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920C96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proofErr w:type="spellStart"/>
      <w:r w:rsidRPr="00920C96">
        <w:rPr>
          <w:b/>
          <w:bCs/>
          <w:color w:val="000000"/>
        </w:rPr>
        <w:t>Проєкт</w:t>
      </w:r>
      <w:proofErr w:type="spellEnd"/>
      <w:r w:rsidRPr="00920C96">
        <w:rPr>
          <w:b/>
          <w:bCs/>
          <w:color w:val="000000"/>
        </w:rPr>
        <w:t xml:space="preserve"> порядку денного</w:t>
      </w:r>
    </w:p>
    <w:p w14:paraId="2456CBC8" w14:textId="77777777" w:rsidR="008A3A97" w:rsidRPr="00920C96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920C96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920C96">
        <w:rPr>
          <w:b/>
          <w:iCs w:val="0"/>
          <w:color w:val="000000"/>
          <w:sz w:val="24"/>
          <w:lang w:val="uk-UA" w:eastAsia="uk-UA"/>
        </w:rPr>
        <w:t xml:space="preserve"> </w:t>
      </w:r>
      <w:r w:rsidRPr="00920C96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920C96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920C96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5D57699E" w:rsidR="008A3A97" w:rsidRPr="00920C96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920C96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CE09B8">
        <w:rPr>
          <w:b/>
          <w:iCs w:val="0"/>
          <w:color w:val="000000"/>
          <w:sz w:val="24"/>
          <w:lang w:val="uk-UA" w:eastAsia="uk-UA"/>
        </w:rPr>
        <w:t>20</w:t>
      </w:r>
      <w:r w:rsidRPr="00920C96">
        <w:rPr>
          <w:b/>
          <w:iCs w:val="0"/>
          <w:color w:val="000000"/>
          <w:sz w:val="24"/>
          <w:lang w:val="uk-UA" w:eastAsia="uk-UA"/>
        </w:rPr>
        <w:t>.</w:t>
      </w:r>
      <w:r w:rsidR="00CD4218" w:rsidRPr="00920C96">
        <w:rPr>
          <w:b/>
          <w:iCs w:val="0"/>
          <w:color w:val="000000"/>
          <w:sz w:val="24"/>
          <w:lang w:val="uk-UA" w:eastAsia="uk-UA"/>
        </w:rPr>
        <w:t>1</w:t>
      </w:r>
      <w:r w:rsidR="00920C96" w:rsidRPr="00920C96">
        <w:rPr>
          <w:b/>
          <w:iCs w:val="0"/>
          <w:color w:val="000000"/>
          <w:sz w:val="24"/>
          <w:lang w:val="uk-UA" w:eastAsia="uk-UA"/>
        </w:rPr>
        <w:t>1</w:t>
      </w:r>
      <w:r w:rsidRPr="00920C96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920C96">
        <w:rPr>
          <w:b/>
          <w:iCs w:val="0"/>
          <w:color w:val="000000"/>
          <w:sz w:val="24"/>
          <w:lang w:val="uk-UA" w:eastAsia="uk-UA"/>
        </w:rPr>
        <w:t>5</w:t>
      </w:r>
      <w:r w:rsidRPr="00920C96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920C96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920C96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920C96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920C96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920C96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920C96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920C96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23620D2D" w:rsidR="008A3A97" w:rsidRPr="00920C96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920C96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920C96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CE09B8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920C96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920C96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920C96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920C96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920C96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920C96">
        <w:rPr>
          <w:b/>
          <w:sz w:val="24"/>
          <w:lang w:val="uk-UA"/>
        </w:rPr>
        <w:t>ПОРЯДОК ДЕННИЙ:</w:t>
      </w:r>
    </w:p>
    <w:p w14:paraId="5F4A00CB" w14:textId="77777777" w:rsidR="00920C96" w:rsidRPr="00920C96" w:rsidRDefault="00920C96" w:rsidP="00920C96">
      <w:pPr>
        <w:tabs>
          <w:tab w:val="left" w:pos="993"/>
          <w:tab w:val="left" w:pos="1134"/>
        </w:tabs>
        <w:ind w:firstLine="567"/>
        <w:contextualSpacing/>
        <w:jc w:val="both"/>
        <w:rPr>
          <w:bCs w:val="0"/>
          <w:sz w:val="24"/>
          <w:lang w:val="uk-UA"/>
        </w:rPr>
      </w:pPr>
    </w:p>
    <w:p w14:paraId="350D67AE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contextualSpacing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 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</w:t>
      </w:r>
      <w:proofErr w:type="spellStart"/>
      <w:r w:rsidRPr="00920C96">
        <w:rPr>
          <w:sz w:val="24"/>
          <w:lang w:val="uk-UA"/>
        </w:rPr>
        <w:t>Козці</w:t>
      </w:r>
      <w:proofErr w:type="spellEnd"/>
      <w:r w:rsidRPr="00920C96">
        <w:rPr>
          <w:sz w:val="24"/>
          <w:lang w:val="uk-UA"/>
        </w:rPr>
        <w:t xml:space="preserve"> Б. О.</w:t>
      </w:r>
    </w:p>
    <w:p w14:paraId="5E4F4252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contextualSpacing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Северин М. С.</w:t>
      </w:r>
    </w:p>
    <w:p w14:paraId="21B021E7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contextualSpacing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</w:t>
      </w:r>
      <w:proofErr w:type="spellStart"/>
      <w:r w:rsidRPr="00920C96">
        <w:rPr>
          <w:sz w:val="24"/>
          <w:lang w:val="uk-UA"/>
        </w:rPr>
        <w:t>Сінюченку</w:t>
      </w:r>
      <w:proofErr w:type="spellEnd"/>
      <w:r w:rsidRPr="00920C96">
        <w:rPr>
          <w:sz w:val="24"/>
          <w:lang w:val="uk-UA"/>
        </w:rPr>
        <w:t xml:space="preserve"> Р. О.</w:t>
      </w:r>
    </w:p>
    <w:p w14:paraId="7D1153C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</w:t>
      </w:r>
      <w:proofErr w:type="spellStart"/>
      <w:r w:rsidRPr="00920C96">
        <w:rPr>
          <w:sz w:val="24"/>
          <w:lang w:val="uk-UA"/>
        </w:rPr>
        <w:t>Турбаністу</w:t>
      </w:r>
      <w:proofErr w:type="spellEnd"/>
      <w:r w:rsidRPr="00920C96">
        <w:rPr>
          <w:sz w:val="24"/>
          <w:lang w:val="uk-UA"/>
        </w:rPr>
        <w:t xml:space="preserve">  В. Б. </w:t>
      </w:r>
    </w:p>
    <w:p w14:paraId="1CC8410E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</w:t>
      </w:r>
      <w:proofErr w:type="spellStart"/>
      <w:r w:rsidRPr="00920C96">
        <w:rPr>
          <w:sz w:val="24"/>
          <w:lang w:val="uk-UA"/>
        </w:rPr>
        <w:t>Турбаністу</w:t>
      </w:r>
      <w:proofErr w:type="spellEnd"/>
      <w:r w:rsidRPr="00920C96">
        <w:rPr>
          <w:sz w:val="24"/>
          <w:lang w:val="uk-UA"/>
        </w:rPr>
        <w:t xml:space="preserve">  І. В.</w:t>
      </w:r>
    </w:p>
    <w:p w14:paraId="4974737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</w:t>
      </w:r>
      <w:proofErr w:type="spellStart"/>
      <w:r w:rsidRPr="00920C96">
        <w:rPr>
          <w:sz w:val="24"/>
          <w:lang w:val="uk-UA"/>
        </w:rPr>
        <w:t>Турбаніст</w:t>
      </w:r>
      <w:proofErr w:type="spellEnd"/>
      <w:r w:rsidRPr="00920C96">
        <w:rPr>
          <w:sz w:val="24"/>
          <w:lang w:val="uk-UA"/>
        </w:rPr>
        <w:t xml:space="preserve">  Л. І.</w:t>
      </w:r>
    </w:p>
    <w:p w14:paraId="137DF9EB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</w:t>
      </w:r>
      <w:proofErr w:type="spellStart"/>
      <w:r w:rsidRPr="00920C96">
        <w:rPr>
          <w:sz w:val="24"/>
          <w:lang w:val="uk-UA"/>
        </w:rPr>
        <w:t>Шереметі</w:t>
      </w:r>
      <w:proofErr w:type="spellEnd"/>
      <w:r w:rsidRPr="00920C96">
        <w:rPr>
          <w:sz w:val="24"/>
          <w:lang w:val="uk-UA"/>
        </w:rPr>
        <w:t xml:space="preserve"> Н. В.</w:t>
      </w:r>
    </w:p>
    <w:p w14:paraId="62E9588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2CF5262E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53C679F8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0041EEF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7C796BB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надання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5925701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0C4933B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6F50B5E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надання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065F96B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lastRenderedPageBreak/>
        <w:t xml:space="preserve">Про затвердження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користування на умовах оренди  Снітко О.М., Тимощук Т.С., </w:t>
      </w:r>
      <w:proofErr w:type="spellStart"/>
      <w:r w:rsidRPr="00920C96">
        <w:rPr>
          <w:sz w:val="24"/>
          <w:lang w:val="uk-UA"/>
        </w:rPr>
        <w:t>Глуханюк</w:t>
      </w:r>
      <w:proofErr w:type="spellEnd"/>
      <w:r w:rsidRPr="00920C96">
        <w:rPr>
          <w:sz w:val="24"/>
          <w:lang w:val="uk-UA"/>
        </w:rPr>
        <w:t xml:space="preserve"> Я.В.</w:t>
      </w:r>
    </w:p>
    <w:p w14:paraId="1C25DA0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Бойко Н. В.</w:t>
      </w:r>
    </w:p>
    <w:p w14:paraId="732AE9F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920C96">
        <w:rPr>
          <w:sz w:val="24"/>
          <w:lang w:val="uk-UA"/>
        </w:rPr>
        <w:t>Веркашу</w:t>
      </w:r>
      <w:proofErr w:type="spellEnd"/>
      <w:r w:rsidRPr="00920C96">
        <w:rPr>
          <w:sz w:val="24"/>
          <w:lang w:val="uk-UA"/>
        </w:rPr>
        <w:t xml:space="preserve"> В. А.</w:t>
      </w:r>
    </w:p>
    <w:p w14:paraId="505E2F8C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передачу земельної ділянки у власність гр. Гринів О. Ю.</w:t>
      </w:r>
    </w:p>
    <w:p w14:paraId="4852FC1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920C96">
        <w:rPr>
          <w:sz w:val="24"/>
          <w:lang w:val="uk-UA"/>
        </w:rPr>
        <w:t>Здирко</w:t>
      </w:r>
      <w:proofErr w:type="spellEnd"/>
      <w:r w:rsidRPr="00920C96">
        <w:rPr>
          <w:sz w:val="24"/>
          <w:lang w:val="uk-UA"/>
        </w:rPr>
        <w:t xml:space="preserve"> Л. І.</w:t>
      </w:r>
    </w:p>
    <w:p w14:paraId="329D6C86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</w:t>
      </w:r>
      <w:proofErr w:type="spellStart"/>
      <w:r w:rsidRPr="00920C96">
        <w:rPr>
          <w:sz w:val="24"/>
          <w:lang w:val="uk-UA"/>
        </w:rPr>
        <w:t>ззатвердження</w:t>
      </w:r>
      <w:proofErr w:type="spellEnd"/>
      <w:r w:rsidRPr="00920C96">
        <w:rPr>
          <w:sz w:val="24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920C96">
        <w:rPr>
          <w:sz w:val="24"/>
          <w:lang w:val="uk-UA"/>
        </w:rPr>
        <w:t>Ільїній</w:t>
      </w:r>
      <w:proofErr w:type="spellEnd"/>
      <w:r w:rsidRPr="00920C96">
        <w:rPr>
          <w:sz w:val="24"/>
          <w:lang w:val="uk-UA"/>
        </w:rPr>
        <w:t xml:space="preserve"> Н.В.</w:t>
      </w:r>
    </w:p>
    <w:p w14:paraId="5C5921A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Іщенко Г. М.</w:t>
      </w:r>
    </w:p>
    <w:p w14:paraId="626DD13F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920C96">
        <w:rPr>
          <w:sz w:val="24"/>
          <w:lang w:val="uk-UA"/>
        </w:rPr>
        <w:t>Ковганич</w:t>
      </w:r>
      <w:proofErr w:type="spellEnd"/>
      <w:r w:rsidRPr="00920C96">
        <w:rPr>
          <w:sz w:val="24"/>
          <w:lang w:val="uk-UA"/>
        </w:rPr>
        <w:t xml:space="preserve"> К. М.</w:t>
      </w:r>
    </w:p>
    <w:p w14:paraId="2A01513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Костюшку С. А.</w:t>
      </w:r>
    </w:p>
    <w:p w14:paraId="0F950046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920C96">
        <w:rPr>
          <w:sz w:val="24"/>
          <w:lang w:val="uk-UA"/>
        </w:rPr>
        <w:t>Мурадян</w:t>
      </w:r>
      <w:proofErr w:type="spellEnd"/>
      <w:r w:rsidRPr="00920C96">
        <w:rPr>
          <w:sz w:val="24"/>
          <w:lang w:val="uk-UA"/>
        </w:rPr>
        <w:t xml:space="preserve"> Т. В.</w:t>
      </w:r>
    </w:p>
    <w:p w14:paraId="623842B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в користування на умовах оренди гр. Саєнко А. В.</w:t>
      </w:r>
    </w:p>
    <w:p w14:paraId="2365272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920C96">
        <w:rPr>
          <w:sz w:val="24"/>
          <w:lang w:val="uk-UA"/>
        </w:rPr>
        <w:t>Смикалюк</w:t>
      </w:r>
      <w:proofErr w:type="spellEnd"/>
      <w:r w:rsidRPr="00920C96">
        <w:rPr>
          <w:sz w:val="24"/>
          <w:lang w:val="uk-UA"/>
        </w:rPr>
        <w:t xml:space="preserve"> Л.С. (спадщина)</w:t>
      </w:r>
    </w:p>
    <w:p w14:paraId="7A9CAD0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20C96">
        <w:rPr>
          <w:rFonts w:eastAsia="Calibri"/>
          <w:sz w:val="24"/>
          <w:lang w:val="uk-UA"/>
        </w:rPr>
        <w:t xml:space="preserve"> </w:t>
      </w:r>
      <w:proofErr w:type="spellStart"/>
      <w:r w:rsidRPr="00920C96">
        <w:rPr>
          <w:sz w:val="24"/>
          <w:lang w:val="uk-UA"/>
        </w:rPr>
        <w:t>Студзінського</w:t>
      </w:r>
      <w:proofErr w:type="spellEnd"/>
      <w:r w:rsidRPr="00920C96">
        <w:rPr>
          <w:sz w:val="24"/>
          <w:lang w:val="uk-UA"/>
        </w:rPr>
        <w:t xml:space="preserve"> В.В.(спадщина)</w:t>
      </w:r>
    </w:p>
    <w:p w14:paraId="67A60063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в користування на умовах оренди гр. Супрун О.М.</w:t>
      </w:r>
    </w:p>
    <w:p w14:paraId="6669CE13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Чернишу В. М.</w:t>
      </w:r>
    </w:p>
    <w:p w14:paraId="04138F4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передачу земельної ділянки в користування на умовах оренди Агрофірмі «Хлібороб» у формі ТОВ</w:t>
      </w:r>
    </w:p>
    <w:p w14:paraId="7D6BC77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2ACF2C8B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68EC98F3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57B494EB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45C1D1C3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 </w:t>
      </w:r>
    </w:p>
    <w:p w14:paraId="3799103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припинення дії договору оренди землі в комплексі з розташованим на ній водним об’єктом </w:t>
      </w:r>
    </w:p>
    <w:p w14:paraId="0610CB4E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землі в комплексі з розташованим на ній водним об’єктом</w:t>
      </w:r>
    </w:p>
    <w:p w14:paraId="4D542C5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землі в комплексі з розташованим на ній водним об’єктом</w:t>
      </w:r>
    </w:p>
    <w:p w14:paraId="313566D0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земельної ділянки водного фонду</w:t>
      </w:r>
    </w:p>
    <w:p w14:paraId="68B5FA4C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та суборенди земельної ділянки водного фонду</w:t>
      </w:r>
    </w:p>
    <w:p w14:paraId="2850336A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та суборенди земельної ділянки водного фонду</w:t>
      </w:r>
    </w:p>
    <w:p w14:paraId="27D14260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землі в комплексі з розташованим на ній водним об’єктом</w:t>
      </w:r>
    </w:p>
    <w:p w14:paraId="21EC20B0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земельної ділянки сільськогосподарського призначення ПП "Ольвія"</w:t>
      </w:r>
    </w:p>
    <w:p w14:paraId="7AAEC22C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земельної ділянки сільськогосподарського призначення ПП "Ольвія"</w:t>
      </w:r>
    </w:p>
    <w:p w14:paraId="1D5C01B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припинення дії договору оренди земельної ділянки сільськогосподарського призначення ПП "Ольвія"</w:t>
      </w:r>
    </w:p>
    <w:p w14:paraId="6DBA29A2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розробку технічної документації із землеустрою щодо інвентаризації земельної ділянки ПП "Ольвія"</w:t>
      </w:r>
    </w:p>
    <w:p w14:paraId="19DC247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ПП "Ольвія"</w:t>
      </w:r>
    </w:p>
    <w:p w14:paraId="2D7093F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розроблення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ТОВ «СВИТИНЕЦЬКА ВІТРОВА ЕЛЕКТРИЧНА СТАНЦІЯ»</w:t>
      </w:r>
    </w:p>
    <w:p w14:paraId="52E972A6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розроблення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ТОВ «СВИТИНЕЦЬКА ВІТРОВА ЕЛЕКТРИЧНА СТАНЦІЯ»</w:t>
      </w:r>
    </w:p>
    <w:p w14:paraId="60E0372C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розробку технічної документації  із землеустрою щодо об’єднання земельних ділянок </w:t>
      </w:r>
      <w:proofErr w:type="spellStart"/>
      <w:r w:rsidRPr="00920C96">
        <w:rPr>
          <w:sz w:val="24"/>
          <w:lang w:val="uk-UA"/>
        </w:rPr>
        <w:t>Княжук</w:t>
      </w:r>
      <w:proofErr w:type="spellEnd"/>
      <w:r w:rsidRPr="00920C96">
        <w:rPr>
          <w:sz w:val="24"/>
          <w:lang w:val="uk-UA"/>
        </w:rPr>
        <w:t xml:space="preserve"> А.І.</w:t>
      </w:r>
    </w:p>
    <w:p w14:paraId="14B1904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проведення інвентаризації земельної ділянки комунальної власності</w:t>
      </w:r>
    </w:p>
    <w:p w14:paraId="7AF84F26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проведення інвентаризації земельної ділянки комунальної власності</w:t>
      </w:r>
    </w:p>
    <w:p w14:paraId="23016BD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проведення інвентаризації земельної ділянки комунальної власності</w:t>
      </w:r>
    </w:p>
    <w:p w14:paraId="089263C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проведення інвентаризації земельної ділянки комунальної власності</w:t>
      </w:r>
    </w:p>
    <w:p w14:paraId="730AB93C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проведення інвентаризації земельної ділянки комунальної власності</w:t>
      </w:r>
    </w:p>
    <w:p w14:paraId="7D711ADE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«ПОГРЕБИЩЕВОДОКАНАЛ» Погребищенської міської ради Вінницької області</w:t>
      </w:r>
    </w:p>
    <w:p w14:paraId="7720C263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3ECE4707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0A87A326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постійне користування КОМУНАЛЬНОМУ ПІДПРИЄМСТВУ «ПОГРЕБИЩЕВОДОКАНАЛ» Погребищенської міської ради Вінницької області</w:t>
      </w:r>
    </w:p>
    <w:p w14:paraId="108AA6D9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322F9598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постійне користування КОМУНАЛЬНОМУ ПІДПРИЄМСТВУ «ПОГРЕБИЩЕВОДОКАНАЛ» Погребищенської міської ради Вінницької області</w:t>
      </w:r>
    </w:p>
    <w:p w14:paraId="668ABBF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lastRenderedPageBreak/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Аббасову</w:t>
      </w:r>
      <w:proofErr w:type="spellEnd"/>
      <w:r w:rsidRPr="00920C96">
        <w:rPr>
          <w:sz w:val="24"/>
          <w:lang w:val="uk-UA"/>
        </w:rPr>
        <w:t xml:space="preserve">  Д.А.</w:t>
      </w:r>
    </w:p>
    <w:p w14:paraId="735AB598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Гайдаюк</w:t>
      </w:r>
      <w:proofErr w:type="spellEnd"/>
      <w:r w:rsidRPr="00920C96">
        <w:rPr>
          <w:sz w:val="24"/>
          <w:lang w:val="uk-UA"/>
        </w:rPr>
        <w:t xml:space="preserve"> В.О.</w:t>
      </w:r>
    </w:p>
    <w:p w14:paraId="79F57C8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Дишляр</w:t>
      </w:r>
      <w:proofErr w:type="spellEnd"/>
      <w:r w:rsidRPr="00920C96">
        <w:rPr>
          <w:sz w:val="24"/>
          <w:lang w:val="uk-UA"/>
        </w:rPr>
        <w:t xml:space="preserve">  В.В.</w:t>
      </w:r>
    </w:p>
    <w:p w14:paraId="59B65D78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Дишляру</w:t>
      </w:r>
      <w:proofErr w:type="spellEnd"/>
      <w:r w:rsidRPr="00920C96">
        <w:rPr>
          <w:sz w:val="24"/>
          <w:lang w:val="uk-UA"/>
        </w:rPr>
        <w:t xml:space="preserve"> І. О.</w:t>
      </w:r>
    </w:p>
    <w:p w14:paraId="442CA12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proofErr w:type="spellStart"/>
      <w:r w:rsidRPr="00920C96">
        <w:rPr>
          <w:sz w:val="24"/>
          <w:lang w:val="uk-UA"/>
        </w:rPr>
        <w:t>Пронадання</w:t>
      </w:r>
      <w:proofErr w:type="spellEnd"/>
      <w:r w:rsidRPr="00920C96">
        <w:rPr>
          <w:sz w:val="24"/>
          <w:lang w:val="uk-UA"/>
        </w:rPr>
        <w:t xml:space="preserve">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Кропивницькому О. І.</w:t>
      </w:r>
    </w:p>
    <w:p w14:paraId="7F2E5556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Крупці О. П.</w:t>
      </w:r>
    </w:p>
    <w:p w14:paraId="2F8CC917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Крупці С. В.</w:t>
      </w:r>
    </w:p>
    <w:p w14:paraId="470B532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Круторог</w:t>
      </w:r>
      <w:proofErr w:type="spellEnd"/>
      <w:r w:rsidRPr="00920C96">
        <w:rPr>
          <w:sz w:val="24"/>
          <w:lang w:val="uk-UA"/>
        </w:rPr>
        <w:t xml:space="preserve"> С. О.</w:t>
      </w:r>
    </w:p>
    <w:p w14:paraId="1881797A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Мізернюк</w:t>
      </w:r>
      <w:proofErr w:type="spellEnd"/>
      <w:r w:rsidRPr="00920C96">
        <w:rPr>
          <w:sz w:val="24"/>
          <w:lang w:val="uk-UA"/>
        </w:rPr>
        <w:t xml:space="preserve">  Н. В.</w:t>
      </w:r>
    </w:p>
    <w:p w14:paraId="3A1DF84A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Назарок</w:t>
      </w:r>
      <w:proofErr w:type="spellEnd"/>
      <w:r w:rsidRPr="00920C96">
        <w:rPr>
          <w:sz w:val="24"/>
          <w:lang w:val="uk-UA"/>
        </w:rPr>
        <w:t xml:space="preserve"> Н. Г.</w:t>
      </w:r>
    </w:p>
    <w:p w14:paraId="2ACB06DA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Назарку О. С.</w:t>
      </w:r>
    </w:p>
    <w:p w14:paraId="49D2961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Рудю</w:t>
      </w:r>
      <w:proofErr w:type="spellEnd"/>
      <w:r w:rsidRPr="00920C96">
        <w:rPr>
          <w:sz w:val="24"/>
          <w:lang w:val="uk-UA"/>
        </w:rPr>
        <w:t xml:space="preserve"> В. В.</w:t>
      </w:r>
    </w:p>
    <w:p w14:paraId="2ED5A3DD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Рудь</w:t>
      </w:r>
      <w:proofErr w:type="spellEnd"/>
      <w:r w:rsidRPr="00920C96">
        <w:rPr>
          <w:sz w:val="24"/>
          <w:lang w:val="uk-UA"/>
        </w:rPr>
        <w:t xml:space="preserve"> Л. М.</w:t>
      </w:r>
    </w:p>
    <w:p w14:paraId="54FC1A25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Рябчук О. А.</w:t>
      </w:r>
    </w:p>
    <w:p w14:paraId="6683D482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Себало</w:t>
      </w:r>
      <w:proofErr w:type="spellEnd"/>
      <w:r w:rsidRPr="00920C96">
        <w:rPr>
          <w:sz w:val="24"/>
          <w:lang w:val="uk-UA"/>
        </w:rPr>
        <w:t xml:space="preserve">  Л. А.</w:t>
      </w:r>
    </w:p>
    <w:p w14:paraId="6A7C5B9C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Себалу</w:t>
      </w:r>
      <w:proofErr w:type="spellEnd"/>
      <w:r w:rsidRPr="00920C96">
        <w:rPr>
          <w:sz w:val="24"/>
          <w:lang w:val="uk-UA"/>
        </w:rPr>
        <w:t xml:space="preserve">  М. П.</w:t>
      </w:r>
    </w:p>
    <w:p w14:paraId="3FD36E73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Сидорук  Н. А.</w:t>
      </w:r>
    </w:p>
    <w:p w14:paraId="2D411881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Синюченко</w:t>
      </w:r>
      <w:proofErr w:type="spellEnd"/>
      <w:r w:rsidRPr="00920C96">
        <w:rPr>
          <w:sz w:val="24"/>
          <w:lang w:val="uk-UA"/>
        </w:rPr>
        <w:t xml:space="preserve">  Т. І.</w:t>
      </w:r>
    </w:p>
    <w:p w14:paraId="3555E7D4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 xml:space="preserve">Про надання дозволу на розробку </w:t>
      </w:r>
      <w:proofErr w:type="spellStart"/>
      <w:r w:rsidRPr="00920C96">
        <w:rPr>
          <w:sz w:val="24"/>
          <w:lang w:val="uk-UA"/>
        </w:rPr>
        <w:t>проєкту</w:t>
      </w:r>
      <w:proofErr w:type="spellEnd"/>
      <w:r w:rsidRPr="00920C96">
        <w:rPr>
          <w:sz w:val="24"/>
          <w:lang w:val="uk-UA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920C96">
        <w:rPr>
          <w:sz w:val="24"/>
          <w:lang w:val="uk-UA"/>
        </w:rPr>
        <w:t>Цвітковій</w:t>
      </w:r>
      <w:proofErr w:type="spellEnd"/>
      <w:r w:rsidRPr="00920C96">
        <w:rPr>
          <w:sz w:val="24"/>
          <w:lang w:val="uk-UA"/>
        </w:rPr>
        <w:t xml:space="preserve">  Т. Ф.</w:t>
      </w:r>
    </w:p>
    <w:p w14:paraId="3BAB7720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внесення змін до рішення 75 сесії 8 скликання Погребищенської міської ради від 26 червня 2025 року №646 «Про внесення змін до договору оренди земельної ділянки»</w:t>
      </w:r>
    </w:p>
    <w:p w14:paraId="3C05C890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продаж права оренди земельної ділянки сільськогосподарського призначення комунальної власності</w:t>
      </w:r>
    </w:p>
    <w:p w14:paraId="44EC1028" w14:textId="77777777" w:rsidR="00920C96" w:rsidRPr="00920C96" w:rsidRDefault="00920C96" w:rsidP="00920C96">
      <w:pPr>
        <w:numPr>
          <w:ilvl w:val="0"/>
          <w:numId w:val="10"/>
        </w:numPr>
        <w:tabs>
          <w:tab w:val="left" w:pos="993"/>
          <w:tab w:val="left" w:pos="1134"/>
        </w:tabs>
        <w:ind w:firstLine="567"/>
        <w:jc w:val="both"/>
        <w:rPr>
          <w:bCs w:val="0"/>
          <w:sz w:val="24"/>
          <w:lang w:val="uk-UA"/>
        </w:rPr>
      </w:pPr>
      <w:r w:rsidRPr="00920C96">
        <w:rPr>
          <w:sz w:val="24"/>
          <w:lang w:val="uk-UA"/>
        </w:rPr>
        <w:t>Про продаж права оренди земельної ділянки сільськогосподарського призначення комунальної власності</w:t>
      </w:r>
    </w:p>
    <w:p w14:paraId="2F34B230" w14:textId="77777777" w:rsidR="00920C96" w:rsidRPr="00920C96" w:rsidRDefault="00920C96" w:rsidP="00920C96">
      <w:pPr>
        <w:ind w:firstLine="567"/>
        <w:contextualSpacing/>
        <w:jc w:val="center"/>
        <w:rPr>
          <w:b/>
          <w:bCs w:val="0"/>
          <w:szCs w:val="28"/>
          <w:lang w:val="uk-UA"/>
        </w:rPr>
      </w:pPr>
    </w:p>
    <w:p w14:paraId="13A4A53F" w14:textId="547CDA37" w:rsidR="00920C96" w:rsidRPr="00920C96" w:rsidRDefault="00920C96" w:rsidP="00920C96">
      <w:pPr>
        <w:tabs>
          <w:tab w:val="left" w:pos="284"/>
        </w:tabs>
        <w:ind w:firstLine="567"/>
        <w:jc w:val="both"/>
        <w:rPr>
          <w:lang w:val="uk-UA" w:eastAsia="uk-UA"/>
        </w:rPr>
      </w:pPr>
      <w:r w:rsidRPr="00920C96">
        <w:rPr>
          <w:i/>
          <w:szCs w:val="28"/>
          <w:lang w:val="uk-UA" w:eastAsia="uk-UA"/>
        </w:rPr>
        <w:t>З 1 по 84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4AF004E8" w14:textId="6A01BA03" w:rsidR="00190385" w:rsidRPr="00920C96" w:rsidRDefault="00190385" w:rsidP="00920C96">
      <w:pPr>
        <w:tabs>
          <w:tab w:val="left" w:pos="2955"/>
        </w:tabs>
        <w:ind w:firstLine="709"/>
        <w:jc w:val="center"/>
        <w:rPr>
          <w:lang w:val="uk-UA"/>
        </w:rPr>
      </w:pPr>
    </w:p>
    <w:sectPr w:rsidR="00190385" w:rsidRPr="00920C96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6"/>
  </w:num>
  <w:num w:numId="2" w16cid:durableId="203060911">
    <w:abstractNumId w:val="4"/>
  </w:num>
  <w:num w:numId="3" w16cid:durableId="246158109">
    <w:abstractNumId w:val="2"/>
  </w:num>
  <w:num w:numId="4" w16cid:durableId="334115033">
    <w:abstractNumId w:val="1"/>
  </w:num>
  <w:num w:numId="5" w16cid:durableId="417364286">
    <w:abstractNumId w:val="7"/>
  </w:num>
  <w:num w:numId="6" w16cid:durableId="1653558305">
    <w:abstractNumId w:val="8"/>
  </w:num>
  <w:num w:numId="7" w16cid:durableId="1857113661">
    <w:abstractNumId w:val="9"/>
  </w:num>
  <w:num w:numId="8" w16cid:durableId="822625217">
    <w:abstractNumId w:val="3"/>
  </w:num>
  <w:num w:numId="9" w16cid:durableId="456262916">
    <w:abstractNumId w:val="5"/>
  </w:num>
  <w:num w:numId="10" w16cid:durableId="204756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30310"/>
    <w:rsid w:val="00094376"/>
    <w:rsid w:val="000B6274"/>
    <w:rsid w:val="000D1626"/>
    <w:rsid w:val="000F7094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F4B04"/>
    <w:rsid w:val="00904BA5"/>
    <w:rsid w:val="00906F94"/>
    <w:rsid w:val="00920C96"/>
    <w:rsid w:val="00937C13"/>
    <w:rsid w:val="00963FB8"/>
    <w:rsid w:val="00A171CB"/>
    <w:rsid w:val="00A33ADE"/>
    <w:rsid w:val="00A62B0D"/>
    <w:rsid w:val="00A63044"/>
    <w:rsid w:val="00A81C46"/>
    <w:rsid w:val="00AB21D1"/>
    <w:rsid w:val="00AC59AD"/>
    <w:rsid w:val="00B53249"/>
    <w:rsid w:val="00B65BE8"/>
    <w:rsid w:val="00BC77E3"/>
    <w:rsid w:val="00C23A05"/>
    <w:rsid w:val="00CC0DCD"/>
    <w:rsid w:val="00CD4218"/>
    <w:rsid w:val="00CE09B8"/>
    <w:rsid w:val="00CF29D1"/>
    <w:rsid w:val="00D06D20"/>
    <w:rsid w:val="00D32E00"/>
    <w:rsid w:val="00D34C05"/>
    <w:rsid w:val="00D51644"/>
    <w:rsid w:val="00D516C8"/>
    <w:rsid w:val="00D85569"/>
    <w:rsid w:val="00D9662C"/>
    <w:rsid w:val="00DB6523"/>
    <w:rsid w:val="00E63C0A"/>
    <w:rsid w:val="00EA0C63"/>
    <w:rsid w:val="00EF12A7"/>
    <w:rsid w:val="00F10F79"/>
    <w:rsid w:val="00F7617C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8107</Words>
  <Characters>4622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2</cp:revision>
  <dcterms:created xsi:type="dcterms:W3CDTF">2025-11-24T10:07:00Z</dcterms:created>
  <dcterms:modified xsi:type="dcterms:W3CDTF">2025-11-24T10:07:00Z</dcterms:modified>
</cp:coreProperties>
</file>