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93C4" w14:textId="77777777" w:rsidR="008A3A97" w:rsidRPr="006A05BF" w:rsidRDefault="008A3A97" w:rsidP="00EB1C67">
      <w:pPr>
        <w:pStyle w:val="docdata"/>
        <w:widowControl w:val="0"/>
        <w:spacing w:before="0" w:beforeAutospacing="0" w:after="0" w:afterAutospacing="0"/>
        <w:ind w:firstLine="567"/>
        <w:jc w:val="center"/>
      </w:pPr>
      <w:r w:rsidRPr="006A05BF">
        <w:rPr>
          <w:b/>
          <w:bCs/>
          <w:color w:val="000000"/>
          <w:sz w:val="28"/>
          <w:szCs w:val="28"/>
        </w:rPr>
        <w:t>Проєкт порядку денного</w:t>
      </w:r>
    </w:p>
    <w:p w14:paraId="167B9A0D" w14:textId="77777777" w:rsidR="008A3A97" w:rsidRPr="006A05BF" w:rsidRDefault="008A3A97" w:rsidP="00EB1C67">
      <w:pPr>
        <w:widowControl w:val="0"/>
        <w:ind w:firstLine="567"/>
        <w:jc w:val="center"/>
        <w:rPr>
          <w:b/>
          <w:iCs w:val="0"/>
          <w:color w:val="000000"/>
          <w:szCs w:val="28"/>
          <w:lang w:val="uk-UA" w:eastAsia="uk-UA"/>
        </w:rPr>
      </w:pPr>
      <w:r w:rsidRPr="006A05BF">
        <w:rPr>
          <w:b/>
          <w:iCs w:val="0"/>
          <w:color w:val="000000"/>
          <w:szCs w:val="28"/>
          <w:lang w:val="uk-UA" w:eastAsia="uk-UA"/>
        </w:rPr>
        <w:t xml:space="preserve">засідання постійної </w:t>
      </w:r>
      <w:r w:rsidR="00EA5C67" w:rsidRPr="006A05BF">
        <w:rPr>
          <w:b/>
          <w:szCs w:val="28"/>
          <w:lang w:val="uk-UA"/>
        </w:rPr>
        <w:t xml:space="preserve">комісії міської ради </w:t>
      </w:r>
      <w:r w:rsidR="00EA5C67" w:rsidRPr="006A05BF">
        <w:rPr>
          <w:b/>
          <w:iCs w:val="0"/>
          <w:szCs w:val="28"/>
          <w:lang w:val="uk-UA"/>
        </w:rPr>
        <w:t xml:space="preserve">з питань </w:t>
      </w:r>
      <w:r w:rsidR="00EA5C67" w:rsidRPr="006A05BF">
        <w:rPr>
          <w:b/>
          <w:szCs w:val="28"/>
          <w:shd w:val="clear" w:color="auto" w:fill="FFFFFF"/>
          <w:lang w:val="uk-UA"/>
        </w:rPr>
        <w:t>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населення, комплексного розвитку та благоустрою населених пунктів</w:t>
      </w:r>
      <w:r w:rsidRPr="006A05BF">
        <w:rPr>
          <w:b/>
          <w:iCs w:val="0"/>
          <w:color w:val="000000"/>
          <w:szCs w:val="28"/>
          <w:lang w:val="uk-UA" w:eastAsia="uk-UA"/>
        </w:rPr>
        <w:t xml:space="preserve"> </w:t>
      </w:r>
    </w:p>
    <w:p w14:paraId="1ED1A204" w14:textId="61FEB6D7" w:rsidR="008A3A97" w:rsidRPr="006A05BF" w:rsidRDefault="008A3A97" w:rsidP="00EB1C67">
      <w:pPr>
        <w:widowControl w:val="0"/>
        <w:ind w:firstLine="567"/>
        <w:jc w:val="center"/>
        <w:rPr>
          <w:bCs w:val="0"/>
          <w:iCs w:val="0"/>
          <w:sz w:val="24"/>
          <w:lang w:val="uk-UA" w:eastAsia="uk-UA"/>
        </w:rPr>
      </w:pPr>
      <w:r w:rsidRPr="006A05BF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2632BC" w:rsidRPr="006A05BF">
        <w:rPr>
          <w:b/>
          <w:iCs w:val="0"/>
          <w:color w:val="000000"/>
          <w:szCs w:val="28"/>
          <w:lang w:val="uk-UA" w:eastAsia="uk-UA"/>
        </w:rPr>
        <w:t>19</w:t>
      </w:r>
      <w:r w:rsidRPr="006A05BF">
        <w:rPr>
          <w:b/>
          <w:iCs w:val="0"/>
          <w:color w:val="000000"/>
          <w:szCs w:val="28"/>
          <w:lang w:val="uk-UA" w:eastAsia="uk-UA"/>
        </w:rPr>
        <w:t>.</w:t>
      </w:r>
      <w:r w:rsidR="00257731" w:rsidRPr="006A05BF">
        <w:rPr>
          <w:b/>
          <w:iCs w:val="0"/>
          <w:color w:val="000000"/>
          <w:szCs w:val="28"/>
          <w:lang w:val="uk-UA" w:eastAsia="uk-UA"/>
        </w:rPr>
        <w:t>0</w:t>
      </w:r>
      <w:r w:rsidR="00FC4FE9" w:rsidRPr="006A05BF">
        <w:rPr>
          <w:b/>
          <w:iCs w:val="0"/>
          <w:color w:val="000000"/>
          <w:szCs w:val="28"/>
          <w:lang w:val="uk-UA" w:eastAsia="uk-UA"/>
        </w:rPr>
        <w:t>9</w:t>
      </w:r>
      <w:r w:rsidRPr="006A05BF">
        <w:rPr>
          <w:b/>
          <w:iCs w:val="0"/>
          <w:color w:val="000000"/>
          <w:szCs w:val="28"/>
          <w:lang w:val="uk-UA" w:eastAsia="uk-UA"/>
        </w:rPr>
        <w:t>.202</w:t>
      </w:r>
      <w:r w:rsidR="00257731" w:rsidRPr="006A05BF">
        <w:rPr>
          <w:b/>
          <w:iCs w:val="0"/>
          <w:color w:val="000000"/>
          <w:szCs w:val="28"/>
          <w:lang w:val="uk-UA" w:eastAsia="uk-UA"/>
        </w:rPr>
        <w:t>5</w:t>
      </w:r>
      <w:r w:rsidRPr="006A05BF">
        <w:rPr>
          <w:b/>
          <w:iCs w:val="0"/>
          <w:color w:val="000000"/>
          <w:szCs w:val="28"/>
          <w:lang w:val="uk-UA" w:eastAsia="uk-UA"/>
        </w:rPr>
        <w:t xml:space="preserve"> року</w:t>
      </w:r>
    </w:p>
    <w:p w14:paraId="6B413D41" w14:textId="77777777" w:rsidR="008A3A97" w:rsidRPr="006A05BF" w:rsidRDefault="008A3A97" w:rsidP="00EB1C67">
      <w:pPr>
        <w:tabs>
          <w:tab w:val="left" w:pos="3040"/>
          <w:tab w:val="left" w:pos="8491"/>
        </w:tabs>
        <w:ind w:firstLine="567"/>
        <w:rPr>
          <w:bCs w:val="0"/>
          <w:iCs w:val="0"/>
          <w:sz w:val="24"/>
          <w:lang w:val="uk-UA" w:eastAsia="uk-UA"/>
        </w:rPr>
      </w:pPr>
      <w:r w:rsidRPr="006A05BF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8A3A97" w:rsidRPr="006A05BF" w14:paraId="2C11A976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7E398" w14:textId="77777777" w:rsidR="008A3A97" w:rsidRPr="006A05BF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6A05BF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31729" w14:textId="77777777" w:rsidR="008A3A97" w:rsidRPr="006A05BF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6A05BF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C4AAC" w14:textId="77777777" w:rsidR="008A3A97" w:rsidRPr="006A05BF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6A05BF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6A05BF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14:paraId="43298CF7" w14:textId="77777777" w:rsidR="008A3A97" w:rsidRPr="006A05BF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6A05BF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6A05BF" w14:paraId="56A1AC8F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EE384" w14:textId="77777777" w:rsidR="008A3A97" w:rsidRPr="006A05BF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6A05BF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B1C04" w14:textId="77777777" w:rsidR="008A3A97" w:rsidRPr="006A05BF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6A05BF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E8FDC" w14:textId="77777777" w:rsidR="008A3A97" w:rsidRPr="006A05BF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6A05BF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6A05BF" w14:paraId="5580AAB6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5C849" w14:textId="77777777" w:rsidR="008A3A97" w:rsidRPr="006A05BF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6A05BF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1664C" w14:textId="77777777" w:rsidR="008A3A97" w:rsidRPr="006A05BF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6A05BF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E39EB" w14:textId="68F9C311" w:rsidR="008A3A97" w:rsidRPr="006A05BF" w:rsidRDefault="008A3A97" w:rsidP="00BC0FFB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6A05BF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6A05BF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2632BC" w:rsidRPr="006A05BF">
              <w:rPr>
                <w:bCs w:val="0"/>
                <w:iCs w:val="0"/>
                <w:color w:val="000000"/>
                <w:sz w:val="24"/>
                <w:lang w:val="uk-UA" w:eastAsia="uk-UA"/>
              </w:rPr>
              <w:t>09</w:t>
            </w:r>
            <w:r w:rsidRPr="006A05BF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 w:rsidR="002632BC" w:rsidRPr="006A05BF">
              <w:rPr>
                <w:bCs w:val="0"/>
                <w:iCs w:val="0"/>
                <w:color w:val="000000"/>
                <w:sz w:val="24"/>
                <w:lang w:val="uk-UA" w:eastAsia="uk-UA"/>
              </w:rPr>
              <w:t>3</w:t>
            </w:r>
            <w:r w:rsidRPr="006A05BF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14:paraId="4421E6C0" w14:textId="77777777" w:rsidR="008A3A97" w:rsidRPr="006A05BF" w:rsidRDefault="008A3A97" w:rsidP="00EB1C67">
      <w:pPr>
        <w:tabs>
          <w:tab w:val="left" w:pos="2955"/>
        </w:tabs>
        <w:ind w:firstLine="567"/>
        <w:jc w:val="both"/>
        <w:rPr>
          <w:sz w:val="24"/>
          <w:lang w:val="uk-UA"/>
        </w:rPr>
      </w:pPr>
    </w:p>
    <w:p w14:paraId="639E3D66" w14:textId="77777777" w:rsidR="008A3A97" w:rsidRPr="006A05BF" w:rsidRDefault="008A3A97" w:rsidP="00EB1C67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r w:rsidRPr="006A05BF">
        <w:rPr>
          <w:b/>
          <w:sz w:val="24"/>
          <w:lang w:val="uk-UA"/>
        </w:rPr>
        <w:t>ПОРЯДОК ДЕННИЙ:</w:t>
      </w:r>
    </w:p>
    <w:p w14:paraId="0C6246F2" w14:textId="77777777" w:rsidR="006A05BF" w:rsidRPr="006A05BF" w:rsidRDefault="006A05BF" w:rsidP="006A05BF">
      <w:pPr>
        <w:pStyle w:val="docdata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A05BF">
        <w:rPr>
          <w:color w:val="000000"/>
        </w:rPr>
        <w:t>Про внесення та затвердження змін до міської цільової програми «Питна вода Погребищенської міської територіальної громади» на 2024-2028 роки.</w:t>
      </w:r>
    </w:p>
    <w:p w14:paraId="31485D13" w14:textId="77777777" w:rsidR="006A05BF" w:rsidRPr="006A05BF" w:rsidRDefault="006A05BF" w:rsidP="006A05BF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6A05BF">
        <w:rPr>
          <w:i/>
          <w:iCs/>
          <w:color w:val="000000"/>
          <w:lang w:val="uk-UA"/>
        </w:rPr>
        <w:t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40276D5B" w14:textId="77777777" w:rsidR="006A05BF" w:rsidRPr="006A05BF" w:rsidRDefault="006A05BF" w:rsidP="006A05B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6A05BF">
        <w:rPr>
          <w:lang w:val="uk-UA"/>
        </w:rPr>
        <w:t> </w:t>
      </w:r>
    </w:p>
    <w:p w14:paraId="439B1287" w14:textId="77777777" w:rsidR="006A05BF" w:rsidRPr="006A05BF" w:rsidRDefault="006A05BF" w:rsidP="006A05B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lang w:val="uk-UA"/>
        </w:rPr>
      </w:pPr>
      <w:r w:rsidRPr="006A05BF">
        <w:rPr>
          <w:color w:val="000000"/>
          <w:lang w:val="uk-UA"/>
        </w:rPr>
        <w:t>Про внесення та затвердження змін до міської цільової Програми розвитку автомобільних доріг загального користування місцевого значення на території Погребищенської міської територіальної громади на 2024-2028 роки.</w:t>
      </w:r>
    </w:p>
    <w:p w14:paraId="2F22900C" w14:textId="77777777" w:rsidR="006A05BF" w:rsidRPr="006A05BF" w:rsidRDefault="006A05BF" w:rsidP="006A05BF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color w:val="000000"/>
          <w:lang w:val="uk-UA"/>
        </w:rPr>
      </w:pPr>
      <w:r w:rsidRPr="006A05BF">
        <w:rPr>
          <w:i/>
          <w:iCs/>
          <w:color w:val="000000"/>
          <w:lang w:val="uk-UA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bookmarkStart w:id="0" w:name="_Hlk208473184"/>
      <w:r w:rsidRPr="006A05BF">
        <w:rPr>
          <w:i/>
          <w:iCs/>
          <w:color w:val="000000"/>
          <w:lang w:val="uk-UA"/>
        </w:rPr>
        <w:t>Погребищенської міської ради</w:t>
      </w:r>
      <w:bookmarkEnd w:id="0"/>
      <w:r w:rsidRPr="006A05BF">
        <w:rPr>
          <w:i/>
          <w:iCs/>
          <w:color w:val="000000"/>
          <w:lang w:val="uk-UA"/>
        </w:rPr>
        <w:t>.</w:t>
      </w:r>
    </w:p>
    <w:p w14:paraId="5BFCEF61" w14:textId="77777777" w:rsidR="006A05BF" w:rsidRPr="006A05BF" w:rsidRDefault="006A05BF" w:rsidP="006A05BF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color w:val="000000"/>
          <w:lang w:val="uk-UA"/>
        </w:rPr>
      </w:pPr>
    </w:p>
    <w:p w14:paraId="11783FF9" w14:textId="68183BF9" w:rsidR="006A05BF" w:rsidRPr="006A05BF" w:rsidRDefault="006A05BF" w:rsidP="006A05BF">
      <w:pPr>
        <w:pStyle w:val="a3"/>
        <w:numPr>
          <w:ilvl w:val="0"/>
          <w:numId w:val="12"/>
        </w:numPr>
        <w:ind w:left="0" w:firstLine="567"/>
        <w:jc w:val="both"/>
        <w:rPr>
          <w:color w:val="000000"/>
          <w:lang w:eastAsia="uk-UA"/>
        </w:rPr>
      </w:pPr>
      <w:r w:rsidRPr="006A05BF">
        <w:rPr>
          <w:bCs/>
          <w:iCs/>
          <w:color w:val="000000"/>
          <w:lang w:eastAsia="uk-UA"/>
        </w:rPr>
        <w:t xml:space="preserve">Звіт заступника міського голови Тригуба </w:t>
      </w:r>
      <w:r w:rsidR="000353F9">
        <w:rPr>
          <w:bCs/>
          <w:iCs/>
          <w:color w:val="000000"/>
          <w:lang w:eastAsia="uk-UA"/>
        </w:rPr>
        <w:t>Олександра Степановича</w:t>
      </w:r>
      <w:r w:rsidRPr="006A05BF">
        <w:rPr>
          <w:bCs/>
          <w:iCs/>
          <w:color w:val="000000"/>
          <w:lang w:eastAsia="uk-UA"/>
        </w:rPr>
        <w:t xml:space="preserve"> щодо здійснення контролю за використанням бюджетних коштів, виділених на комунальне підприємство «Погребищекомунсервіс» Погребищенської міської ради Вінницького району Вінницької області</w:t>
      </w:r>
    </w:p>
    <w:p w14:paraId="4D3ADDDE" w14:textId="77777777" w:rsidR="006A05BF" w:rsidRPr="006A05BF" w:rsidRDefault="006A05BF" w:rsidP="006A05BF">
      <w:pPr>
        <w:pStyle w:val="a4"/>
        <w:spacing w:before="0" w:beforeAutospacing="0" w:after="0" w:afterAutospacing="0"/>
        <w:ind w:firstLine="567"/>
        <w:jc w:val="both"/>
        <w:rPr>
          <w:i/>
          <w:iCs/>
          <w:shd w:val="clear" w:color="auto" w:fill="FFFFFF"/>
          <w:lang w:val="uk-UA"/>
        </w:rPr>
      </w:pPr>
    </w:p>
    <w:p w14:paraId="665E6024" w14:textId="77777777" w:rsidR="006A05BF" w:rsidRPr="006A05BF" w:rsidRDefault="006A05BF" w:rsidP="006A05BF">
      <w:pPr>
        <w:pStyle w:val="a3"/>
        <w:numPr>
          <w:ilvl w:val="0"/>
          <w:numId w:val="12"/>
        </w:numPr>
        <w:ind w:left="0" w:firstLine="567"/>
        <w:jc w:val="both"/>
        <w:rPr>
          <w:color w:val="000000"/>
          <w:lang w:eastAsia="uk-UA"/>
        </w:rPr>
      </w:pPr>
      <w:r w:rsidRPr="006A05BF">
        <w:t>Звіт начальника комунального підприємства «Погребищекомунсервіс» Погребищенської міської ради Вінницької області Прилуцького Романа Миколайовича про діяльність з управління підприємством, закріпленим за підприємством майном.</w:t>
      </w:r>
      <w:r w:rsidRPr="006A05BF">
        <w:rPr>
          <w:color w:val="000000"/>
          <w:lang w:eastAsia="uk-UA"/>
        </w:rPr>
        <w:t xml:space="preserve"> </w:t>
      </w:r>
    </w:p>
    <w:p w14:paraId="4D9B44C1" w14:textId="77777777" w:rsidR="006A05BF" w:rsidRPr="006A05BF" w:rsidRDefault="006A05BF" w:rsidP="006A05BF">
      <w:pPr>
        <w:pStyle w:val="a3"/>
        <w:ind w:left="0" w:firstLine="567"/>
        <w:jc w:val="both"/>
        <w:rPr>
          <w:color w:val="000000"/>
          <w:lang w:eastAsia="uk-UA"/>
        </w:rPr>
      </w:pPr>
    </w:p>
    <w:p w14:paraId="58A98DBB" w14:textId="77777777" w:rsidR="006A05BF" w:rsidRPr="006A05BF" w:rsidRDefault="006A05BF" w:rsidP="006A05BF">
      <w:pPr>
        <w:pStyle w:val="a3"/>
        <w:numPr>
          <w:ilvl w:val="0"/>
          <w:numId w:val="12"/>
        </w:numPr>
        <w:ind w:left="0" w:firstLine="567"/>
        <w:jc w:val="both"/>
        <w:rPr>
          <w:color w:val="000000"/>
          <w:lang w:eastAsia="uk-UA"/>
        </w:rPr>
      </w:pPr>
      <w:r w:rsidRPr="006A05BF">
        <w:t>Звіт директора комунального підприємства «Погребищеводоканал» Погребищенської міської ради Вінницької області Нікітішина Андрія Станіславовича про діяльність з управління підприємством, закріпленим за підприємством майном.</w:t>
      </w:r>
    </w:p>
    <w:p w14:paraId="036F9100" w14:textId="77777777" w:rsidR="006A05BF" w:rsidRPr="006A05BF" w:rsidRDefault="006A05BF" w:rsidP="006A05BF">
      <w:pPr>
        <w:pStyle w:val="a3"/>
        <w:ind w:left="0" w:firstLine="567"/>
        <w:jc w:val="both"/>
        <w:rPr>
          <w:color w:val="000000"/>
          <w:lang w:eastAsia="uk-UA"/>
        </w:rPr>
      </w:pPr>
    </w:p>
    <w:p w14:paraId="7F2AE8F0" w14:textId="61B85AD1" w:rsidR="006A05BF" w:rsidRPr="006A05BF" w:rsidRDefault="006A05BF" w:rsidP="006A05BF">
      <w:pPr>
        <w:pStyle w:val="a4"/>
        <w:widowControl w:val="0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i/>
          <w:iCs/>
          <w:color w:val="000000"/>
          <w:lang w:val="uk-UA"/>
        </w:rPr>
      </w:pPr>
      <w:r w:rsidRPr="006A05BF">
        <w:rPr>
          <w:color w:val="000000"/>
          <w:lang w:val="uk-UA"/>
        </w:rPr>
        <w:t>Про прийняття майна у комунальну власність Погребищенської міської ради</w:t>
      </w:r>
      <w:r w:rsidRPr="006A05BF">
        <w:rPr>
          <w:i/>
          <w:iCs/>
          <w:color w:val="000000"/>
          <w:lang w:val="uk-UA"/>
        </w:rPr>
        <w:t xml:space="preserve"> </w:t>
      </w:r>
    </w:p>
    <w:p w14:paraId="2C373B6C" w14:textId="77777777" w:rsidR="006A05BF" w:rsidRPr="006A05BF" w:rsidRDefault="006A05BF" w:rsidP="006A05BF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color w:val="000000"/>
          <w:lang w:val="uk-UA"/>
        </w:rPr>
      </w:pPr>
      <w:r w:rsidRPr="006A05BF">
        <w:rPr>
          <w:i/>
          <w:iCs/>
          <w:color w:val="000000"/>
          <w:lang w:val="uk-UA"/>
        </w:rPr>
        <w:t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5DEF5801" w14:textId="77777777" w:rsidR="006A05BF" w:rsidRPr="006A05BF" w:rsidRDefault="006A05BF" w:rsidP="006A05BF">
      <w:pPr>
        <w:pStyle w:val="a4"/>
        <w:widowControl w:val="0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14:paraId="420FF9ED" w14:textId="60DFD9B9" w:rsidR="006A05BF" w:rsidRPr="006A05BF" w:rsidRDefault="006A05BF" w:rsidP="006A05BF">
      <w:pPr>
        <w:pStyle w:val="a4"/>
        <w:widowControl w:val="0"/>
        <w:numPr>
          <w:ilvl w:val="0"/>
          <w:numId w:val="12"/>
        </w:numPr>
        <w:tabs>
          <w:tab w:val="left" w:pos="1276"/>
          <w:tab w:val="left" w:pos="1418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 w:rsidRPr="006A05BF">
        <w:rPr>
          <w:color w:val="000000"/>
          <w:lang w:val="uk-UA"/>
        </w:rPr>
        <w:t xml:space="preserve">Про скасування рішення №939 31 сесії </w:t>
      </w:r>
      <w:r w:rsidRPr="006A05BF">
        <w:rPr>
          <w:i/>
          <w:iCs/>
          <w:color w:val="000000"/>
          <w:lang w:val="uk-UA"/>
        </w:rPr>
        <w:t>Погребищенської міської ради 8 скликання від 28 липня 2025 року.</w:t>
      </w:r>
    </w:p>
    <w:p w14:paraId="3FD6893D" w14:textId="4C3E6A90" w:rsidR="008C71AB" w:rsidRPr="006A05BF" w:rsidRDefault="006A05BF" w:rsidP="006A05BF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6A05BF">
        <w:rPr>
          <w:i/>
          <w:iCs/>
          <w:color w:val="000000"/>
          <w:lang w:val="uk-UA"/>
        </w:rPr>
        <w:t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sectPr w:rsidR="008C71AB" w:rsidRPr="006A05BF" w:rsidSect="006A05BF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18607CB8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807747"/>
    <w:multiLevelType w:val="hybridMultilevel"/>
    <w:tmpl w:val="A6DCF68A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A2233E"/>
    <w:multiLevelType w:val="hybridMultilevel"/>
    <w:tmpl w:val="988845F4"/>
    <w:lvl w:ilvl="0" w:tplc="02246D12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7A586F"/>
    <w:multiLevelType w:val="hybridMultilevel"/>
    <w:tmpl w:val="EE90C56C"/>
    <w:lvl w:ilvl="0" w:tplc="62D6012E">
      <w:start w:val="1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2D66760"/>
    <w:multiLevelType w:val="hybridMultilevel"/>
    <w:tmpl w:val="3832476E"/>
    <w:lvl w:ilvl="0" w:tplc="B27CC78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01BBE"/>
    <w:multiLevelType w:val="hybridMultilevel"/>
    <w:tmpl w:val="FC58763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61B4F52"/>
    <w:multiLevelType w:val="hybridMultilevel"/>
    <w:tmpl w:val="A03457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71F06"/>
    <w:multiLevelType w:val="hybridMultilevel"/>
    <w:tmpl w:val="87426DD4"/>
    <w:lvl w:ilvl="0" w:tplc="23224D7C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9708BA"/>
    <w:multiLevelType w:val="hybridMultilevel"/>
    <w:tmpl w:val="09A2C7D8"/>
    <w:lvl w:ilvl="0" w:tplc="2C26F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3BD06A7"/>
    <w:multiLevelType w:val="hybridMultilevel"/>
    <w:tmpl w:val="DAF0ECAE"/>
    <w:lvl w:ilvl="0" w:tplc="768C5244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05144472">
    <w:abstractNumId w:val="7"/>
  </w:num>
  <w:num w:numId="2" w16cid:durableId="309673230">
    <w:abstractNumId w:val="3"/>
  </w:num>
  <w:num w:numId="3" w16cid:durableId="2017151467">
    <w:abstractNumId w:val="0"/>
  </w:num>
  <w:num w:numId="4" w16cid:durableId="109008129">
    <w:abstractNumId w:val="4"/>
  </w:num>
  <w:num w:numId="5" w16cid:durableId="836532593">
    <w:abstractNumId w:val="10"/>
  </w:num>
  <w:num w:numId="6" w16cid:durableId="1497963566">
    <w:abstractNumId w:val="8"/>
  </w:num>
  <w:num w:numId="7" w16cid:durableId="578254049">
    <w:abstractNumId w:val="5"/>
  </w:num>
  <w:num w:numId="8" w16cid:durableId="1727756286">
    <w:abstractNumId w:val="9"/>
  </w:num>
  <w:num w:numId="9" w16cid:durableId="1895384756">
    <w:abstractNumId w:val="6"/>
  </w:num>
  <w:num w:numId="10" w16cid:durableId="536551299">
    <w:abstractNumId w:val="1"/>
  </w:num>
  <w:num w:numId="11" w16cid:durableId="1384452101">
    <w:abstractNumId w:val="11"/>
  </w:num>
  <w:num w:numId="12" w16cid:durableId="822625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97"/>
    <w:rsid w:val="00024652"/>
    <w:rsid w:val="000353F9"/>
    <w:rsid w:val="0004425B"/>
    <w:rsid w:val="00056C30"/>
    <w:rsid w:val="000842DA"/>
    <w:rsid w:val="000B7D7E"/>
    <w:rsid w:val="001260A2"/>
    <w:rsid w:val="00153658"/>
    <w:rsid w:val="001651FD"/>
    <w:rsid w:val="00182BF5"/>
    <w:rsid w:val="00185EE3"/>
    <w:rsid w:val="001C4058"/>
    <w:rsid w:val="00257731"/>
    <w:rsid w:val="002632BC"/>
    <w:rsid w:val="002746EE"/>
    <w:rsid w:val="002D5633"/>
    <w:rsid w:val="003008E2"/>
    <w:rsid w:val="00375680"/>
    <w:rsid w:val="00393F27"/>
    <w:rsid w:val="003A4992"/>
    <w:rsid w:val="005169AB"/>
    <w:rsid w:val="00541C8A"/>
    <w:rsid w:val="00565D6F"/>
    <w:rsid w:val="005B451B"/>
    <w:rsid w:val="005D1284"/>
    <w:rsid w:val="005E6930"/>
    <w:rsid w:val="00651DC7"/>
    <w:rsid w:val="0068205A"/>
    <w:rsid w:val="006855C4"/>
    <w:rsid w:val="006A05BF"/>
    <w:rsid w:val="007826DD"/>
    <w:rsid w:val="00864223"/>
    <w:rsid w:val="008A3A97"/>
    <w:rsid w:val="008C71AB"/>
    <w:rsid w:val="0094387B"/>
    <w:rsid w:val="009B71E2"/>
    <w:rsid w:val="009D548F"/>
    <w:rsid w:val="009E5F41"/>
    <w:rsid w:val="00A03703"/>
    <w:rsid w:val="00A33ADE"/>
    <w:rsid w:val="00A770C2"/>
    <w:rsid w:val="00A94C9F"/>
    <w:rsid w:val="00AB21D1"/>
    <w:rsid w:val="00B04A8F"/>
    <w:rsid w:val="00B964F0"/>
    <w:rsid w:val="00BA5BFA"/>
    <w:rsid w:val="00BC0FFB"/>
    <w:rsid w:val="00C10A6F"/>
    <w:rsid w:val="00CD52C6"/>
    <w:rsid w:val="00D00DE2"/>
    <w:rsid w:val="00D40E45"/>
    <w:rsid w:val="00DA74EC"/>
    <w:rsid w:val="00EA5C67"/>
    <w:rsid w:val="00EB1C67"/>
    <w:rsid w:val="00F07781"/>
    <w:rsid w:val="00F932CF"/>
    <w:rsid w:val="00FC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F5AE"/>
  <w15:docId w15:val="{F134DA3C-B0E3-4112-8FD3-F9DFCBD6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EA5C67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unhideWhenUsed/>
    <w:rsid w:val="00EA5C67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EA5C6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A5C67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  <w:style w:type="paragraph" w:customStyle="1" w:styleId="1">
    <w:name w:val="Без интервала1"/>
    <w:qFormat/>
    <w:rsid w:val="00EB1C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2279">
    <w:name w:val="2279"/>
    <w:aliases w:val="baiaagaaboqcaaad/aqaaaukbqaaaaaaaaaaaaaaaaaaaaaaaaaaaaaaaaaaaaaaaaaaaaaaaaaaaaaaaaaaaaaaaaaaaaaaaaaaaaaaaaaaaaaaaaaaaaaaaaaaaaaaaaaaaaaaaaaaaaaaaaaaaaaaaaaaaaaaaaaaaaaaaaaaaaaaaaaaaaaaaaaaaaaaaaaaaaaaaaaaaaaaaaaaaaaaaaaaaaaaaaaaaaaa"/>
    <w:basedOn w:val="a0"/>
    <w:rsid w:val="002D5633"/>
  </w:style>
  <w:style w:type="character" w:customStyle="1" w:styleId="2311">
    <w:name w:val="2311"/>
    <w:aliases w:val="baiaagaaboqcaaadqacaaavobwaaaaaaaaaaaaaaaaaaaaaaaaaaaaaaaaaaaaaaaaaaaaaaaaaaaaaaaaaaaaaaaaaaaaaaaaaaaaaaaaaaaaaaaaaaaaaaaaaaaaaaaaaaaaaaaaaaaaaaaaaaaaaaaaaaaaaaaaaaaaaaaaaaaaaaaaaaaaaaaaaaaaaaaaaaaaaaaaaaaaaaaaaaaaaaaaaaaaaaaaaaaaaa"/>
    <w:basedOn w:val="a0"/>
    <w:rsid w:val="002D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1744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Вадим</cp:lastModifiedBy>
  <cp:revision>12</cp:revision>
  <dcterms:created xsi:type="dcterms:W3CDTF">2025-07-04T05:24:00Z</dcterms:created>
  <dcterms:modified xsi:type="dcterms:W3CDTF">2025-09-17T07:48:00Z</dcterms:modified>
</cp:coreProperties>
</file>