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A0F5F" w14:textId="77777777" w:rsidR="00247E72" w:rsidRPr="007577D5" w:rsidRDefault="00247E72" w:rsidP="00247E72">
      <w:pPr>
        <w:jc w:val="center"/>
        <w:rPr>
          <w:sz w:val="20"/>
          <w:lang w:val="uk-UA"/>
        </w:rPr>
      </w:pPr>
    </w:p>
    <w:p w14:paraId="419C88C0" w14:textId="77777777" w:rsidR="00C33E7C" w:rsidRDefault="00B9045E" w:rsidP="002863A8">
      <w:pPr>
        <w:jc w:val="center"/>
        <w:rPr>
          <w:b/>
          <w:sz w:val="20"/>
          <w:lang w:val="uk-UA"/>
        </w:rPr>
      </w:pPr>
      <w:r w:rsidRPr="007577D5">
        <w:rPr>
          <w:b/>
          <w:sz w:val="20"/>
          <w:lang w:val="uk-UA"/>
        </w:rPr>
        <w:t>ПЕРЕЛІК</w:t>
      </w:r>
      <w:r w:rsidR="002C6385">
        <w:rPr>
          <w:b/>
          <w:sz w:val="20"/>
          <w:lang w:val="uk-UA"/>
        </w:rPr>
        <w:t xml:space="preserve"> ПРИЙНЯТИХ РІШЕНЬ</w:t>
      </w:r>
    </w:p>
    <w:p w14:paraId="2D371467" w14:textId="77777777" w:rsidR="002C6385" w:rsidRPr="007577D5" w:rsidRDefault="002C6385" w:rsidP="002863A8">
      <w:pPr>
        <w:jc w:val="center"/>
        <w:rPr>
          <w:b/>
          <w:bCs/>
          <w:sz w:val="20"/>
          <w:lang w:val="uk-UA"/>
        </w:rPr>
      </w:pPr>
    </w:p>
    <w:p w14:paraId="3516876A" w14:textId="79462DAE" w:rsidR="00BC0992" w:rsidRDefault="0080396A" w:rsidP="002863A8">
      <w:pPr>
        <w:pStyle w:val="a3"/>
        <w:ind w:left="0"/>
        <w:jc w:val="center"/>
        <w:rPr>
          <w:sz w:val="20"/>
          <w:lang w:val="ru-RU"/>
        </w:rPr>
      </w:pPr>
      <w:r>
        <w:rPr>
          <w:sz w:val="20"/>
          <w:lang w:val="ru-RU"/>
        </w:rPr>
        <w:t>7</w:t>
      </w:r>
      <w:r w:rsidR="00542E9D">
        <w:rPr>
          <w:sz w:val="20"/>
          <w:lang w:val="ru-RU"/>
        </w:rPr>
        <w:t>3</w:t>
      </w:r>
      <w:r w:rsidR="003C53C2">
        <w:rPr>
          <w:sz w:val="20"/>
          <w:lang w:val="ru-RU"/>
        </w:rPr>
        <w:t xml:space="preserve"> </w:t>
      </w:r>
      <w:r w:rsidR="004925D3">
        <w:rPr>
          <w:sz w:val="20"/>
          <w:lang w:val="ru-RU"/>
        </w:rPr>
        <w:t>ПОЗА</w:t>
      </w:r>
      <w:r w:rsidR="008962B4">
        <w:rPr>
          <w:sz w:val="20"/>
          <w:lang w:val="ru-RU"/>
        </w:rPr>
        <w:t xml:space="preserve">ЧЕРГОВА </w:t>
      </w:r>
      <w:r w:rsidR="009305C7" w:rsidRPr="007577D5">
        <w:rPr>
          <w:sz w:val="20"/>
        </w:rPr>
        <w:t>СЕСІ</w:t>
      </w:r>
      <w:r w:rsidR="002C6385">
        <w:rPr>
          <w:sz w:val="20"/>
        </w:rPr>
        <w:t xml:space="preserve">Я </w:t>
      </w:r>
      <w:r w:rsidR="009305C7" w:rsidRPr="007577D5">
        <w:rPr>
          <w:sz w:val="20"/>
        </w:rPr>
        <w:t xml:space="preserve">ПОГРЕБИЩЕНСЬКОЇ </w:t>
      </w:r>
      <w:r w:rsidR="008D0853">
        <w:rPr>
          <w:sz w:val="20"/>
        </w:rPr>
        <w:t>МІСЬКОЇ</w:t>
      </w:r>
      <w:r w:rsidR="00C33E7C" w:rsidRPr="007577D5">
        <w:rPr>
          <w:sz w:val="20"/>
        </w:rPr>
        <w:t xml:space="preserve"> РАДИ</w:t>
      </w:r>
      <w:r w:rsidR="002C6385">
        <w:rPr>
          <w:sz w:val="20"/>
        </w:rPr>
        <w:t xml:space="preserve"> </w:t>
      </w:r>
      <w:r w:rsidR="008D0853">
        <w:rPr>
          <w:sz w:val="20"/>
        </w:rPr>
        <w:t>8</w:t>
      </w:r>
      <w:r w:rsidR="00C04472">
        <w:rPr>
          <w:sz w:val="20"/>
        </w:rPr>
        <w:t xml:space="preserve"> </w:t>
      </w:r>
      <w:r w:rsidR="00C33E7C" w:rsidRPr="007577D5">
        <w:rPr>
          <w:sz w:val="20"/>
        </w:rPr>
        <w:t>СКЛИК</w:t>
      </w:r>
      <w:r w:rsidR="00995C11" w:rsidRPr="007577D5">
        <w:rPr>
          <w:sz w:val="20"/>
        </w:rPr>
        <w:t>АННЯ</w:t>
      </w:r>
    </w:p>
    <w:p w14:paraId="3C55B8BD" w14:textId="77777777" w:rsidR="00175E91" w:rsidRDefault="008E51C1" w:rsidP="004549C0">
      <w:pPr>
        <w:tabs>
          <w:tab w:val="left" w:pos="1600"/>
        </w:tabs>
        <w:ind w:left="567"/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sz w:val="20"/>
          <w:lang w:val="uk-UA"/>
        </w:rPr>
        <w:t xml:space="preserve">   </w:t>
      </w:r>
      <w:r w:rsidR="005D23DB" w:rsidRPr="007577D5">
        <w:rPr>
          <w:b/>
          <w:bCs/>
          <w:sz w:val="20"/>
          <w:lang w:val="uk-UA"/>
        </w:rPr>
        <w:t xml:space="preserve">  </w:t>
      </w:r>
    </w:p>
    <w:p w14:paraId="3F9CEC39" w14:textId="77777777" w:rsidR="00F509B7" w:rsidRPr="007577D5" w:rsidRDefault="00F509B7" w:rsidP="00F509B7">
      <w:pPr>
        <w:tabs>
          <w:tab w:val="left" w:pos="821"/>
          <w:tab w:val="left" w:pos="3720"/>
        </w:tabs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color w:val="FFFFFF"/>
          <w:sz w:val="20"/>
          <w:lang w:val="uk-UA"/>
        </w:rPr>
        <w:t xml:space="preserve">                                              10 позачергова сесія  6  скликання</w:t>
      </w:r>
    </w:p>
    <w:tbl>
      <w:tblPr>
        <w:tblW w:w="4886" w:type="pct"/>
        <w:tblInd w:w="-31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solid" w:color="C6D9F1" w:fill="FFFFFF"/>
        <w:tblLook w:val="00A0" w:firstRow="1" w:lastRow="0" w:firstColumn="1" w:lastColumn="0" w:noHBand="0" w:noVBand="0"/>
      </w:tblPr>
      <w:tblGrid>
        <w:gridCol w:w="696"/>
        <w:gridCol w:w="8661"/>
      </w:tblGrid>
      <w:tr w:rsidR="005033D6" w:rsidRPr="00424C75" w14:paraId="48ACD068" w14:textId="77777777" w:rsidTr="005033D6">
        <w:trPr>
          <w:trHeight w:val="554"/>
        </w:trPr>
        <w:tc>
          <w:tcPr>
            <w:tcW w:w="5000" w:type="pct"/>
            <w:gridSpan w:val="2"/>
            <w:shd w:val="solid" w:color="C6D9F1" w:fill="FFFFFF"/>
          </w:tcPr>
          <w:p w14:paraId="021F1E14" w14:textId="5D6D8788" w:rsidR="005033D6" w:rsidRPr="00424C75" w:rsidRDefault="0080396A" w:rsidP="00C04472">
            <w:pPr>
              <w:tabs>
                <w:tab w:val="left" w:pos="3720"/>
              </w:tabs>
              <w:jc w:val="center"/>
              <w:rPr>
                <w:bCs/>
                <w:color w:val="000000"/>
                <w:szCs w:val="24"/>
                <w:lang w:val="uk-UA"/>
              </w:rPr>
            </w:pPr>
            <w:r>
              <w:rPr>
                <w:bCs/>
                <w:color w:val="000000"/>
                <w:szCs w:val="24"/>
                <w:lang w:val="uk-UA"/>
              </w:rPr>
              <w:t>7</w:t>
            </w:r>
            <w:r w:rsidR="00542E9D">
              <w:rPr>
                <w:bCs/>
                <w:color w:val="000000"/>
                <w:szCs w:val="24"/>
                <w:lang w:val="uk-UA"/>
              </w:rPr>
              <w:t>3</w:t>
            </w:r>
            <w:r w:rsidR="003C53C2" w:rsidRPr="00424C75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4925D3">
              <w:rPr>
                <w:bCs/>
                <w:color w:val="000000"/>
                <w:szCs w:val="24"/>
                <w:lang w:val="uk-UA"/>
              </w:rPr>
              <w:t>поза</w:t>
            </w:r>
            <w:r w:rsidR="008962B4" w:rsidRPr="00424C75">
              <w:rPr>
                <w:bCs/>
                <w:color w:val="000000"/>
                <w:szCs w:val="24"/>
                <w:lang w:val="uk-UA"/>
              </w:rPr>
              <w:t>чергова</w:t>
            </w:r>
            <w:r w:rsidR="00361731" w:rsidRPr="00424C75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5033D6" w:rsidRPr="00424C75">
              <w:rPr>
                <w:bCs/>
                <w:color w:val="000000"/>
                <w:szCs w:val="24"/>
                <w:lang w:val="uk-UA"/>
              </w:rPr>
              <w:t>сесія 8 скликання</w:t>
            </w:r>
          </w:p>
          <w:p w14:paraId="7ED190CC" w14:textId="09BB0194" w:rsidR="00BC0992" w:rsidRPr="00424C75" w:rsidRDefault="004925D3" w:rsidP="0080396A">
            <w:pPr>
              <w:tabs>
                <w:tab w:val="left" w:pos="3720"/>
              </w:tabs>
              <w:jc w:val="center"/>
              <w:rPr>
                <w:bCs/>
                <w:color w:val="FFFFFF"/>
                <w:szCs w:val="24"/>
              </w:rPr>
            </w:pPr>
            <w:r>
              <w:rPr>
                <w:bCs/>
                <w:color w:val="000000"/>
                <w:szCs w:val="24"/>
                <w:lang w:val="uk-UA"/>
              </w:rPr>
              <w:t>2</w:t>
            </w:r>
            <w:r w:rsidR="00542E9D">
              <w:rPr>
                <w:bCs/>
                <w:color w:val="000000"/>
                <w:szCs w:val="24"/>
                <w:lang w:val="uk-UA"/>
              </w:rPr>
              <w:t>2</w:t>
            </w:r>
            <w:r w:rsidR="00A05A6D" w:rsidRPr="00424C75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542E9D">
              <w:rPr>
                <w:bCs/>
                <w:color w:val="000000"/>
                <w:szCs w:val="24"/>
                <w:lang w:val="uk-UA"/>
              </w:rPr>
              <w:t>травня</w:t>
            </w:r>
            <w:r w:rsidR="005033D6" w:rsidRPr="00424C75">
              <w:rPr>
                <w:bCs/>
                <w:color w:val="000000"/>
                <w:szCs w:val="24"/>
                <w:lang w:val="uk-UA"/>
              </w:rPr>
              <w:t xml:space="preserve"> 202</w:t>
            </w:r>
            <w:r w:rsidR="004D7564">
              <w:rPr>
                <w:bCs/>
                <w:color w:val="000000"/>
                <w:szCs w:val="24"/>
                <w:lang w:val="uk-UA"/>
              </w:rPr>
              <w:t>5</w:t>
            </w:r>
            <w:r w:rsidR="005033D6" w:rsidRPr="00424C75">
              <w:rPr>
                <w:bCs/>
                <w:color w:val="000000"/>
                <w:szCs w:val="24"/>
                <w:lang w:val="uk-UA"/>
              </w:rPr>
              <w:t xml:space="preserve"> року</w:t>
            </w:r>
            <w:r w:rsidR="00BC0992" w:rsidRPr="00424C75">
              <w:rPr>
                <w:bCs/>
                <w:color w:val="000000"/>
                <w:szCs w:val="24"/>
                <w:lang w:val="uk-UA"/>
              </w:rPr>
              <w:t xml:space="preserve"> </w:t>
            </w:r>
          </w:p>
        </w:tc>
      </w:tr>
      <w:tr w:rsidR="00542E9D" w:rsidRPr="00424C75" w14:paraId="32C4AD07" w14:textId="77777777" w:rsidTr="00CA4486">
        <w:tc>
          <w:tcPr>
            <w:tcW w:w="372" w:type="pct"/>
            <w:shd w:val="solid" w:color="C6D9F1" w:fill="FFFFFF"/>
            <w:vAlign w:val="center"/>
          </w:tcPr>
          <w:p w14:paraId="28C3FEB9" w14:textId="52700576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412</w:t>
            </w:r>
          </w:p>
        </w:tc>
        <w:tc>
          <w:tcPr>
            <w:tcW w:w="4628" w:type="pct"/>
            <w:shd w:val="pct60" w:color="FFFFFF" w:fill="DAEEF3"/>
          </w:tcPr>
          <w:p w14:paraId="020FC9FD" w14:textId="5A5EA21B" w:rsidR="00542E9D" w:rsidRPr="00E4570C" w:rsidRDefault="00542E9D" w:rsidP="00542E9D">
            <w:pPr>
              <w:rPr>
                <w:color w:val="000000"/>
                <w:szCs w:val="24"/>
              </w:rPr>
            </w:pPr>
            <w:r w:rsidRPr="00E4570C">
              <w:rPr>
                <w:color w:val="000000"/>
              </w:rPr>
              <w:t xml:space="preserve">Про </w:t>
            </w:r>
            <w:proofErr w:type="spellStart"/>
            <w:r w:rsidRPr="00E4570C">
              <w:rPr>
                <w:color w:val="000000"/>
              </w:rPr>
              <w:t>хід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виконання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Комплексної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міської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цільової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Програми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підтримки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індивідуального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житлового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будівництва</w:t>
            </w:r>
            <w:proofErr w:type="spellEnd"/>
            <w:r w:rsidRPr="00E4570C">
              <w:rPr>
                <w:color w:val="000000"/>
              </w:rPr>
              <w:t xml:space="preserve"> «</w:t>
            </w:r>
            <w:proofErr w:type="spellStart"/>
            <w:r w:rsidRPr="00E4570C">
              <w:rPr>
                <w:color w:val="000000"/>
              </w:rPr>
              <w:t>Власний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дім</w:t>
            </w:r>
            <w:proofErr w:type="spellEnd"/>
            <w:r w:rsidRPr="00E4570C">
              <w:rPr>
                <w:color w:val="000000"/>
              </w:rPr>
              <w:t xml:space="preserve">» в </w:t>
            </w:r>
            <w:proofErr w:type="spellStart"/>
            <w:r w:rsidRPr="00E4570C">
              <w:rPr>
                <w:color w:val="000000"/>
              </w:rPr>
              <w:t>Погребищенській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міській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територіальній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громаді</w:t>
            </w:r>
            <w:proofErr w:type="spellEnd"/>
            <w:r w:rsidRPr="00E4570C">
              <w:rPr>
                <w:color w:val="000000"/>
              </w:rPr>
              <w:t xml:space="preserve"> на 2023-2028 роки в 2023-2024 роках</w:t>
            </w:r>
          </w:p>
        </w:tc>
      </w:tr>
      <w:tr w:rsidR="00542E9D" w:rsidRPr="00424C75" w14:paraId="4641B4A0" w14:textId="77777777" w:rsidTr="00CA4486">
        <w:tc>
          <w:tcPr>
            <w:tcW w:w="372" w:type="pct"/>
            <w:shd w:val="solid" w:color="C6D9F1" w:fill="FFFFFF"/>
            <w:vAlign w:val="center"/>
          </w:tcPr>
          <w:p w14:paraId="3E2EAF46" w14:textId="24F1F37D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413</w:t>
            </w:r>
          </w:p>
        </w:tc>
        <w:tc>
          <w:tcPr>
            <w:tcW w:w="4628" w:type="pct"/>
            <w:shd w:val="pct60" w:color="FFFFFF" w:fill="DAEEF3"/>
          </w:tcPr>
          <w:p w14:paraId="2006F715" w14:textId="7B7DC830" w:rsidR="00542E9D" w:rsidRPr="00E4570C" w:rsidRDefault="00542E9D" w:rsidP="00542E9D">
            <w:pPr>
              <w:rPr>
                <w:color w:val="000000"/>
                <w:szCs w:val="24"/>
              </w:rPr>
            </w:pPr>
            <w:r w:rsidRPr="00E4570C">
              <w:rPr>
                <w:color w:val="000000"/>
              </w:rPr>
              <w:t xml:space="preserve">Про </w:t>
            </w:r>
            <w:proofErr w:type="spellStart"/>
            <w:r w:rsidRPr="00E4570C">
              <w:rPr>
                <w:color w:val="000000"/>
              </w:rPr>
              <w:t>хід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виконання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міської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цільової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програми</w:t>
            </w:r>
            <w:proofErr w:type="spellEnd"/>
            <w:r w:rsidRPr="00E4570C">
              <w:rPr>
                <w:color w:val="000000"/>
              </w:rPr>
              <w:t xml:space="preserve"> «</w:t>
            </w:r>
            <w:proofErr w:type="spellStart"/>
            <w:r w:rsidRPr="00E4570C">
              <w:rPr>
                <w:color w:val="000000"/>
              </w:rPr>
              <w:t>Питна</w:t>
            </w:r>
            <w:proofErr w:type="spellEnd"/>
            <w:r w:rsidRPr="00E4570C">
              <w:rPr>
                <w:color w:val="000000"/>
              </w:rPr>
              <w:t xml:space="preserve"> вода </w:t>
            </w:r>
            <w:proofErr w:type="spellStart"/>
            <w:r w:rsidRPr="00E4570C">
              <w:rPr>
                <w:color w:val="000000"/>
              </w:rPr>
              <w:t>Погребищенської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міської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територіальної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громади</w:t>
            </w:r>
            <w:proofErr w:type="spellEnd"/>
            <w:r w:rsidRPr="00E4570C">
              <w:rPr>
                <w:color w:val="000000"/>
              </w:rPr>
              <w:t xml:space="preserve">» на 2024-2028 роки в 2024 </w:t>
            </w:r>
            <w:proofErr w:type="spellStart"/>
            <w:r w:rsidRPr="00E4570C">
              <w:rPr>
                <w:color w:val="000000"/>
              </w:rPr>
              <w:t>році</w:t>
            </w:r>
            <w:proofErr w:type="spellEnd"/>
          </w:p>
        </w:tc>
      </w:tr>
      <w:tr w:rsidR="00542E9D" w:rsidRPr="00424C75" w14:paraId="5ECB3020" w14:textId="77777777" w:rsidTr="00CA4486">
        <w:tc>
          <w:tcPr>
            <w:tcW w:w="372" w:type="pct"/>
            <w:shd w:val="solid" w:color="C6D9F1" w:fill="FFFFFF"/>
            <w:vAlign w:val="center"/>
          </w:tcPr>
          <w:p w14:paraId="61BB295A" w14:textId="141DBFA9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414</w:t>
            </w:r>
          </w:p>
        </w:tc>
        <w:tc>
          <w:tcPr>
            <w:tcW w:w="4628" w:type="pct"/>
            <w:shd w:val="pct60" w:color="FFFFFF" w:fill="DAEEF3"/>
          </w:tcPr>
          <w:p w14:paraId="642E499E" w14:textId="2375C63C" w:rsidR="00542E9D" w:rsidRPr="00E4570C" w:rsidRDefault="00542E9D" w:rsidP="00542E9D">
            <w:pPr>
              <w:rPr>
                <w:color w:val="000000"/>
                <w:szCs w:val="24"/>
              </w:rPr>
            </w:pPr>
            <w:r w:rsidRPr="00E4570C">
              <w:rPr>
                <w:color w:val="000000"/>
              </w:rPr>
              <w:t xml:space="preserve">Про </w:t>
            </w:r>
            <w:proofErr w:type="spellStart"/>
            <w:r w:rsidRPr="00E4570C">
              <w:rPr>
                <w:color w:val="000000"/>
              </w:rPr>
              <w:t>хід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виконання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міської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цільової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Програми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забезпечення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поховання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безрідних</w:t>
            </w:r>
            <w:proofErr w:type="spellEnd"/>
            <w:r w:rsidRPr="00E4570C">
              <w:rPr>
                <w:color w:val="000000"/>
              </w:rPr>
              <w:t xml:space="preserve"> та </w:t>
            </w:r>
            <w:proofErr w:type="spellStart"/>
            <w:r w:rsidRPr="00E4570C">
              <w:rPr>
                <w:color w:val="000000"/>
              </w:rPr>
              <w:t>невстановлених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померлих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осіб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Погребищенської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міської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територіальної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громади</w:t>
            </w:r>
            <w:proofErr w:type="spellEnd"/>
            <w:r w:rsidRPr="00E4570C">
              <w:rPr>
                <w:color w:val="000000"/>
              </w:rPr>
              <w:t xml:space="preserve"> на 2024-2028 роки в 2024 </w:t>
            </w:r>
            <w:proofErr w:type="spellStart"/>
            <w:r w:rsidRPr="00E4570C">
              <w:rPr>
                <w:color w:val="000000"/>
              </w:rPr>
              <w:t>році</w:t>
            </w:r>
            <w:proofErr w:type="spellEnd"/>
          </w:p>
        </w:tc>
      </w:tr>
      <w:tr w:rsidR="00542E9D" w:rsidRPr="00424C75" w14:paraId="6FC531EA" w14:textId="77777777" w:rsidTr="00CA4486">
        <w:tc>
          <w:tcPr>
            <w:tcW w:w="372" w:type="pct"/>
            <w:shd w:val="solid" w:color="C6D9F1" w:fill="FFFFFF"/>
            <w:vAlign w:val="center"/>
          </w:tcPr>
          <w:p w14:paraId="340233E3" w14:textId="5EB667E4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415</w:t>
            </w:r>
          </w:p>
        </w:tc>
        <w:tc>
          <w:tcPr>
            <w:tcW w:w="4628" w:type="pct"/>
            <w:shd w:val="pct60" w:color="FFFFFF" w:fill="DAEEF3"/>
          </w:tcPr>
          <w:p w14:paraId="538D5365" w14:textId="7842BBBE" w:rsidR="00542E9D" w:rsidRPr="00E4570C" w:rsidRDefault="00542E9D" w:rsidP="00542E9D">
            <w:pPr>
              <w:rPr>
                <w:color w:val="000000"/>
                <w:szCs w:val="24"/>
              </w:rPr>
            </w:pPr>
            <w:r w:rsidRPr="00E4570C">
              <w:rPr>
                <w:color w:val="000000"/>
              </w:rPr>
              <w:t xml:space="preserve">Про </w:t>
            </w:r>
            <w:proofErr w:type="spellStart"/>
            <w:r w:rsidRPr="00E4570C">
              <w:rPr>
                <w:color w:val="000000"/>
              </w:rPr>
              <w:t>хід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виконання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міської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цільової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Програми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регулювання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чисельності</w:t>
            </w:r>
            <w:proofErr w:type="spellEnd"/>
            <w:r w:rsidRPr="00E4570C">
              <w:rPr>
                <w:color w:val="000000"/>
              </w:rPr>
              <w:t xml:space="preserve"> тварин </w:t>
            </w:r>
            <w:proofErr w:type="spellStart"/>
            <w:r w:rsidRPr="00E4570C">
              <w:rPr>
                <w:color w:val="000000"/>
              </w:rPr>
              <w:t>гуманними</w:t>
            </w:r>
            <w:proofErr w:type="spellEnd"/>
            <w:r w:rsidRPr="00E4570C">
              <w:rPr>
                <w:color w:val="000000"/>
              </w:rPr>
              <w:t xml:space="preserve"> методами на </w:t>
            </w:r>
            <w:proofErr w:type="spellStart"/>
            <w:r w:rsidRPr="00E4570C">
              <w:rPr>
                <w:color w:val="000000"/>
              </w:rPr>
              <w:t>території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Погребищенської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міської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територіальної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громади</w:t>
            </w:r>
            <w:proofErr w:type="spellEnd"/>
            <w:r w:rsidRPr="00E4570C">
              <w:rPr>
                <w:color w:val="000000"/>
              </w:rPr>
              <w:t xml:space="preserve"> на 2023-2025 роки в 2023-2024 роках</w:t>
            </w:r>
          </w:p>
        </w:tc>
      </w:tr>
      <w:tr w:rsidR="00542E9D" w:rsidRPr="00424C75" w14:paraId="2B231401" w14:textId="77777777" w:rsidTr="00CA4486">
        <w:tc>
          <w:tcPr>
            <w:tcW w:w="372" w:type="pct"/>
            <w:shd w:val="solid" w:color="C6D9F1" w:fill="FFFFFF"/>
            <w:vAlign w:val="center"/>
          </w:tcPr>
          <w:p w14:paraId="7B18D13F" w14:textId="56E97B39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416</w:t>
            </w:r>
          </w:p>
        </w:tc>
        <w:tc>
          <w:tcPr>
            <w:tcW w:w="4628" w:type="pct"/>
            <w:shd w:val="pct60" w:color="FFFFFF" w:fill="DAEEF3"/>
          </w:tcPr>
          <w:p w14:paraId="022045D1" w14:textId="332960F5" w:rsidR="00542E9D" w:rsidRPr="00E4570C" w:rsidRDefault="00542E9D" w:rsidP="00542E9D">
            <w:pPr>
              <w:rPr>
                <w:color w:val="000000"/>
                <w:szCs w:val="24"/>
              </w:rPr>
            </w:pPr>
            <w:r w:rsidRPr="00E4570C">
              <w:rPr>
                <w:color w:val="000000"/>
              </w:rPr>
              <w:t xml:space="preserve">Про </w:t>
            </w:r>
            <w:proofErr w:type="spellStart"/>
            <w:r w:rsidRPr="00E4570C">
              <w:rPr>
                <w:color w:val="000000"/>
              </w:rPr>
              <w:t>хід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виконання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міської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цільової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Програми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профілактики</w:t>
            </w:r>
            <w:proofErr w:type="spellEnd"/>
            <w:r w:rsidRPr="00E4570C">
              <w:rPr>
                <w:color w:val="000000"/>
              </w:rPr>
              <w:t xml:space="preserve"> та </w:t>
            </w:r>
            <w:proofErr w:type="spellStart"/>
            <w:r w:rsidRPr="00E4570C">
              <w:rPr>
                <w:color w:val="000000"/>
              </w:rPr>
              <w:t>боротьби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із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захворюванням</w:t>
            </w:r>
            <w:proofErr w:type="spellEnd"/>
            <w:r w:rsidRPr="00E4570C">
              <w:rPr>
                <w:color w:val="000000"/>
              </w:rPr>
              <w:t xml:space="preserve"> на сказ на </w:t>
            </w:r>
            <w:proofErr w:type="spellStart"/>
            <w:r w:rsidRPr="00E4570C">
              <w:rPr>
                <w:color w:val="000000"/>
              </w:rPr>
              <w:t>території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Погребищенської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міської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територіальної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громади</w:t>
            </w:r>
            <w:proofErr w:type="spellEnd"/>
            <w:r w:rsidRPr="00E4570C">
              <w:rPr>
                <w:color w:val="000000"/>
              </w:rPr>
              <w:t xml:space="preserve"> на 2024-2028 роки в 2024 </w:t>
            </w:r>
            <w:proofErr w:type="spellStart"/>
            <w:r w:rsidRPr="00E4570C">
              <w:rPr>
                <w:color w:val="000000"/>
              </w:rPr>
              <w:t>році</w:t>
            </w:r>
            <w:proofErr w:type="spellEnd"/>
          </w:p>
        </w:tc>
      </w:tr>
      <w:tr w:rsidR="00542E9D" w:rsidRPr="00424C75" w14:paraId="7C2A956B" w14:textId="77777777" w:rsidTr="00CA4486">
        <w:tc>
          <w:tcPr>
            <w:tcW w:w="372" w:type="pct"/>
            <w:shd w:val="solid" w:color="C6D9F1" w:fill="FFFFFF"/>
            <w:vAlign w:val="center"/>
          </w:tcPr>
          <w:p w14:paraId="7BC3433A" w14:textId="011930F3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417</w:t>
            </w:r>
          </w:p>
        </w:tc>
        <w:tc>
          <w:tcPr>
            <w:tcW w:w="4628" w:type="pct"/>
            <w:shd w:val="pct60" w:color="FFFFFF" w:fill="DAEEF3"/>
          </w:tcPr>
          <w:p w14:paraId="0CF70940" w14:textId="55797770" w:rsidR="00542E9D" w:rsidRPr="00E4570C" w:rsidRDefault="00542E9D" w:rsidP="00542E9D">
            <w:pPr>
              <w:rPr>
                <w:color w:val="000000"/>
                <w:szCs w:val="24"/>
              </w:rPr>
            </w:pPr>
            <w:r w:rsidRPr="00E4570C">
              <w:rPr>
                <w:color w:val="000000"/>
              </w:rPr>
              <w:t xml:space="preserve">Про </w:t>
            </w:r>
            <w:proofErr w:type="spellStart"/>
            <w:r w:rsidRPr="00E4570C">
              <w:rPr>
                <w:color w:val="000000"/>
              </w:rPr>
              <w:t>прийняття</w:t>
            </w:r>
            <w:proofErr w:type="spellEnd"/>
            <w:r w:rsidRPr="00E4570C">
              <w:rPr>
                <w:color w:val="000000"/>
              </w:rPr>
              <w:t xml:space="preserve"> у </w:t>
            </w:r>
            <w:proofErr w:type="spellStart"/>
            <w:r w:rsidRPr="00E4570C">
              <w:rPr>
                <w:color w:val="000000"/>
              </w:rPr>
              <w:t>комунальну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власність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Погребищенської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міської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територіальної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громади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безхазяйного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нерухомого</w:t>
            </w:r>
            <w:proofErr w:type="spellEnd"/>
            <w:r w:rsidRPr="00E4570C">
              <w:rPr>
                <w:color w:val="000000"/>
              </w:rPr>
              <w:t xml:space="preserve"> майна за </w:t>
            </w:r>
            <w:proofErr w:type="spellStart"/>
            <w:proofErr w:type="gramStart"/>
            <w:r w:rsidRPr="00E4570C">
              <w:rPr>
                <w:color w:val="000000"/>
              </w:rPr>
              <w:t>адресою</w:t>
            </w:r>
            <w:proofErr w:type="spellEnd"/>
            <w:r w:rsidRPr="00E4570C">
              <w:rPr>
                <w:color w:val="000000"/>
              </w:rPr>
              <w:t xml:space="preserve">:  </w:t>
            </w:r>
            <w:proofErr w:type="spellStart"/>
            <w:r w:rsidRPr="00E4570C">
              <w:rPr>
                <w:color w:val="000000"/>
              </w:rPr>
              <w:t>Вінницька</w:t>
            </w:r>
            <w:proofErr w:type="spellEnd"/>
            <w:proofErr w:type="gramEnd"/>
            <w:r w:rsidRPr="00E4570C">
              <w:rPr>
                <w:color w:val="000000"/>
              </w:rPr>
              <w:t xml:space="preserve"> область, </w:t>
            </w:r>
            <w:proofErr w:type="spellStart"/>
            <w:r w:rsidRPr="00E4570C">
              <w:rPr>
                <w:color w:val="000000"/>
              </w:rPr>
              <w:t>Вінницький</w:t>
            </w:r>
            <w:proofErr w:type="spellEnd"/>
            <w:r w:rsidRPr="00E4570C">
              <w:rPr>
                <w:color w:val="000000"/>
              </w:rPr>
              <w:t xml:space="preserve"> район, с. </w:t>
            </w:r>
            <w:proofErr w:type="spellStart"/>
            <w:r w:rsidRPr="00E4570C">
              <w:rPr>
                <w:color w:val="000000"/>
              </w:rPr>
              <w:t>Борщагівка</w:t>
            </w:r>
            <w:proofErr w:type="spellEnd"/>
            <w:r w:rsidRPr="00E4570C">
              <w:rPr>
                <w:color w:val="000000"/>
              </w:rPr>
              <w:t xml:space="preserve">, </w:t>
            </w:r>
            <w:proofErr w:type="spellStart"/>
            <w:r w:rsidRPr="00E4570C">
              <w:rPr>
                <w:color w:val="000000"/>
              </w:rPr>
              <w:t>вулиця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Росьова</w:t>
            </w:r>
            <w:proofErr w:type="spellEnd"/>
            <w:r w:rsidRPr="00E4570C">
              <w:rPr>
                <w:color w:val="000000"/>
              </w:rPr>
              <w:t>, 44-А</w:t>
            </w:r>
          </w:p>
        </w:tc>
      </w:tr>
      <w:tr w:rsidR="00542E9D" w:rsidRPr="00424C75" w14:paraId="2C46E963" w14:textId="77777777" w:rsidTr="00CA4486">
        <w:tc>
          <w:tcPr>
            <w:tcW w:w="372" w:type="pct"/>
            <w:shd w:val="solid" w:color="C6D9F1" w:fill="FFFFFF"/>
            <w:vAlign w:val="center"/>
          </w:tcPr>
          <w:p w14:paraId="08B31A6B" w14:textId="0A9A4165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418</w:t>
            </w:r>
          </w:p>
        </w:tc>
        <w:tc>
          <w:tcPr>
            <w:tcW w:w="4628" w:type="pct"/>
            <w:shd w:val="pct60" w:color="FFFFFF" w:fill="DAEEF3"/>
          </w:tcPr>
          <w:p w14:paraId="5A0927C0" w14:textId="2FE7D4C3" w:rsidR="00542E9D" w:rsidRPr="00E4570C" w:rsidRDefault="00542E9D" w:rsidP="00542E9D">
            <w:pPr>
              <w:rPr>
                <w:color w:val="000000"/>
                <w:szCs w:val="24"/>
              </w:rPr>
            </w:pPr>
            <w:r w:rsidRPr="00E4570C">
              <w:rPr>
                <w:color w:val="000000"/>
              </w:rPr>
              <w:t xml:space="preserve">Про </w:t>
            </w:r>
            <w:proofErr w:type="spellStart"/>
            <w:r w:rsidRPr="00E4570C">
              <w:rPr>
                <w:color w:val="000000"/>
              </w:rPr>
              <w:t>прийняття</w:t>
            </w:r>
            <w:proofErr w:type="spellEnd"/>
            <w:r w:rsidRPr="00E4570C">
              <w:rPr>
                <w:color w:val="000000"/>
              </w:rPr>
              <w:t xml:space="preserve"> у </w:t>
            </w:r>
            <w:proofErr w:type="spellStart"/>
            <w:r w:rsidRPr="00E4570C">
              <w:rPr>
                <w:color w:val="000000"/>
              </w:rPr>
              <w:t>комунальну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власність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Погребищенської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міської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територіальної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громади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безхазяйного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нерухомого</w:t>
            </w:r>
            <w:proofErr w:type="spellEnd"/>
            <w:r w:rsidRPr="00E4570C">
              <w:rPr>
                <w:color w:val="000000"/>
              </w:rPr>
              <w:t xml:space="preserve"> майна за </w:t>
            </w:r>
            <w:proofErr w:type="spellStart"/>
            <w:proofErr w:type="gramStart"/>
            <w:r w:rsidRPr="00E4570C">
              <w:rPr>
                <w:color w:val="000000"/>
              </w:rPr>
              <w:t>адресою</w:t>
            </w:r>
            <w:proofErr w:type="spellEnd"/>
            <w:r w:rsidRPr="00E4570C">
              <w:rPr>
                <w:color w:val="000000"/>
              </w:rPr>
              <w:t xml:space="preserve">:  </w:t>
            </w:r>
            <w:proofErr w:type="spellStart"/>
            <w:r w:rsidRPr="00E4570C">
              <w:rPr>
                <w:color w:val="000000"/>
              </w:rPr>
              <w:t>Вінницька</w:t>
            </w:r>
            <w:proofErr w:type="spellEnd"/>
            <w:proofErr w:type="gramEnd"/>
            <w:r w:rsidRPr="00E4570C">
              <w:rPr>
                <w:color w:val="000000"/>
              </w:rPr>
              <w:t xml:space="preserve"> область, </w:t>
            </w:r>
            <w:proofErr w:type="spellStart"/>
            <w:r w:rsidRPr="00E4570C">
              <w:rPr>
                <w:color w:val="000000"/>
              </w:rPr>
              <w:t>Вінницький</w:t>
            </w:r>
            <w:proofErr w:type="spellEnd"/>
            <w:r w:rsidRPr="00E4570C">
              <w:rPr>
                <w:color w:val="000000"/>
              </w:rPr>
              <w:t xml:space="preserve"> район, с. </w:t>
            </w:r>
            <w:proofErr w:type="spellStart"/>
            <w:r w:rsidRPr="00E4570C">
              <w:rPr>
                <w:color w:val="000000"/>
              </w:rPr>
              <w:t>Борщагівка</w:t>
            </w:r>
            <w:proofErr w:type="spellEnd"/>
            <w:r w:rsidRPr="00E4570C">
              <w:rPr>
                <w:color w:val="000000"/>
              </w:rPr>
              <w:t xml:space="preserve">, </w:t>
            </w:r>
            <w:proofErr w:type="spellStart"/>
            <w:r w:rsidRPr="00E4570C">
              <w:rPr>
                <w:color w:val="000000"/>
              </w:rPr>
              <w:t>вулиця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Іскри</w:t>
            </w:r>
            <w:proofErr w:type="spellEnd"/>
            <w:r w:rsidRPr="00E4570C">
              <w:rPr>
                <w:color w:val="000000"/>
              </w:rPr>
              <w:t xml:space="preserve"> і Кочубея, 12А</w:t>
            </w:r>
          </w:p>
        </w:tc>
      </w:tr>
      <w:tr w:rsidR="00542E9D" w:rsidRPr="00424C75" w14:paraId="5BCEEBE3" w14:textId="77777777" w:rsidTr="00CA4486">
        <w:tc>
          <w:tcPr>
            <w:tcW w:w="372" w:type="pct"/>
            <w:shd w:val="solid" w:color="C6D9F1" w:fill="FFFFFF"/>
            <w:vAlign w:val="center"/>
          </w:tcPr>
          <w:p w14:paraId="37743F60" w14:textId="4A9AE3F5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419</w:t>
            </w:r>
          </w:p>
        </w:tc>
        <w:tc>
          <w:tcPr>
            <w:tcW w:w="4628" w:type="pct"/>
            <w:shd w:val="pct60" w:color="FFFFFF" w:fill="DAEEF3"/>
          </w:tcPr>
          <w:p w14:paraId="01B01980" w14:textId="6BDA04D8" w:rsidR="00542E9D" w:rsidRPr="00E4570C" w:rsidRDefault="00542E9D" w:rsidP="00542E9D">
            <w:pPr>
              <w:rPr>
                <w:color w:val="000000"/>
                <w:szCs w:val="24"/>
              </w:rPr>
            </w:pPr>
            <w:r w:rsidRPr="00E4570C">
              <w:rPr>
                <w:color w:val="000000"/>
              </w:rPr>
              <w:t xml:space="preserve">Про </w:t>
            </w:r>
            <w:proofErr w:type="spellStart"/>
            <w:r w:rsidRPr="00E4570C">
              <w:rPr>
                <w:color w:val="000000"/>
              </w:rPr>
              <w:t>прийняття</w:t>
            </w:r>
            <w:proofErr w:type="spellEnd"/>
            <w:r w:rsidRPr="00E4570C">
              <w:rPr>
                <w:color w:val="000000"/>
              </w:rPr>
              <w:t xml:space="preserve"> у </w:t>
            </w:r>
            <w:proofErr w:type="spellStart"/>
            <w:r w:rsidRPr="00E4570C">
              <w:rPr>
                <w:color w:val="000000"/>
              </w:rPr>
              <w:t>комунальну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власність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Погребищенської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міської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територіальної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громади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безхазяйного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нерухомого</w:t>
            </w:r>
            <w:proofErr w:type="spellEnd"/>
            <w:r w:rsidRPr="00E4570C">
              <w:rPr>
                <w:color w:val="000000"/>
              </w:rPr>
              <w:t xml:space="preserve"> майна за </w:t>
            </w:r>
            <w:proofErr w:type="spellStart"/>
            <w:r w:rsidRPr="00E4570C">
              <w:rPr>
                <w:color w:val="000000"/>
              </w:rPr>
              <w:t>адресою</w:t>
            </w:r>
            <w:proofErr w:type="spellEnd"/>
            <w:r w:rsidRPr="00E4570C">
              <w:rPr>
                <w:color w:val="000000"/>
              </w:rPr>
              <w:t xml:space="preserve">: </w:t>
            </w:r>
            <w:proofErr w:type="spellStart"/>
            <w:r w:rsidRPr="00E4570C">
              <w:rPr>
                <w:color w:val="000000"/>
              </w:rPr>
              <w:t>Вінницька</w:t>
            </w:r>
            <w:proofErr w:type="spellEnd"/>
            <w:r w:rsidRPr="00E4570C">
              <w:rPr>
                <w:color w:val="000000"/>
              </w:rPr>
              <w:t xml:space="preserve"> область, </w:t>
            </w:r>
            <w:proofErr w:type="spellStart"/>
            <w:r w:rsidRPr="00E4570C">
              <w:rPr>
                <w:color w:val="000000"/>
              </w:rPr>
              <w:t>Вінницький</w:t>
            </w:r>
            <w:proofErr w:type="spellEnd"/>
            <w:r w:rsidRPr="00E4570C">
              <w:rPr>
                <w:color w:val="000000"/>
              </w:rPr>
              <w:t xml:space="preserve"> район, с. </w:t>
            </w:r>
            <w:proofErr w:type="spellStart"/>
            <w:r w:rsidRPr="00E4570C">
              <w:rPr>
                <w:color w:val="000000"/>
              </w:rPr>
              <w:t>Борщагівка</w:t>
            </w:r>
            <w:proofErr w:type="spellEnd"/>
            <w:r w:rsidRPr="00E4570C">
              <w:rPr>
                <w:color w:val="000000"/>
              </w:rPr>
              <w:t xml:space="preserve">, </w:t>
            </w:r>
            <w:proofErr w:type="spellStart"/>
            <w:r w:rsidRPr="00E4570C">
              <w:rPr>
                <w:color w:val="000000"/>
              </w:rPr>
              <w:t>вулиця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Іскри</w:t>
            </w:r>
            <w:proofErr w:type="spellEnd"/>
            <w:r w:rsidRPr="00E4570C">
              <w:rPr>
                <w:color w:val="000000"/>
              </w:rPr>
              <w:t xml:space="preserve"> і Кочубея, 12</w:t>
            </w:r>
          </w:p>
        </w:tc>
      </w:tr>
      <w:tr w:rsidR="00542E9D" w:rsidRPr="00424C75" w14:paraId="358D78C5" w14:textId="77777777" w:rsidTr="00CA4486">
        <w:tc>
          <w:tcPr>
            <w:tcW w:w="372" w:type="pct"/>
            <w:shd w:val="solid" w:color="C6D9F1" w:fill="FFFFFF"/>
            <w:vAlign w:val="center"/>
          </w:tcPr>
          <w:p w14:paraId="2C3C39A3" w14:textId="202C6D61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420</w:t>
            </w:r>
          </w:p>
        </w:tc>
        <w:tc>
          <w:tcPr>
            <w:tcW w:w="4628" w:type="pct"/>
            <w:shd w:val="pct60" w:color="FFFFFF" w:fill="DAEEF3"/>
          </w:tcPr>
          <w:p w14:paraId="1D7BE85A" w14:textId="25F8C1AA" w:rsidR="00542E9D" w:rsidRPr="00E4570C" w:rsidRDefault="00542E9D" w:rsidP="00542E9D">
            <w:pPr>
              <w:rPr>
                <w:color w:val="000000"/>
                <w:szCs w:val="24"/>
              </w:rPr>
            </w:pPr>
            <w:r w:rsidRPr="00E4570C">
              <w:rPr>
                <w:color w:val="000000"/>
              </w:rPr>
              <w:t xml:space="preserve">Про </w:t>
            </w:r>
            <w:proofErr w:type="spellStart"/>
            <w:r w:rsidRPr="00E4570C">
              <w:rPr>
                <w:color w:val="000000"/>
              </w:rPr>
              <w:t>прийняття</w:t>
            </w:r>
            <w:proofErr w:type="spellEnd"/>
            <w:r w:rsidRPr="00E4570C">
              <w:rPr>
                <w:color w:val="000000"/>
              </w:rPr>
              <w:t xml:space="preserve"> у </w:t>
            </w:r>
            <w:proofErr w:type="spellStart"/>
            <w:r w:rsidRPr="00E4570C">
              <w:rPr>
                <w:color w:val="000000"/>
              </w:rPr>
              <w:t>комунальну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власність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Погребищенської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міської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територіальної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громади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безхазяйного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нерухомого</w:t>
            </w:r>
            <w:proofErr w:type="spellEnd"/>
            <w:r w:rsidRPr="00E4570C">
              <w:rPr>
                <w:color w:val="000000"/>
              </w:rPr>
              <w:t xml:space="preserve"> майна за </w:t>
            </w:r>
            <w:proofErr w:type="spellStart"/>
            <w:r w:rsidRPr="00E4570C">
              <w:rPr>
                <w:color w:val="000000"/>
              </w:rPr>
              <w:t>адресою</w:t>
            </w:r>
            <w:proofErr w:type="spellEnd"/>
            <w:r w:rsidRPr="00E4570C">
              <w:rPr>
                <w:color w:val="000000"/>
              </w:rPr>
              <w:t xml:space="preserve">: </w:t>
            </w:r>
            <w:proofErr w:type="spellStart"/>
            <w:r w:rsidRPr="00E4570C">
              <w:rPr>
                <w:color w:val="000000"/>
              </w:rPr>
              <w:t>Вінницька</w:t>
            </w:r>
            <w:proofErr w:type="spellEnd"/>
            <w:r w:rsidRPr="00E4570C">
              <w:rPr>
                <w:color w:val="000000"/>
              </w:rPr>
              <w:t xml:space="preserve"> область, </w:t>
            </w:r>
            <w:proofErr w:type="spellStart"/>
            <w:r w:rsidRPr="00E4570C">
              <w:rPr>
                <w:color w:val="000000"/>
              </w:rPr>
              <w:t>Вінницький</w:t>
            </w:r>
            <w:proofErr w:type="spellEnd"/>
            <w:r w:rsidRPr="00E4570C">
              <w:rPr>
                <w:color w:val="000000"/>
              </w:rPr>
              <w:t xml:space="preserve"> район, с. </w:t>
            </w:r>
            <w:proofErr w:type="spellStart"/>
            <w:r w:rsidRPr="00E4570C">
              <w:rPr>
                <w:color w:val="000000"/>
              </w:rPr>
              <w:t>Борщагівка</w:t>
            </w:r>
            <w:proofErr w:type="spellEnd"/>
            <w:r w:rsidRPr="00E4570C">
              <w:rPr>
                <w:color w:val="000000"/>
              </w:rPr>
              <w:t xml:space="preserve">, </w:t>
            </w:r>
            <w:proofErr w:type="spellStart"/>
            <w:r w:rsidRPr="00E4570C">
              <w:rPr>
                <w:color w:val="000000"/>
              </w:rPr>
              <w:t>вулиця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Іскри</w:t>
            </w:r>
            <w:proofErr w:type="spellEnd"/>
            <w:r w:rsidRPr="00E4570C">
              <w:rPr>
                <w:color w:val="000000"/>
              </w:rPr>
              <w:t xml:space="preserve"> і Кочубея, 10-А</w:t>
            </w:r>
          </w:p>
        </w:tc>
      </w:tr>
      <w:tr w:rsidR="00542E9D" w:rsidRPr="00424C75" w14:paraId="1E797616" w14:textId="77777777" w:rsidTr="00CA4486">
        <w:tc>
          <w:tcPr>
            <w:tcW w:w="372" w:type="pct"/>
            <w:shd w:val="solid" w:color="C6D9F1" w:fill="FFFFFF"/>
            <w:vAlign w:val="center"/>
          </w:tcPr>
          <w:p w14:paraId="0F5F00A0" w14:textId="6215F63A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421</w:t>
            </w:r>
          </w:p>
        </w:tc>
        <w:tc>
          <w:tcPr>
            <w:tcW w:w="4628" w:type="pct"/>
            <w:shd w:val="pct60" w:color="FFFFFF" w:fill="DAEEF3"/>
          </w:tcPr>
          <w:p w14:paraId="4AA7B28C" w14:textId="532A5F83" w:rsidR="00542E9D" w:rsidRPr="00E4570C" w:rsidRDefault="00542E9D" w:rsidP="00542E9D">
            <w:pPr>
              <w:rPr>
                <w:color w:val="000000"/>
                <w:szCs w:val="24"/>
              </w:rPr>
            </w:pPr>
            <w:r w:rsidRPr="00E4570C">
              <w:rPr>
                <w:color w:val="000000"/>
              </w:rPr>
              <w:t xml:space="preserve">Про </w:t>
            </w:r>
            <w:proofErr w:type="spellStart"/>
            <w:r w:rsidRPr="00E4570C">
              <w:rPr>
                <w:color w:val="000000"/>
              </w:rPr>
              <w:t>внесення</w:t>
            </w:r>
            <w:proofErr w:type="spellEnd"/>
            <w:r w:rsidRPr="00E4570C">
              <w:rPr>
                <w:color w:val="000000"/>
              </w:rPr>
              <w:t xml:space="preserve"> та </w:t>
            </w:r>
            <w:proofErr w:type="spellStart"/>
            <w:r w:rsidRPr="00E4570C">
              <w:rPr>
                <w:color w:val="000000"/>
              </w:rPr>
              <w:t>затвердження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змін</w:t>
            </w:r>
            <w:proofErr w:type="spellEnd"/>
            <w:r w:rsidRPr="00E4570C">
              <w:rPr>
                <w:color w:val="000000"/>
              </w:rPr>
              <w:t xml:space="preserve"> до </w:t>
            </w:r>
            <w:proofErr w:type="spellStart"/>
            <w:r w:rsidRPr="00E4570C">
              <w:rPr>
                <w:color w:val="000000"/>
              </w:rPr>
              <w:t>міської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цільової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Програми</w:t>
            </w:r>
            <w:proofErr w:type="spellEnd"/>
            <w:r w:rsidRPr="00E4570C">
              <w:rPr>
                <w:color w:val="000000"/>
              </w:rPr>
              <w:t xml:space="preserve"> благоустрою </w:t>
            </w:r>
            <w:proofErr w:type="spellStart"/>
            <w:r w:rsidRPr="00E4570C">
              <w:rPr>
                <w:color w:val="000000"/>
              </w:rPr>
              <w:t>території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Погребищенської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міської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територіальної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громади</w:t>
            </w:r>
            <w:proofErr w:type="spellEnd"/>
            <w:r w:rsidRPr="00E4570C">
              <w:rPr>
                <w:color w:val="000000"/>
              </w:rPr>
              <w:t xml:space="preserve"> на 2024-2028 роки</w:t>
            </w:r>
          </w:p>
        </w:tc>
      </w:tr>
      <w:tr w:rsidR="00542E9D" w:rsidRPr="00424C75" w14:paraId="2FC985C8" w14:textId="77777777" w:rsidTr="00CA4486">
        <w:tc>
          <w:tcPr>
            <w:tcW w:w="372" w:type="pct"/>
            <w:shd w:val="solid" w:color="C6D9F1" w:fill="FFFFFF"/>
            <w:vAlign w:val="center"/>
          </w:tcPr>
          <w:p w14:paraId="34B3D993" w14:textId="6BAAFE2A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422</w:t>
            </w:r>
          </w:p>
        </w:tc>
        <w:tc>
          <w:tcPr>
            <w:tcW w:w="4628" w:type="pct"/>
            <w:shd w:val="pct60" w:color="FFFFFF" w:fill="DAEEF3"/>
          </w:tcPr>
          <w:p w14:paraId="72AE9CFD" w14:textId="1B9F0CBE" w:rsidR="00542E9D" w:rsidRPr="00E4570C" w:rsidRDefault="00542E9D" w:rsidP="00542E9D">
            <w:pPr>
              <w:rPr>
                <w:color w:val="000000"/>
                <w:szCs w:val="24"/>
              </w:rPr>
            </w:pPr>
            <w:r w:rsidRPr="00E4570C">
              <w:rPr>
                <w:color w:val="000000"/>
              </w:rPr>
              <w:t xml:space="preserve">Про </w:t>
            </w:r>
            <w:proofErr w:type="spellStart"/>
            <w:r w:rsidRPr="00E4570C">
              <w:rPr>
                <w:color w:val="000000"/>
              </w:rPr>
              <w:t>внесення</w:t>
            </w:r>
            <w:proofErr w:type="spellEnd"/>
            <w:r w:rsidRPr="00E4570C">
              <w:rPr>
                <w:color w:val="000000"/>
              </w:rPr>
              <w:t xml:space="preserve"> та </w:t>
            </w:r>
            <w:proofErr w:type="spellStart"/>
            <w:r w:rsidRPr="00E4570C">
              <w:rPr>
                <w:color w:val="000000"/>
              </w:rPr>
              <w:t>затвердження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змін</w:t>
            </w:r>
            <w:proofErr w:type="spellEnd"/>
            <w:r w:rsidRPr="00E4570C">
              <w:rPr>
                <w:color w:val="000000"/>
              </w:rPr>
              <w:t xml:space="preserve"> до </w:t>
            </w:r>
            <w:proofErr w:type="spellStart"/>
            <w:r w:rsidRPr="00E4570C">
              <w:rPr>
                <w:color w:val="000000"/>
              </w:rPr>
              <w:t>міської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цільової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програми</w:t>
            </w:r>
            <w:proofErr w:type="spellEnd"/>
            <w:r w:rsidRPr="00E4570C">
              <w:rPr>
                <w:color w:val="000000"/>
              </w:rPr>
              <w:t xml:space="preserve"> «</w:t>
            </w:r>
            <w:proofErr w:type="spellStart"/>
            <w:r w:rsidRPr="00E4570C">
              <w:rPr>
                <w:color w:val="000000"/>
              </w:rPr>
              <w:t>Питна</w:t>
            </w:r>
            <w:proofErr w:type="spellEnd"/>
            <w:r w:rsidRPr="00E4570C">
              <w:rPr>
                <w:color w:val="000000"/>
              </w:rPr>
              <w:t xml:space="preserve"> вода </w:t>
            </w:r>
            <w:proofErr w:type="spellStart"/>
            <w:r w:rsidRPr="00E4570C">
              <w:rPr>
                <w:color w:val="000000"/>
              </w:rPr>
              <w:t>Погребищенської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міської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територіальної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громади</w:t>
            </w:r>
            <w:proofErr w:type="spellEnd"/>
            <w:r w:rsidRPr="00E4570C">
              <w:rPr>
                <w:color w:val="000000"/>
              </w:rPr>
              <w:t>» на 2024-2028 роки</w:t>
            </w:r>
          </w:p>
        </w:tc>
      </w:tr>
      <w:tr w:rsidR="00542E9D" w:rsidRPr="00424C75" w14:paraId="7794EFDA" w14:textId="77777777" w:rsidTr="00CA4486">
        <w:tc>
          <w:tcPr>
            <w:tcW w:w="372" w:type="pct"/>
            <w:shd w:val="solid" w:color="C6D9F1" w:fill="FFFFFF"/>
            <w:vAlign w:val="center"/>
          </w:tcPr>
          <w:p w14:paraId="611E0479" w14:textId="13051BEA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423</w:t>
            </w:r>
          </w:p>
        </w:tc>
        <w:tc>
          <w:tcPr>
            <w:tcW w:w="4628" w:type="pct"/>
            <w:shd w:val="pct60" w:color="FFFFFF" w:fill="DAEEF3"/>
          </w:tcPr>
          <w:p w14:paraId="579E8659" w14:textId="3FB89AEF" w:rsidR="00542E9D" w:rsidRPr="00E4570C" w:rsidRDefault="00542E9D" w:rsidP="00542E9D">
            <w:pPr>
              <w:rPr>
                <w:color w:val="000000"/>
                <w:szCs w:val="24"/>
              </w:rPr>
            </w:pPr>
            <w:r w:rsidRPr="00E4570C">
              <w:rPr>
                <w:color w:val="000000"/>
              </w:rPr>
              <w:t xml:space="preserve">Про </w:t>
            </w:r>
            <w:proofErr w:type="spellStart"/>
            <w:r w:rsidRPr="00E4570C">
              <w:rPr>
                <w:color w:val="000000"/>
              </w:rPr>
              <w:t>здійснення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стратегічної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екологічної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оцінки</w:t>
            </w:r>
            <w:proofErr w:type="spellEnd"/>
            <w:r w:rsidRPr="00E4570C">
              <w:rPr>
                <w:color w:val="000000"/>
              </w:rPr>
              <w:t xml:space="preserve"> з метою </w:t>
            </w:r>
            <w:proofErr w:type="spellStart"/>
            <w:r w:rsidRPr="00E4570C">
              <w:rPr>
                <w:color w:val="000000"/>
              </w:rPr>
              <w:t>визначення</w:t>
            </w:r>
            <w:proofErr w:type="spellEnd"/>
            <w:r w:rsidRPr="00E4570C">
              <w:rPr>
                <w:color w:val="000000"/>
              </w:rPr>
              <w:t xml:space="preserve">, </w:t>
            </w:r>
            <w:proofErr w:type="spellStart"/>
            <w:r w:rsidRPr="00E4570C">
              <w:rPr>
                <w:color w:val="000000"/>
              </w:rPr>
              <w:t>опису</w:t>
            </w:r>
            <w:proofErr w:type="spellEnd"/>
            <w:r w:rsidRPr="00E4570C">
              <w:rPr>
                <w:color w:val="000000"/>
              </w:rPr>
              <w:t xml:space="preserve"> та </w:t>
            </w:r>
            <w:proofErr w:type="spellStart"/>
            <w:r w:rsidRPr="00E4570C">
              <w:rPr>
                <w:color w:val="000000"/>
              </w:rPr>
              <w:t>оцінювання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наслідків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виконання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документів</w:t>
            </w:r>
            <w:proofErr w:type="spellEnd"/>
            <w:r w:rsidRPr="00E4570C">
              <w:rPr>
                <w:color w:val="000000"/>
              </w:rPr>
              <w:t xml:space="preserve"> державного </w:t>
            </w:r>
            <w:proofErr w:type="spellStart"/>
            <w:r w:rsidRPr="00E4570C">
              <w:rPr>
                <w:color w:val="000000"/>
              </w:rPr>
              <w:t>планування</w:t>
            </w:r>
            <w:proofErr w:type="spellEnd"/>
          </w:p>
        </w:tc>
      </w:tr>
      <w:tr w:rsidR="00542E9D" w:rsidRPr="00424C75" w14:paraId="324BA20E" w14:textId="77777777" w:rsidTr="00CA4486">
        <w:tc>
          <w:tcPr>
            <w:tcW w:w="372" w:type="pct"/>
            <w:shd w:val="solid" w:color="C6D9F1" w:fill="FFFFFF"/>
            <w:vAlign w:val="center"/>
          </w:tcPr>
          <w:p w14:paraId="27C27123" w14:textId="6F1D8434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424</w:t>
            </w:r>
          </w:p>
        </w:tc>
        <w:tc>
          <w:tcPr>
            <w:tcW w:w="4628" w:type="pct"/>
            <w:shd w:val="pct60" w:color="FFFFFF" w:fill="DAEEF3"/>
          </w:tcPr>
          <w:p w14:paraId="697B17C4" w14:textId="281C885C" w:rsidR="00542E9D" w:rsidRPr="00E4570C" w:rsidRDefault="00542E9D" w:rsidP="00542E9D">
            <w:pPr>
              <w:rPr>
                <w:color w:val="000000"/>
                <w:szCs w:val="24"/>
              </w:rPr>
            </w:pPr>
            <w:r w:rsidRPr="00E4570C">
              <w:rPr>
                <w:color w:val="000000"/>
              </w:rPr>
              <w:t xml:space="preserve">Про </w:t>
            </w:r>
            <w:proofErr w:type="spellStart"/>
            <w:r w:rsidRPr="00E4570C">
              <w:rPr>
                <w:color w:val="000000"/>
              </w:rPr>
              <w:t>хід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виконання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Програми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розвитку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інформаційного</w:t>
            </w:r>
            <w:proofErr w:type="spellEnd"/>
            <w:r w:rsidRPr="00E4570C">
              <w:rPr>
                <w:color w:val="000000"/>
              </w:rPr>
              <w:t xml:space="preserve"> простору </w:t>
            </w:r>
            <w:proofErr w:type="spellStart"/>
            <w:r w:rsidRPr="00E4570C">
              <w:rPr>
                <w:color w:val="000000"/>
              </w:rPr>
              <w:t>Погребищенської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міської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територіальної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громади</w:t>
            </w:r>
            <w:proofErr w:type="spellEnd"/>
            <w:r w:rsidRPr="00E4570C">
              <w:rPr>
                <w:color w:val="000000"/>
              </w:rPr>
              <w:t xml:space="preserve"> на 2021-2025 роки у 2024 </w:t>
            </w:r>
            <w:proofErr w:type="spellStart"/>
            <w:r w:rsidRPr="00E4570C">
              <w:rPr>
                <w:color w:val="000000"/>
              </w:rPr>
              <w:t>році</w:t>
            </w:r>
            <w:proofErr w:type="spellEnd"/>
          </w:p>
        </w:tc>
      </w:tr>
      <w:tr w:rsidR="00542E9D" w:rsidRPr="00424C75" w14:paraId="4F1F4DBB" w14:textId="77777777" w:rsidTr="00CA4486">
        <w:tc>
          <w:tcPr>
            <w:tcW w:w="372" w:type="pct"/>
            <w:shd w:val="solid" w:color="C6D9F1" w:fill="FFFFFF"/>
            <w:vAlign w:val="center"/>
          </w:tcPr>
          <w:p w14:paraId="1A94C37D" w14:textId="09898E43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425</w:t>
            </w:r>
          </w:p>
        </w:tc>
        <w:tc>
          <w:tcPr>
            <w:tcW w:w="4628" w:type="pct"/>
            <w:shd w:val="pct60" w:color="FFFFFF" w:fill="DAEEF3"/>
          </w:tcPr>
          <w:p w14:paraId="581C4210" w14:textId="69A7FA7A" w:rsidR="00542E9D" w:rsidRPr="00E4570C" w:rsidRDefault="00542E9D" w:rsidP="00542E9D">
            <w:pPr>
              <w:rPr>
                <w:color w:val="000000"/>
                <w:szCs w:val="24"/>
              </w:rPr>
            </w:pPr>
            <w:r w:rsidRPr="00E4570C">
              <w:rPr>
                <w:color w:val="000000"/>
              </w:rPr>
              <w:t xml:space="preserve">Про </w:t>
            </w:r>
            <w:proofErr w:type="spellStart"/>
            <w:r w:rsidRPr="00E4570C">
              <w:rPr>
                <w:color w:val="000000"/>
              </w:rPr>
              <w:t>хід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виконання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Комплексної</w:t>
            </w:r>
            <w:proofErr w:type="spellEnd"/>
            <w:r w:rsidRPr="00E4570C">
              <w:rPr>
                <w:color w:val="000000"/>
              </w:rPr>
              <w:t xml:space="preserve"> оборонно-</w:t>
            </w:r>
            <w:proofErr w:type="spellStart"/>
            <w:r w:rsidRPr="00E4570C">
              <w:rPr>
                <w:color w:val="000000"/>
              </w:rPr>
              <w:t>правоохоронної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програми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Погребищенської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міської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територіальної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громади</w:t>
            </w:r>
            <w:proofErr w:type="spellEnd"/>
            <w:r w:rsidRPr="00E4570C">
              <w:rPr>
                <w:color w:val="000000"/>
              </w:rPr>
              <w:t xml:space="preserve"> на 2021-2025 роки, </w:t>
            </w:r>
            <w:proofErr w:type="spellStart"/>
            <w:r w:rsidRPr="00E4570C">
              <w:rPr>
                <w:color w:val="000000"/>
              </w:rPr>
              <w:t>затвердженої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рішенням</w:t>
            </w:r>
            <w:proofErr w:type="spellEnd"/>
            <w:r w:rsidRPr="00E4570C">
              <w:rPr>
                <w:color w:val="000000"/>
              </w:rPr>
              <w:t xml:space="preserve"> 7 </w:t>
            </w:r>
            <w:proofErr w:type="spellStart"/>
            <w:r w:rsidRPr="00E4570C">
              <w:rPr>
                <w:color w:val="000000"/>
              </w:rPr>
              <w:t>сесії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Погребищенської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міської</w:t>
            </w:r>
            <w:proofErr w:type="spellEnd"/>
            <w:r w:rsidRPr="00E4570C">
              <w:rPr>
                <w:color w:val="000000"/>
              </w:rPr>
              <w:t xml:space="preserve"> ради 8 </w:t>
            </w:r>
            <w:proofErr w:type="spellStart"/>
            <w:r w:rsidRPr="00E4570C">
              <w:rPr>
                <w:color w:val="000000"/>
              </w:rPr>
              <w:t>скликання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від</w:t>
            </w:r>
            <w:proofErr w:type="spellEnd"/>
            <w:r w:rsidRPr="00E4570C">
              <w:rPr>
                <w:color w:val="000000"/>
              </w:rPr>
              <w:t xml:space="preserve"> 11.03.2021 року №50-7-8/337</w:t>
            </w:r>
          </w:p>
        </w:tc>
      </w:tr>
      <w:tr w:rsidR="00542E9D" w:rsidRPr="00424C75" w14:paraId="135CCA48" w14:textId="77777777" w:rsidTr="00CA4486">
        <w:tc>
          <w:tcPr>
            <w:tcW w:w="372" w:type="pct"/>
            <w:shd w:val="solid" w:color="C6D9F1" w:fill="FFFFFF"/>
            <w:vAlign w:val="center"/>
          </w:tcPr>
          <w:p w14:paraId="7EF5EAAD" w14:textId="525E478D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426</w:t>
            </w:r>
          </w:p>
        </w:tc>
        <w:tc>
          <w:tcPr>
            <w:tcW w:w="4628" w:type="pct"/>
            <w:shd w:val="pct60" w:color="FFFFFF" w:fill="DAEEF3"/>
          </w:tcPr>
          <w:p w14:paraId="3B38F6B1" w14:textId="6C40F7FA" w:rsidR="00542E9D" w:rsidRPr="00E4570C" w:rsidRDefault="00542E9D" w:rsidP="00542E9D">
            <w:pPr>
              <w:rPr>
                <w:color w:val="000000"/>
                <w:szCs w:val="24"/>
              </w:rPr>
            </w:pPr>
            <w:r w:rsidRPr="00E4570C">
              <w:rPr>
                <w:color w:val="000000"/>
              </w:rPr>
              <w:t xml:space="preserve">Про </w:t>
            </w:r>
            <w:proofErr w:type="spellStart"/>
            <w:r w:rsidRPr="00E4570C">
              <w:rPr>
                <w:color w:val="000000"/>
              </w:rPr>
              <w:t>хід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виконання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Комплексної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програми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захисту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населення</w:t>
            </w:r>
            <w:proofErr w:type="spellEnd"/>
            <w:r w:rsidRPr="00E4570C">
              <w:rPr>
                <w:color w:val="000000"/>
              </w:rPr>
              <w:t xml:space="preserve"> і </w:t>
            </w:r>
            <w:proofErr w:type="spellStart"/>
            <w:r w:rsidRPr="00E4570C">
              <w:rPr>
                <w:color w:val="000000"/>
              </w:rPr>
              <w:t>території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Погребищенської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міської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територіальної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громади</w:t>
            </w:r>
            <w:proofErr w:type="spellEnd"/>
            <w:r w:rsidRPr="00E4570C">
              <w:rPr>
                <w:color w:val="000000"/>
              </w:rPr>
              <w:t xml:space="preserve"> у </w:t>
            </w:r>
            <w:proofErr w:type="spellStart"/>
            <w:r w:rsidRPr="00E4570C">
              <w:rPr>
                <w:color w:val="000000"/>
              </w:rPr>
              <w:t>разі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загрози</w:t>
            </w:r>
            <w:proofErr w:type="spellEnd"/>
            <w:r w:rsidRPr="00E4570C">
              <w:rPr>
                <w:color w:val="000000"/>
              </w:rPr>
              <w:t xml:space="preserve"> та </w:t>
            </w:r>
            <w:proofErr w:type="spellStart"/>
            <w:r w:rsidRPr="00E4570C">
              <w:rPr>
                <w:color w:val="000000"/>
              </w:rPr>
              <w:t>виникнення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надзвичайних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ситуацій</w:t>
            </w:r>
            <w:proofErr w:type="spellEnd"/>
            <w:r w:rsidRPr="00E4570C">
              <w:rPr>
                <w:color w:val="000000"/>
              </w:rPr>
              <w:t xml:space="preserve"> на 2022-2025 роки</w:t>
            </w:r>
          </w:p>
        </w:tc>
      </w:tr>
      <w:tr w:rsidR="00542E9D" w:rsidRPr="00424C75" w14:paraId="297FD327" w14:textId="77777777" w:rsidTr="00CA4486">
        <w:tc>
          <w:tcPr>
            <w:tcW w:w="372" w:type="pct"/>
            <w:shd w:val="solid" w:color="C6D9F1" w:fill="FFFFFF"/>
            <w:vAlign w:val="center"/>
          </w:tcPr>
          <w:p w14:paraId="69C8E7CC" w14:textId="4067ED81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427</w:t>
            </w:r>
          </w:p>
        </w:tc>
        <w:tc>
          <w:tcPr>
            <w:tcW w:w="4628" w:type="pct"/>
            <w:shd w:val="pct60" w:color="FFFFFF" w:fill="DAEEF3"/>
          </w:tcPr>
          <w:p w14:paraId="5B716D6D" w14:textId="137633F9" w:rsidR="00542E9D" w:rsidRPr="00E4570C" w:rsidRDefault="00542E9D" w:rsidP="00542E9D">
            <w:pPr>
              <w:rPr>
                <w:color w:val="000000"/>
                <w:szCs w:val="24"/>
              </w:rPr>
            </w:pPr>
            <w:r w:rsidRPr="00E4570C">
              <w:rPr>
                <w:color w:val="000000"/>
              </w:rPr>
              <w:t xml:space="preserve">Про </w:t>
            </w:r>
            <w:proofErr w:type="spellStart"/>
            <w:r w:rsidRPr="00E4570C">
              <w:rPr>
                <w:color w:val="000000"/>
              </w:rPr>
              <w:t>внесення</w:t>
            </w:r>
            <w:proofErr w:type="spellEnd"/>
            <w:r w:rsidRPr="00E4570C">
              <w:rPr>
                <w:color w:val="000000"/>
              </w:rPr>
              <w:t xml:space="preserve"> та </w:t>
            </w:r>
            <w:proofErr w:type="spellStart"/>
            <w:r w:rsidRPr="00E4570C">
              <w:rPr>
                <w:color w:val="000000"/>
              </w:rPr>
              <w:t>затвердження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змін</w:t>
            </w:r>
            <w:proofErr w:type="spellEnd"/>
            <w:r w:rsidRPr="00E4570C">
              <w:rPr>
                <w:color w:val="000000"/>
              </w:rPr>
              <w:t xml:space="preserve"> до </w:t>
            </w:r>
            <w:proofErr w:type="spellStart"/>
            <w:r w:rsidRPr="00E4570C">
              <w:rPr>
                <w:color w:val="000000"/>
              </w:rPr>
              <w:t>Комплексної</w:t>
            </w:r>
            <w:proofErr w:type="spellEnd"/>
            <w:r w:rsidRPr="00E4570C">
              <w:rPr>
                <w:color w:val="000000"/>
              </w:rPr>
              <w:t xml:space="preserve"> оборонно-</w:t>
            </w:r>
            <w:proofErr w:type="spellStart"/>
            <w:proofErr w:type="gramStart"/>
            <w:r w:rsidRPr="00E4570C">
              <w:rPr>
                <w:color w:val="000000"/>
              </w:rPr>
              <w:t>правоохоронної</w:t>
            </w:r>
            <w:proofErr w:type="spellEnd"/>
            <w:r w:rsidRPr="00E4570C">
              <w:rPr>
                <w:color w:val="000000"/>
              </w:rPr>
              <w:t xml:space="preserve">  </w:t>
            </w:r>
            <w:proofErr w:type="spellStart"/>
            <w:r w:rsidRPr="00E4570C">
              <w:rPr>
                <w:color w:val="000000"/>
              </w:rPr>
              <w:t>програми</w:t>
            </w:r>
            <w:proofErr w:type="spellEnd"/>
            <w:proofErr w:type="gram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Погребищенської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міської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територіальної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громади</w:t>
            </w:r>
            <w:proofErr w:type="spellEnd"/>
            <w:r w:rsidRPr="00E4570C">
              <w:rPr>
                <w:color w:val="000000"/>
              </w:rPr>
              <w:t xml:space="preserve"> на 2021-2025 роки</w:t>
            </w:r>
          </w:p>
        </w:tc>
      </w:tr>
      <w:tr w:rsidR="00542E9D" w:rsidRPr="00424C75" w14:paraId="463472C8" w14:textId="77777777" w:rsidTr="00CA4486">
        <w:tc>
          <w:tcPr>
            <w:tcW w:w="372" w:type="pct"/>
            <w:shd w:val="solid" w:color="C6D9F1" w:fill="FFFFFF"/>
            <w:vAlign w:val="center"/>
          </w:tcPr>
          <w:p w14:paraId="27D44FDE" w14:textId="59392D57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428</w:t>
            </w:r>
          </w:p>
        </w:tc>
        <w:tc>
          <w:tcPr>
            <w:tcW w:w="4628" w:type="pct"/>
            <w:shd w:val="pct60" w:color="FFFFFF" w:fill="DAEEF3"/>
          </w:tcPr>
          <w:p w14:paraId="1708C32E" w14:textId="38B49E91" w:rsidR="00542E9D" w:rsidRPr="00E4570C" w:rsidRDefault="00542E9D" w:rsidP="00542E9D">
            <w:pPr>
              <w:rPr>
                <w:color w:val="000000"/>
                <w:szCs w:val="24"/>
              </w:rPr>
            </w:pPr>
            <w:r w:rsidRPr="00E4570C">
              <w:rPr>
                <w:color w:val="000000"/>
              </w:rPr>
              <w:t xml:space="preserve">Про </w:t>
            </w:r>
            <w:proofErr w:type="spellStart"/>
            <w:r w:rsidRPr="00E4570C">
              <w:rPr>
                <w:color w:val="000000"/>
              </w:rPr>
              <w:t>хід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виконання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Міської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цільової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Програми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поліпшення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пожежної</w:t>
            </w:r>
            <w:proofErr w:type="spellEnd"/>
            <w:r w:rsidRPr="00E4570C">
              <w:rPr>
                <w:color w:val="000000"/>
              </w:rPr>
              <w:t xml:space="preserve"> та </w:t>
            </w:r>
            <w:proofErr w:type="spellStart"/>
            <w:r w:rsidRPr="00E4570C">
              <w:rPr>
                <w:color w:val="000000"/>
              </w:rPr>
              <w:t>техногенної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безпеки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населених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пунктів</w:t>
            </w:r>
            <w:proofErr w:type="spellEnd"/>
            <w:r w:rsidRPr="00E4570C">
              <w:rPr>
                <w:color w:val="000000"/>
              </w:rPr>
              <w:t xml:space="preserve"> та </w:t>
            </w:r>
            <w:proofErr w:type="spellStart"/>
            <w:r w:rsidRPr="00E4570C">
              <w:rPr>
                <w:color w:val="000000"/>
              </w:rPr>
              <w:t>об’єктів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усіх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gramStart"/>
            <w:r w:rsidRPr="00E4570C">
              <w:rPr>
                <w:color w:val="000000"/>
              </w:rPr>
              <w:t xml:space="preserve">форм  </w:t>
            </w:r>
            <w:proofErr w:type="spellStart"/>
            <w:r w:rsidRPr="00E4570C">
              <w:rPr>
                <w:color w:val="000000"/>
              </w:rPr>
              <w:t>власності</w:t>
            </w:r>
            <w:proofErr w:type="spellEnd"/>
            <w:proofErr w:type="gram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Погребищенської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територіальної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громади</w:t>
            </w:r>
            <w:proofErr w:type="spellEnd"/>
            <w:r w:rsidRPr="00E4570C">
              <w:rPr>
                <w:color w:val="000000"/>
              </w:rPr>
              <w:t xml:space="preserve">, </w:t>
            </w:r>
            <w:proofErr w:type="spellStart"/>
            <w:r w:rsidRPr="00E4570C">
              <w:rPr>
                <w:color w:val="000000"/>
              </w:rPr>
              <w:t>матеріально-технічного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забезпечення</w:t>
            </w:r>
            <w:proofErr w:type="spellEnd"/>
            <w:r w:rsidRPr="00E4570C">
              <w:rPr>
                <w:color w:val="000000"/>
              </w:rPr>
              <w:t xml:space="preserve"> 26 ДПРЧ (м. Погребище) 2 ДПРЗ ГУ </w:t>
            </w:r>
            <w:proofErr w:type="gramStart"/>
            <w:r w:rsidRPr="00E4570C">
              <w:rPr>
                <w:color w:val="000000"/>
              </w:rPr>
              <w:t xml:space="preserve">ДСНС  </w:t>
            </w:r>
            <w:proofErr w:type="spellStart"/>
            <w:r w:rsidRPr="00E4570C">
              <w:rPr>
                <w:color w:val="000000"/>
              </w:rPr>
              <w:t>України</w:t>
            </w:r>
            <w:proofErr w:type="spellEnd"/>
            <w:proofErr w:type="gramEnd"/>
            <w:r w:rsidRPr="00E4570C">
              <w:rPr>
                <w:color w:val="000000"/>
              </w:rPr>
              <w:t xml:space="preserve"> у </w:t>
            </w:r>
            <w:proofErr w:type="spellStart"/>
            <w:r w:rsidRPr="00E4570C">
              <w:rPr>
                <w:color w:val="000000"/>
              </w:rPr>
              <w:t>Вінницькій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області</w:t>
            </w:r>
            <w:proofErr w:type="spellEnd"/>
            <w:r w:rsidRPr="00E4570C">
              <w:rPr>
                <w:color w:val="000000"/>
              </w:rPr>
              <w:t xml:space="preserve"> на 2021-2025 роки за 2024 </w:t>
            </w:r>
            <w:proofErr w:type="spellStart"/>
            <w:r w:rsidRPr="00E4570C">
              <w:rPr>
                <w:color w:val="000000"/>
              </w:rPr>
              <w:t>рік</w:t>
            </w:r>
            <w:proofErr w:type="spellEnd"/>
            <w:r w:rsidRPr="00E4570C">
              <w:rPr>
                <w:color w:val="000000"/>
              </w:rPr>
              <w:t>»</w:t>
            </w:r>
          </w:p>
        </w:tc>
      </w:tr>
      <w:tr w:rsidR="00542E9D" w:rsidRPr="00424C75" w14:paraId="2EEFF146" w14:textId="77777777" w:rsidTr="00CA4486">
        <w:tc>
          <w:tcPr>
            <w:tcW w:w="372" w:type="pct"/>
            <w:shd w:val="solid" w:color="C6D9F1" w:fill="FFFFFF"/>
            <w:vAlign w:val="center"/>
          </w:tcPr>
          <w:p w14:paraId="65244FE6" w14:textId="24379D5C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429</w:t>
            </w:r>
          </w:p>
        </w:tc>
        <w:tc>
          <w:tcPr>
            <w:tcW w:w="4628" w:type="pct"/>
            <w:shd w:val="pct60" w:color="FFFFFF" w:fill="DAEEF3"/>
          </w:tcPr>
          <w:p w14:paraId="3D1A2450" w14:textId="0433E29E" w:rsidR="00542E9D" w:rsidRPr="00E4570C" w:rsidRDefault="00542E9D" w:rsidP="00542E9D">
            <w:pPr>
              <w:rPr>
                <w:color w:val="000000"/>
                <w:szCs w:val="24"/>
              </w:rPr>
            </w:pPr>
            <w:r w:rsidRPr="00E4570C">
              <w:rPr>
                <w:color w:val="000000"/>
              </w:rPr>
              <w:t xml:space="preserve">Про </w:t>
            </w:r>
            <w:proofErr w:type="spellStart"/>
            <w:r w:rsidRPr="00E4570C">
              <w:rPr>
                <w:color w:val="000000"/>
              </w:rPr>
              <w:t>затвердження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Положення</w:t>
            </w:r>
            <w:proofErr w:type="spellEnd"/>
            <w:r w:rsidRPr="00E4570C">
              <w:rPr>
                <w:color w:val="000000"/>
              </w:rPr>
              <w:t xml:space="preserve"> про </w:t>
            </w:r>
            <w:proofErr w:type="spellStart"/>
            <w:r w:rsidRPr="00E4570C">
              <w:rPr>
                <w:color w:val="000000"/>
              </w:rPr>
              <w:t>використання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шкільних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автобусів</w:t>
            </w:r>
            <w:proofErr w:type="spellEnd"/>
          </w:p>
        </w:tc>
      </w:tr>
      <w:tr w:rsidR="00542E9D" w:rsidRPr="00424C75" w14:paraId="391CEB59" w14:textId="77777777" w:rsidTr="00CA4486">
        <w:tc>
          <w:tcPr>
            <w:tcW w:w="372" w:type="pct"/>
            <w:shd w:val="solid" w:color="C6D9F1" w:fill="FFFFFF"/>
            <w:vAlign w:val="center"/>
          </w:tcPr>
          <w:p w14:paraId="4607C699" w14:textId="09332766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430</w:t>
            </w:r>
          </w:p>
        </w:tc>
        <w:tc>
          <w:tcPr>
            <w:tcW w:w="4628" w:type="pct"/>
            <w:shd w:val="pct60" w:color="FFFFFF" w:fill="DAEEF3"/>
          </w:tcPr>
          <w:p w14:paraId="335AAFF4" w14:textId="558974E1" w:rsidR="00542E9D" w:rsidRPr="00E4570C" w:rsidRDefault="00542E9D" w:rsidP="00542E9D">
            <w:pPr>
              <w:rPr>
                <w:color w:val="000000"/>
                <w:szCs w:val="24"/>
              </w:rPr>
            </w:pPr>
            <w:r w:rsidRPr="00E4570C">
              <w:rPr>
                <w:color w:val="000000"/>
              </w:rPr>
              <w:t xml:space="preserve">Про </w:t>
            </w:r>
            <w:proofErr w:type="spellStart"/>
            <w:r w:rsidRPr="00E4570C">
              <w:rPr>
                <w:color w:val="000000"/>
              </w:rPr>
              <w:t>затвердження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граничної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чисельності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працівників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комунальних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закладів</w:t>
            </w:r>
            <w:proofErr w:type="spellEnd"/>
            <w:r w:rsidRPr="00E4570C">
              <w:rPr>
                <w:color w:val="000000"/>
              </w:rPr>
              <w:t xml:space="preserve"> та </w:t>
            </w:r>
            <w:proofErr w:type="spellStart"/>
            <w:r w:rsidRPr="00E4570C">
              <w:rPr>
                <w:color w:val="000000"/>
              </w:rPr>
              <w:t>установ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галузі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освіти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Погребищенської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міської</w:t>
            </w:r>
            <w:proofErr w:type="spellEnd"/>
            <w:r w:rsidRPr="00E4570C">
              <w:rPr>
                <w:color w:val="000000"/>
              </w:rPr>
              <w:t xml:space="preserve"> ради</w:t>
            </w:r>
          </w:p>
        </w:tc>
      </w:tr>
      <w:tr w:rsidR="00542E9D" w:rsidRPr="00424C75" w14:paraId="2C0375EF" w14:textId="77777777" w:rsidTr="00CA4486">
        <w:tc>
          <w:tcPr>
            <w:tcW w:w="372" w:type="pct"/>
            <w:shd w:val="solid" w:color="C6D9F1" w:fill="FFFFFF"/>
            <w:vAlign w:val="center"/>
          </w:tcPr>
          <w:p w14:paraId="257D88A7" w14:textId="2F51090B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431</w:t>
            </w:r>
          </w:p>
        </w:tc>
        <w:tc>
          <w:tcPr>
            <w:tcW w:w="4628" w:type="pct"/>
            <w:shd w:val="pct60" w:color="FFFFFF" w:fill="DAEEF3"/>
          </w:tcPr>
          <w:p w14:paraId="5BF047E8" w14:textId="1555BF65" w:rsidR="00542E9D" w:rsidRPr="00E4570C" w:rsidRDefault="00542E9D" w:rsidP="00542E9D">
            <w:pPr>
              <w:rPr>
                <w:color w:val="000000"/>
                <w:szCs w:val="24"/>
              </w:rPr>
            </w:pPr>
            <w:r w:rsidRPr="00E4570C">
              <w:rPr>
                <w:color w:val="000000"/>
              </w:rPr>
              <w:t xml:space="preserve">Про </w:t>
            </w:r>
            <w:proofErr w:type="spellStart"/>
            <w:r w:rsidRPr="00E4570C">
              <w:rPr>
                <w:color w:val="000000"/>
              </w:rPr>
              <w:t>внесення</w:t>
            </w:r>
            <w:proofErr w:type="spellEnd"/>
            <w:r w:rsidRPr="00E4570C">
              <w:rPr>
                <w:color w:val="000000"/>
              </w:rPr>
              <w:t xml:space="preserve"> та </w:t>
            </w:r>
            <w:proofErr w:type="spellStart"/>
            <w:r w:rsidRPr="00E4570C">
              <w:rPr>
                <w:color w:val="000000"/>
              </w:rPr>
              <w:t>затвердження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змін</w:t>
            </w:r>
            <w:proofErr w:type="spellEnd"/>
            <w:r w:rsidRPr="00E4570C">
              <w:rPr>
                <w:color w:val="000000"/>
              </w:rPr>
              <w:t xml:space="preserve"> до </w:t>
            </w:r>
            <w:proofErr w:type="spellStart"/>
            <w:r w:rsidRPr="00E4570C">
              <w:rPr>
                <w:color w:val="000000"/>
              </w:rPr>
              <w:t>міської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цільової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Програми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розвитку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вторинної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медичної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допомоги</w:t>
            </w:r>
            <w:proofErr w:type="spellEnd"/>
            <w:r w:rsidRPr="00E4570C">
              <w:rPr>
                <w:color w:val="000000"/>
              </w:rPr>
              <w:t xml:space="preserve"> жителям </w:t>
            </w:r>
            <w:proofErr w:type="spellStart"/>
            <w:r w:rsidRPr="00E4570C">
              <w:rPr>
                <w:color w:val="000000"/>
              </w:rPr>
              <w:t>Погребищенської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міської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територіальної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громади</w:t>
            </w:r>
            <w:proofErr w:type="spellEnd"/>
            <w:r w:rsidRPr="00E4570C">
              <w:rPr>
                <w:color w:val="000000"/>
              </w:rPr>
              <w:t xml:space="preserve"> на 2024-2026 роки</w:t>
            </w:r>
          </w:p>
        </w:tc>
      </w:tr>
      <w:tr w:rsidR="00542E9D" w:rsidRPr="00424C75" w14:paraId="28E513E1" w14:textId="77777777" w:rsidTr="00CA4486">
        <w:tc>
          <w:tcPr>
            <w:tcW w:w="372" w:type="pct"/>
            <w:shd w:val="solid" w:color="C6D9F1" w:fill="FFFFFF"/>
            <w:vAlign w:val="center"/>
          </w:tcPr>
          <w:p w14:paraId="1BD025D2" w14:textId="46E7EEFB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432</w:t>
            </w:r>
          </w:p>
        </w:tc>
        <w:tc>
          <w:tcPr>
            <w:tcW w:w="4628" w:type="pct"/>
            <w:shd w:val="pct60" w:color="FFFFFF" w:fill="DAEEF3"/>
          </w:tcPr>
          <w:p w14:paraId="1B47B485" w14:textId="159C4F80" w:rsidR="00542E9D" w:rsidRPr="00E4570C" w:rsidRDefault="00542E9D" w:rsidP="00542E9D">
            <w:pPr>
              <w:rPr>
                <w:color w:val="000000"/>
                <w:szCs w:val="24"/>
              </w:rPr>
            </w:pPr>
            <w:r w:rsidRPr="00E4570C">
              <w:rPr>
                <w:color w:val="000000"/>
              </w:rPr>
              <w:t xml:space="preserve">Про </w:t>
            </w:r>
            <w:proofErr w:type="spellStart"/>
            <w:r w:rsidRPr="00E4570C">
              <w:rPr>
                <w:color w:val="000000"/>
              </w:rPr>
              <w:t>внесення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змін</w:t>
            </w:r>
            <w:proofErr w:type="spellEnd"/>
            <w:r w:rsidRPr="00E4570C">
              <w:rPr>
                <w:color w:val="000000"/>
              </w:rPr>
              <w:t xml:space="preserve"> до </w:t>
            </w:r>
            <w:proofErr w:type="spellStart"/>
            <w:r w:rsidRPr="00E4570C">
              <w:rPr>
                <w:color w:val="000000"/>
              </w:rPr>
              <w:t>окремих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рішень</w:t>
            </w:r>
            <w:proofErr w:type="spellEnd"/>
            <w:r w:rsidRPr="00E4570C">
              <w:rPr>
                <w:color w:val="000000"/>
              </w:rPr>
              <w:t xml:space="preserve"> 70 </w:t>
            </w:r>
            <w:proofErr w:type="spellStart"/>
            <w:r w:rsidRPr="00E4570C">
              <w:rPr>
                <w:color w:val="000000"/>
              </w:rPr>
              <w:t>сесії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Погребищенської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міської</w:t>
            </w:r>
            <w:proofErr w:type="spellEnd"/>
            <w:r w:rsidRPr="00E4570C">
              <w:rPr>
                <w:color w:val="000000"/>
              </w:rPr>
              <w:t xml:space="preserve"> ради</w:t>
            </w:r>
          </w:p>
        </w:tc>
      </w:tr>
      <w:tr w:rsidR="00542E9D" w:rsidRPr="00424C75" w14:paraId="4588D6C3" w14:textId="77777777" w:rsidTr="00CA4486">
        <w:tc>
          <w:tcPr>
            <w:tcW w:w="372" w:type="pct"/>
            <w:shd w:val="solid" w:color="C6D9F1" w:fill="FFFFFF"/>
            <w:vAlign w:val="center"/>
          </w:tcPr>
          <w:p w14:paraId="7738761A" w14:textId="718C7FFB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433</w:t>
            </w:r>
          </w:p>
        </w:tc>
        <w:tc>
          <w:tcPr>
            <w:tcW w:w="4628" w:type="pct"/>
            <w:shd w:val="pct60" w:color="FFFFFF" w:fill="DAEEF3"/>
          </w:tcPr>
          <w:p w14:paraId="4C17BBB4" w14:textId="28A291C1" w:rsidR="00542E9D" w:rsidRPr="00E4570C" w:rsidRDefault="00542E9D" w:rsidP="00542E9D">
            <w:pPr>
              <w:rPr>
                <w:color w:val="000000"/>
                <w:szCs w:val="24"/>
              </w:rPr>
            </w:pPr>
            <w:r w:rsidRPr="00E4570C">
              <w:rPr>
                <w:color w:val="000000"/>
              </w:rPr>
              <w:t xml:space="preserve">Про </w:t>
            </w:r>
            <w:proofErr w:type="spellStart"/>
            <w:r w:rsidRPr="00E4570C">
              <w:rPr>
                <w:color w:val="000000"/>
              </w:rPr>
              <w:t>внесення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змін</w:t>
            </w:r>
            <w:proofErr w:type="spellEnd"/>
            <w:r w:rsidRPr="00E4570C">
              <w:rPr>
                <w:color w:val="000000"/>
              </w:rPr>
              <w:t xml:space="preserve"> до </w:t>
            </w:r>
            <w:proofErr w:type="spellStart"/>
            <w:r w:rsidRPr="00E4570C">
              <w:rPr>
                <w:color w:val="000000"/>
              </w:rPr>
              <w:t>окремих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рішень</w:t>
            </w:r>
            <w:proofErr w:type="spellEnd"/>
            <w:r w:rsidRPr="00E4570C">
              <w:rPr>
                <w:color w:val="000000"/>
              </w:rPr>
              <w:t xml:space="preserve"> 71 </w:t>
            </w:r>
            <w:proofErr w:type="spellStart"/>
            <w:r w:rsidRPr="00E4570C">
              <w:rPr>
                <w:color w:val="000000"/>
              </w:rPr>
              <w:t>сесії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Погребищенської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міської</w:t>
            </w:r>
            <w:proofErr w:type="spellEnd"/>
            <w:r w:rsidRPr="00E4570C">
              <w:rPr>
                <w:color w:val="000000"/>
              </w:rPr>
              <w:t xml:space="preserve"> ради</w:t>
            </w:r>
          </w:p>
        </w:tc>
      </w:tr>
      <w:tr w:rsidR="00542E9D" w:rsidRPr="00424C75" w14:paraId="6BE5F64F" w14:textId="77777777" w:rsidTr="00CA4486">
        <w:tc>
          <w:tcPr>
            <w:tcW w:w="372" w:type="pct"/>
            <w:shd w:val="solid" w:color="C6D9F1" w:fill="FFFFFF"/>
            <w:vAlign w:val="center"/>
          </w:tcPr>
          <w:p w14:paraId="2DA3BFAC" w14:textId="1F52E4FF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434</w:t>
            </w:r>
          </w:p>
        </w:tc>
        <w:tc>
          <w:tcPr>
            <w:tcW w:w="4628" w:type="pct"/>
            <w:shd w:val="pct60" w:color="FFFFFF" w:fill="DAEEF3"/>
          </w:tcPr>
          <w:p w14:paraId="7DFCF23C" w14:textId="7FBE720D" w:rsidR="00542E9D" w:rsidRPr="00E4570C" w:rsidRDefault="00542E9D" w:rsidP="00542E9D">
            <w:pPr>
              <w:rPr>
                <w:color w:val="000000"/>
                <w:szCs w:val="24"/>
              </w:rPr>
            </w:pPr>
            <w:r w:rsidRPr="00E4570C">
              <w:rPr>
                <w:color w:val="000000"/>
              </w:rPr>
              <w:t xml:space="preserve">Про </w:t>
            </w:r>
            <w:proofErr w:type="spellStart"/>
            <w:r w:rsidRPr="00E4570C">
              <w:rPr>
                <w:color w:val="000000"/>
              </w:rPr>
              <w:t>внесення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змін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gramStart"/>
            <w:r w:rsidRPr="00E4570C">
              <w:rPr>
                <w:color w:val="000000"/>
              </w:rPr>
              <w:t>до бюджету</w:t>
            </w:r>
            <w:proofErr w:type="gram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Погребищенської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міської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територіальної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громади</w:t>
            </w:r>
            <w:proofErr w:type="spellEnd"/>
            <w:r w:rsidRPr="00E4570C">
              <w:rPr>
                <w:color w:val="000000"/>
              </w:rPr>
              <w:t xml:space="preserve"> на 2025 </w:t>
            </w:r>
            <w:proofErr w:type="spellStart"/>
            <w:r w:rsidRPr="00E4570C">
              <w:rPr>
                <w:color w:val="000000"/>
              </w:rPr>
              <w:t>рік</w:t>
            </w:r>
            <w:proofErr w:type="spellEnd"/>
            <w:r w:rsidRPr="00E4570C">
              <w:rPr>
                <w:color w:val="000000"/>
              </w:rPr>
              <w:t xml:space="preserve"> (код бюджету 02563000000)</w:t>
            </w:r>
          </w:p>
        </w:tc>
      </w:tr>
      <w:tr w:rsidR="00542E9D" w:rsidRPr="00424C75" w14:paraId="196A4E0F" w14:textId="77777777" w:rsidTr="00CA4486">
        <w:tc>
          <w:tcPr>
            <w:tcW w:w="372" w:type="pct"/>
            <w:shd w:val="solid" w:color="C6D9F1" w:fill="FFFFFF"/>
            <w:vAlign w:val="center"/>
          </w:tcPr>
          <w:p w14:paraId="7027211E" w14:textId="73DA3781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435</w:t>
            </w:r>
          </w:p>
        </w:tc>
        <w:tc>
          <w:tcPr>
            <w:tcW w:w="4628" w:type="pct"/>
            <w:shd w:val="pct60" w:color="FFFFFF" w:fill="DAEEF3"/>
          </w:tcPr>
          <w:p w14:paraId="282E75CF" w14:textId="482A4DDD" w:rsidR="00542E9D" w:rsidRPr="00E4570C" w:rsidRDefault="00542E9D" w:rsidP="00542E9D">
            <w:pPr>
              <w:spacing w:after="240"/>
              <w:rPr>
                <w:color w:val="000000"/>
                <w:szCs w:val="24"/>
              </w:rPr>
            </w:pPr>
            <w:r w:rsidRPr="00E4570C">
              <w:rPr>
                <w:color w:val="000000"/>
              </w:rPr>
              <w:t xml:space="preserve">Про </w:t>
            </w:r>
            <w:proofErr w:type="spellStart"/>
            <w:r w:rsidRPr="00E4570C">
              <w:rPr>
                <w:color w:val="000000"/>
              </w:rPr>
              <w:t>підтримку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звернення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депутатів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Ямпільської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міської</w:t>
            </w:r>
            <w:proofErr w:type="spellEnd"/>
            <w:r w:rsidRPr="00E4570C">
              <w:rPr>
                <w:color w:val="000000"/>
              </w:rPr>
              <w:t xml:space="preserve"> ради 8 </w:t>
            </w:r>
            <w:proofErr w:type="spellStart"/>
            <w:r w:rsidRPr="00E4570C">
              <w:rPr>
                <w:color w:val="000000"/>
              </w:rPr>
              <w:t>скликання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Могилів-Подільського</w:t>
            </w:r>
            <w:proofErr w:type="spellEnd"/>
            <w:r w:rsidRPr="00E4570C">
              <w:rPr>
                <w:color w:val="000000"/>
              </w:rPr>
              <w:t xml:space="preserve"> району </w:t>
            </w:r>
            <w:proofErr w:type="spellStart"/>
            <w:r w:rsidRPr="00E4570C">
              <w:rPr>
                <w:color w:val="000000"/>
              </w:rPr>
              <w:t>Вінницької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області</w:t>
            </w:r>
            <w:proofErr w:type="spellEnd"/>
            <w:r w:rsidRPr="00E4570C">
              <w:rPr>
                <w:color w:val="000000"/>
              </w:rPr>
              <w:t xml:space="preserve"> до </w:t>
            </w:r>
            <w:proofErr w:type="spellStart"/>
            <w:proofErr w:type="gramStart"/>
            <w:r w:rsidRPr="00E4570C">
              <w:rPr>
                <w:color w:val="000000"/>
              </w:rPr>
              <w:t>Верховної</w:t>
            </w:r>
            <w:proofErr w:type="spellEnd"/>
            <w:proofErr w:type="gramEnd"/>
            <w:r w:rsidRPr="00E4570C">
              <w:rPr>
                <w:color w:val="000000"/>
              </w:rPr>
              <w:t xml:space="preserve"> Ради </w:t>
            </w:r>
            <w:proofErr w:type="spellStart"/>
            <w:r w:rsidRPr="00E4570C">
              <w:rPr>
                <w:color w:val="000000"/>
              </w:rPr>
              <w:t>України</w:t>
            </w:r>
            <w:proofErr w:type="spellEnd"/>
            <w:r w:rsidRPr="00E4570C">
              <w:rPr>
                <w:color w:val="000000"/>
              </w:rPr>
              <w:t xml:space="preserve"> та </w:t>
            </w:r>
            <w:proofErr w:type="spellStart"/>
            <w:r w:rsidRPr="00E4570C">
              <w:rPr>
                <w:color w:val="000000"/>
              </w:rPr>
              <w:t>Кабінету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Міністрів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України</w:t>
            </w:r>
            <w:proofErr w:type="spellEnd"/>
            <w:r w:rsidRPr="00E4570C">
              <w:rPr>
                <w:color w:val="000000"/>
              </w:rPr>
              <w:t xml:space="preserve"> про </w:t>
            </w:r>
            <w:proofErr w:type="spellStart"/>
            <w:r w:rsidRPr="00E4570C">
              <w:rPr>
                <w:color w:val="000000"/>
              </w:rPr>
              <w:t>внесення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змін</w:t>
            </w:r>
            <w:proofErr w:type="spellEnd"/>
            <w:r w:rsidRPr="00E4570C">
              <w:rPr>
                <w:color w:val="000000"/>
              </w:rPr>
              <w:t xml:space="preserve"> до чинного </w:t>
            </w:r>
            <w:proofErr w:type="spellStart"/>
            <w:r w:rsidRPr="00E4570C">
              <w:rPr>
                <w:color w:val="000000"/>
              </w:rPr>
              <w:t>законодавства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щодо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управління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об’єктами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комунальної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власності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соціально</w:t>
            </w:r>
            <w:proofErr w:type="spellEnd"/>
            <w:r w:rsidRPr="00E4570C">
              <w:rPr>
                <w:color w:val="000000"/>
              </w:rPr>
              <w:t xml:space="preserve">-культурного </w:t>
            </w:r>
            <w:proofErr w:type="spellStart"/>
            <w:r w:rsidRPr="00E4570C">
              <w:rPr>
                <w:color w:val="000000"/>
              </w:rPr>
              <w:t>призначення</w:t>
            </w:r>
            <w:proofErr w:type="spellEnd"/>
          </w:p>
        </w:tc>
      </w:tr>
      <w:tr w:rsidR="00542E9D" w:rsidRPr="00424C75" w14:paraId="78FBBB21" w14:textId="77777777" w:rsidTr="00CA4486">
        <w:tc>
          <w:tcPr>
            <w:tcW w:w="372" w:type="pct"/>
            <w:shd w:val="solid" w:color="C6D9F1" w:fill="FFFFFF"/>
            <w:vAlign w:val="center"/>
          </w:tcPr>
          <w:p w14:paraId="1E415058" w14:textId="595170E5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436</w:t>
            </w:r>
          </w:p>
        </w:tc>
        <w:tc>
          <w:tcPr>
            <w:tcW w:w="4628" w:type="pct"/>
            <w:shd w:val="pct60" w:color="FFFFFF" w:fill="DAEEF3"/>
          </w:tcPr>
          <w:p w14:paraId="4AB410F7" w14:textId="19F9FBEB" w:rsidR="00542E9D" w:rsidRPr="00E4570C" w:rsidRDefault="00542E9D" w:rsidP="00542E9D">
            <w:pPr>
              <w:spacing w:after="240"/>
              <w:rPr>
                <w:color w:val="000000"/>
                <w:szCs w:val="24"/>
              </w:rPr>
            </w:pPr>
            <w:r w:rsidRPr="00E4570C">
              <w:rPr>
                <w:color w:val="000000"/>
              </w:rPr>
              <w:t xml:space="preserve">Про </w:t>
            </w:r>
            <w:proofErr w:type="spellStart"/>
            <w:r w:rsidRPr="00E4570C">
              <w:rPr>
                <w:color w:val="000000"/>
              </w:rPr>
              <w:t>дострокове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припинення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повноважень</w:t>
            </w:r>
            <w:proofErr w:type="spellEnd"/>
            <w:r w:rsidRPr="00E4570C">
              <w:rPr>
                <w:color w:val="000000"/>
              </w:rPr>
              <w:t xml:space="preserve"> старости </w:t>
            </w:r>
            <w:proofErr w:type="spellStart"/>
            <w:r w:rsidRPr="00E4570C">
              <w:rPr>
                <w:color w:val="000000"/>
              </w:rPr>
              <w:t>Очеретнянського</w:t>
            </w:r>
            <w:proofErr w:type="spellEnd"/>
            <w:r w:rsidRPr="00E4570C">
              <w:rPr>
                <w:color w:val="000000"/>
              </w:rPr>
              <w:t xml:space="preserve"> </w:t>
            </w:r>
            <w:proofErr w:type="spellStart"/>
            <w:r w:rsidRPr="00E4570C">
              <w:rPr>
                <w:color w:val="000000"/>
              </w:rPr>
              <w:t>старостинського</w:t>
            </w:r>
            <w:proofErr w:type="spellEnd"/>
            <w:r w:rsidRPr="00E4570C">
              <w:rPr>
                <w:color w:val="000000"/>
              </w:rPr>
              <w:t xml:space="preserve"> округу ЛІСНІЧЕНКО С.В.</w:t>
            </w:r>
          </w:p>
        </w:tc>
      </w:tr>
      <w:tr w:rsidR="00542E9D" w:rsidRPr="00424C75" w14:paraId="0EFF441A" w14:textId="77777777" w:rsidTr="00CA4486">
        <w:tc>
          <w:tcPr>
            <w:tcW w:w="372" w:type="pct"/>
            <w:shd w:val="solid" w:color="C6D9F1" w:fill="FFFFFF"/>
            <w:vAlign w:val="center"/>
          </w:tcPr>
          <w:p w14:paraId="6C46D44D" w14:textId="4CC62CFB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437</w:t>
            </w:r>
          </w:p>
        </w:tc>
        <w:tc>
          <w:tcPr>
            <w:tcW w:w="4628" w:type="pct"/>
            <w:shd w:val="pct60" w:color="FFFFFF" w:fill="DAEEF3"/>
          </w:tcPr>
          <w:p w14:paraId="744B7CCA" w14:textId="684F6416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proofErr w:type="gram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Балабей</w:t>
            </w:r>
            <w:proofErr w:type="spellEnd"/>
            <w:r>
              <w:rPr>
                <w:color w:val="000000"/>
              </w:rPr>
              <w:t xml:space="preserve"> В.Є.</w:t>
            </w:r>
          </w:p>
        </w:tc>
      </w:tr>
      <w:tr w:rsidR="00542E9D" w:rsidRPr="00424C75" w14:paraId="7C270912" w14:textId="77777777" w:rsidTr="00CA4486">
        <w:tc>
          <w:tcPr>
            <w:tcW w:w="372" w:type="pct"/>
            <w:shd w:val="solid" w:color="C6D9F1" w:fill="FFFFFF"/>
            <w:vAlign w:val="center"/>
          </w:tcPr>
          <w:p w14:paraId="71E45084" w14:textId="670FBD18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438</w:t>
            </w:r>
          </w:p>
        </w:tc>
        <w:tc>
          <w:tcPr>
            <w:tcW w:w="4628" w:type="pct"/>
            <w:shd w:val="pct60" w:color="FFFFFF" w:fill="DAEEF3"/>
          </w:tcPr>
          <w:p w14:paraId="5EF1C532" w14:textId="163260C9" w:rsidR="00542E9D" w:rsidRPr="00D64376" w:rsidRDefault="00542E9D" w:rsidP="00542E9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proofErr w:type="gram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Ваколюк</w:t>
            </w:r>
            <w:proofErr w:type="spellEnd"/>
            <w:r>
              <w:rPr>
                <w:color w:val="000000"/>
              </w:rPr>
              <w:t xml:space="preserve"> О.В.</w:t>
            </w:r>
          </w:p>
        </w:tc>
      </w:tr>
      <w:tr w:rsidR="00542E9D" w:rsidRPr="00424C75" w14:paraId="44676725" w14:textId="77777777" w:rsidTr="00CA4486">
        <w:tc>
          <w:tcPr>
            <w:tcW w:w="372" w:type="pct"/>
            <w:shd w:val="solid" w:color="C6D9F1" w:fill="FFFFFF"/>
            <w:vAlign w:val="center"/>
          </w:tcPr>
          <w:p w14:paraId="0093E5B0" w14:textId="7363EFA3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439</w:t>
            </w:r>
          </w:p>
        </w:tc>
        <w:tc>
          <w:tcPr>
            <w:tcW w:w="4628" w:type="pct"/>
            <w:shd w:val="pct60" w:color="FFFFFF" w:fill="DAEEF3"/>
          </w:tcPr>
          <w:p w14:paraId="44DF4503" w14:textId="5E3BFD75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proofErr w:type="gram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Гурківській</w:t>
            </w:r>
            <w:proofErr w:type="spellEnd"/>
            <w:r>
              <w:rPr>
                <w:color w:val="000000"/>
              </w:rPr>
              <w:t xml:space="preserve"> Л.П. </w:t>
            </w:r>
          </w:p>
        </w:tc>
      </w:tr>
      <w:tr w:rsidR="00542E9D" w:rsidRPr="00424C75" w14:paraId="7E7DD375" w14:textId="77777777" w:rsidTr="00CA4486">
        <w:tc>
          <w:tcPr>
            <w:tcW w:w="372" w:type="pct"/>
            <w:shd w:val="solid" w:color="C6D9F1" w:fill="FFFFFF"/>
            <w:vAlign w:val="center"/>
          </w:tcPr>
          <w:p w14:paraId="4DECE0B0" w14:textId="35ED1024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440</w:t>
            </w:r>
          </w:p>
        </w:tc>
        <w:tc>
          <w:tcPr>
            <w:tcW w:w="4628" w:type="pct"/>
            <w:shd w:val="pct60" w:color="FFFFFF" w:fill="DAEEF3"/>
          </w:tcPr>
          <w:p w14:paraId="1374AF82" w14:textId="5ADD08E8" w:rsidR="00542E9D" w:rsidRPr="00D64376" w:rsidRDefault="00542E9D" w:rsidP="00542E9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proofErr w:type="gram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Зайцю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О.В .</w:t>
            </w:r>
            <w:proofErr w:type="gramEnd"/>
          </w:p>
        </w:tc>
      </w:tr>
      <w:tr w:rsidR="00542E9D" w:rsidRPr="00424C75" w14:paraId="32FBC40B" w14:textId="77777777" w:rsidTr="00CA4486">
        <w:tc>
          <w:tcPr>
            <w:tcW w:w="372" w:type="pct"/>
            <w:shd w:val="solid" w:color="C6D9F1" w:fill="FFFFFF"/>
            <w:vAlign w:val="center"/>
          </w:tcPr>
          <w:p w14:paraId="3C26296A" w14:textId="718BC3D3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441</w:t>
            </w:r>
          </w:p>
        </w:tc>
        <w:tc>
          <w:tcPr>
            <w:tcW w:w="4628" w:type="pct"/>
            <w:shd w:val="pct60" w:color="FFFFFF" w:fill="DAEEF3"/>
          </w:tcPr>
          <w:p w14:paraId="1F0F8F5E" w14:textId="7B17F42E" w:rsidR="00542E9D" w:rsidRPr="00D64376" w:rsidRDefault="00542E9D" w:rsidP="00542E9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proofErr w:type="gram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Костюку В.С. </w:t>
            </w:r>
          </w:p>
        </w:tc>
      </w:tr>
      <w:tr w:rsidR="00542E9D" w:rsidRPr="00424C75" w14:paraId="3ED7EECD" w14:textId="77777777" w:rsidTr="00CA4486">
        <w:tc>
          <w:tcPr>
            <w:tcW w:w="372" w:type="pct"/>
            <w:shd w:val="solid" w:color="C6D9F1" w:fill="FFFFFF"/>
            <w:vAlign w:val="center"/>
          </w:tcPr>
          <w:p w14:paraId="7F9CAAFD" w14:textId="6C5386AF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442</w:t>
            </w:r>
          </w:p>
        </w:tc>
        <w:tc>
          <w:tcPr>
            <w:tcW w:w="4628" w:type="pct"/>
            <w:shd w:val="pct60" w:color="FFFFFF" w:fill="DAEEF3"/>
          </w:tcPr>
          <w:p w14:paraId="3858B9AD" w14:textId="00D2A4B1" w:rsidR="00542E9D" w:rsidRPr="00D64376" w:rsidRDefault="00542E9D" w:rsidP="00542E9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proofErr w:type="gram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Лукашенко Л.Г. </w:t>
            </w:r>
          </w:p>
        </w:tc>
      </w:tr>
      <w:tr w:rsidR="00542E9D" w:rsidRPr="00424C75" w14:paraId="47D0C33D" w14:textId="77777777" w:rsidTr="00CA4486">
        <w:tc>
          <w:tcPr>
            <w:tcW w:w="372" w:type="pct"/>
            <w:shd w:val="solid" w:color="C6D9F1" w:fill="FFFFFF"/>
            <w:vAlign w:val="center"/>
          </w:tcPr>
          <w:p w14:paraId="7CF0F6DA" w14:textId="7C8DAD2C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443</w:t>
            </w:r>
          </w:p>
        </w:tc>
        <w:tc>
          <w:tcPr>
            <w:tcW w:w="4628" w:type="pct"/>
            <w:shd w:val="pct60" w:color="FFFFFF" w:fill="DAEEF3"/>
          </w:tcPr>
          <w:p w14:paraId="433AF4DE" w14:textId="3DE5EA91" w:rsidR="00542E9D" w:rsidRPr="00D64376" w:rsidRDefault="00542E9D" w:rsidP="00542E9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proofErr w:type="gram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Мазур А.С. </w:t>
            </w:r>
          </w:p>
        </w:tc>
      </w:tr>
      <w:tr w:rsidR="00542E9D" w:rsidRPr="00424C75" w14:paraId="1F34D212" w14:textId="77777777" w:rsidTr="00CA4486">
        <w:tc>
          <w:tcPr>
            <w:tcW w:w="372" w:type="pct"/>
            <w:shd w:val="solid" w:color="C6D9F1" w:fill="FFFFFF"/>
            <w:vAlign w:val="center"/>
          </w:tcPr>
          <w:p w14:paraId="2EDEC5CA" w14:textId="4F39C175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444</w:t>
            </w:r>
          </w:p>
        </w:tc>
        <w:tc>
          <w:tcPr>
            <w:tcW w:w="4628" w:type="pct"/>
            <w:shd w:val="pct60" w:color="FFFFFF" w:fill="DAEEF3"/>
          </w:tcPr>
          <w:p w14:paraId="3356ACED" w14:textId="5A0756C8" w:rsidR="00542E9D" w:rsidRPr="00D64376" w:rsidRDefault="00542E9D" w:rsidP="00542E9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proofErr w:type="gram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Мазуру І.В. </w:t>
            </w:r>
          </w:p>
        </w:tc>
      </w:tr>
      <w:tr w:rsidR="00542E9D" w:rsidRPr="00424C75" w14:paraId="42FC17FF" w14:textId="77777777" w:rsidTr="00CA4486">
        <w:tc>
          <w:tcPr>
            <w:tcW w:w="372" w:type="pct"/>
            <w:shd w:val="solid" w:color="C6D9F1" w:fill="FFFFFF"/>
            <w:vAlign w:val="center"/>
          </w:tcPr>
          <w:p w14:paraId="486BCB70" w14:textId="52311A5A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445</w:t>
            </w:r>
          </w:p>
        </w:tc>
        <w:tc>
          <w:tcPr>
            <w:tcW w:w="4628" w:type="pct"/>
            <w:shd w:val="pct60" w:color="FFFFFF" w:fill="DAEEF3"/>
          </w:tcPr>
          <w:p w14:paraId="6A686BCA" w14:textId="027CBC39" w:rsidR="00542E9D" w:rsidRPr="00D64376" w:rsidRDefault="00542E9D" w:rsidP="00542E9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proofErr w:type="gram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Мазуренко В.А. </w:t>
            </w:r>
          </w:p>
        </w:tc>
      </w:tr>
      <w:tr w:rsidR="00542E9D" w:rsidRPr="00424C75" w14:paraId="273C8078" w14:textId="77777777" w:rsidTr="00CA4486">
        <w:tc>
          <w:tcPr>
            <w:tcW w:w="372" w:type="pct"/>
            <w:shd w:val="solid" w:color="C6D9F1" w:fill="FFFFFF"/>
            <w:vAlign w:val="center"/>
          </w:tcPr>
          <w:p w14:paraId="5C3175E4" w14:textId="0A6CCA7F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446</w:t>
            </w:r>
          </w:p>
        </w:tc>
        <w:tc>
          <w:tcPr>
            <w:tcW w:w="4628" w:type="pct"/>
            <w:shd w:val="pct60" w:color="FFFFFF" w:fill="DAEEF3"/>
          </w:tcPr>
          <w:p w14:paraId="70848703" w14:textId="69827A13" w:rsidR="00542E9D" w:rsidRPr="00D64376" w:rsidRDefault="00542E9D" w:rsidP="00542E9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proofErr w:type="gram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Мимоходу</w:t>
            </w:r>
            <w:proofErr w:type="spellEnd"/>
            <w:r>
              <w:rPr>
                <w:color w:val="000000"/>
              </w:rPr>
              <w:t xml:space="preserve"> М.Я. </w:t>
            </w:r>
          </w:p>
        </w:tc>
      </w:tr>
      <w:tr w:rsidR="00542E9D" w:rsidRPr="00424C75" w14:paraId="587C60F2" w14:textId="77777777" w:rsidTr="00CA4486">
        <w:tc>
          <w:tcPr>
            <w:tcW w:w="372" w:type="pct"/>
            <w:shd w:val="solid" w:color="C6D9F1" w:fill="FFFFFF"/>
            <w:vAlign w:val="center"/>
          </w:tcPr>
          <w:p w14:paraId="5719312B" w14:textId="64E54015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447</w:t>
            </w:r>
          </w:p>
        </w:tc>
        <w:tc>
          <w:tcPr>
            <w:tcW w:w="4628" w:type="pct"/>
            <w:shd w:val="pct60" w:color="FFFFFF" w:fill="DAEEF3"/>
          </w:tcPr>
          <w:p w14:paraId="7C801396" w14:textId="6639B686" w:rsidR="00542E9D" w:rsidRPr="00D64376" w:rsidRDefault="00542E9D" w:rsidP="00542E9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proofErr w:type="gram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Мимоход</w:t>
            </w:r>
            <w:proofErr w:type="spellEnd"/>
            <w:r>
              <w:rPr>
                <w:color w:val="000000"/>
              </w:rPr>
              <w:t xml:space="preserve"> Т.П. </w:t>
            </w:r>
          </w:p>
        </w:tc>
      </w:tr>
      <w:tr w:rsidR="00542E9D" w:rsidRPr="00424C75" w14:paraId="67EF7BF0" w14:textId="77777777" w:rsidTr="00CA4486">
        <w:tc>
          <w:tcPr>
            <w:tcW w:w="372" w:type="pct"/>
            <w:shd w:val="solid" w:color="C6D9F1" w:fill="FFFFFF"/>
            <w:vAlign w:val="center"/>
          </w:tcPr>
          <w:p w14:paraId="369FFCB4" w14:textId="085DEC64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448</w:t>
            </w:r>
          </w:p>
        </w:tc>
        <w:tc>
          <w:tcPr>
            <w:tcW w:w="4628" w:type="pct"/>
            <w:shd w:val="pct60" w:color="FFFFFF" w:fill="DAEEF3"/>
          </w:tcPr>
          <w:p w14:paraId="32AE6899" w14:textId="5AD2D019" w:rsidR="00542E9D" w:rsidRPr="00D64376" w:rsidRDefault="00542E9D" w:rsidP="00542E9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proofErr w:type="gram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Плужниковій</w:t>
            </w:r>
            <w:proofErr w:type="spellEnd"/>
            <w:r>
              <w:rPr>
                <w:color w:val="000000"/>
              </w:rPr>
              <w:t xml:space="preserve"> С.М. </w:t>
            </w:r>
          </w:p>
        </w:tc>
      </w:tr>
      <w:tr w:rsidR="00542E9D" w:rsidRPr="00424C75" w14:paraId="7269F3FD" w14:textId="77777777" w:rsidTr="00CA4486">
        <w:tc>
          <w:tcPr>
            <w:tcW w:w="372" w:type="pct"/>
            <w:shd w:val="solid" w:color="C6D9F1" w:fill="FFFFFF"/>
            <w:vAlign w:val="center"/>
          </w:tcPr>
          <w:p w14:paraId="69729587" w14:textId="0BD59F08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449</w:t>
            </w:r>
          </w:p>
        </w:tc>
        <w:tc>
          <w:tcPr>
            <w:tcW w:w="4628" w:type="pct"/>
            <w:shd w:val="pct60" w:color="FFFFFF" w:fill="DAEEF3"/>
          </w:tcPr>
          <w:p w14:paraId="6BDF5919" w14:textId="4A8043EA" w:rsidR="00542E9D" w:rsidRPr="00D64376" w:rsidRDefault="00542E9D" w:rsidP="00542E9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proofErr w:type="gram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Саврею</w:t>
            </w:r>
            <w:proofErr w:type="spellEnd"/>
            <w:r>
              <w:rPr>
                <w:color w:val="000000"/>
              </w:rPr>
              <w:t xml:space="preserve"> В.Ю. </w:t>
            </w:r>
          </w:p>
        </w:tc>
      </w:tr>
      <w:tr w:rsidR="00542E9D" w:rsidRPr="00424C75" w14:paraId="08CB8182" w14:textId="77777777" w:rsidTr="00CA4486">
        <w:tc>
          <w:tcPr>
            <w:tcW w:w="372" w:type="pct"/>
            <w:shd w:val="solid" w:color="C6D9F1" w:fill="FFFFFF"/>
            <w:vAlign w:val="center"/>
          </w:tcPr>
          <w:p w14:paraId="65C21DEE" w14:textId="20B6AE4B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450</w:t>
            </w:r>
          </w:p>
        </w:tc>
        <w:tc>
          <w:tcPr>
            <w:tcW w:w="4628" w:type="pct"/>
            <w:shd w:val="pct60" w:color="FFFFFF" w:fill="DAEEF3"/>
          </w:tcPr>
          <w:p w14:paraId="63031863" w14:textId="138CC8E9" w:rsidR="00542E9D" w:rsidRPr="00D64376" w:rsidRDefault="00542E9D" w:rsidP="00542E9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proofErr w:type="gram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Синюченку</w:t>
            </w:r>
            <w:proofErr w:type="spellEnd"/>
            <w:r>
              <w:rPr>
                <w:color w:val="000000"/>
              </w:rPr>
              <w:t xml:space="preserve"> М.Г. </w:t>
            </w:r>
          </w:p>
        </w:tc>
      </w:tr>
      <w:tr w:rsidR="00542E9D" w:rsidRPr="00424C75" w14:paraId="0D48A82E" w14:textId="77777777" w:rsidTr="00CA4486">
        <w:tc>
          <w:tcPr>
            <w:tcW w:w="372" w:type="pct"/>
            <w:shd w:val="solid" w:color="C6D9F1" w:fill="FFFFFF"/>
            <w:vAlign w:val="center"/>
          </w:tcPr>
          <w:p w14:paraId="02340F27" w14:textId="6419ADF1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451</w:t>
            </w:r>
          </w:p>
        </w:tc>
        <w:tc>
          <w:tcPr>
            <w:tcW w:w="4628" w:type="pct"/>
            <w:shd w:val="pct60" w:color="FFFFFF" w:fill="DAEEF3"/>
          </w:tcPr>
          <w:p w14:paraId="2236041E" w14:textId="52CCFA47" w:rsidR="00542E9D" w:rsidRPr="00D64376" w:rsidRDefault="00542E9D" w:rsidP="00542E9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proofErr w:type="gram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Черниш</w:t>
            </w:r>
            <w:proofErr w:type="spellEnd"/>
            <w:proofErr w:type="gramEnd"/>
            <w:r>
              <w:rPr>
                <w:color w:val="000000"/>
              </w:rPr>
              <w:t xml:space="preserve"> О.П. </w:t>
            </w:r>
          </w:p>
        </w:tc>
      </w:tr>
      <w:tr w:rsidR="00542E9D" w:rsidRPr="00424C75" w14:paraId="094BFCC7" w14:textId="77777777" w:rsidTr="00CA4486">
        <w:tc>
          <w:tcPr>
            <w:tcW w:w="372" w:type="pct"/>
            <w:shd w:val="solid" w:color="C6D9F1" w:fill="FFFFFF"/>
            <w:vAlign w:val="center"/>
          </w:tcPr>
          <w:p w14:paraId="37689672" w14:textId="624E8888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452</w:t>
            </w:r>
          </w:p>
        </w:tc>
        <w:tc>
          <w:tcPr>
            <w:tcW w:w="4628" w:type="pct"/>
            <w:shd w:val="pct60" w:color="FFFFFF" w:fill="DAEEF3"/>
          </w:tcPr>
          <w:p w14:paraId="426073EC" w14:textId="3D818FF6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proofErr w:type="gram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Чернишу</w:t>
            </w:r>
            <w:proofErr w:type="spellEnd"/>
            <w:r>
              <w:rPr>
                <w:color w:val="000000"/>
              </w:rPr>
              <w:t xml:space="preserve"> П.М. </w:t>
            </w:r>
          </w:p>
        </w:tc>
      </w:tr>
      <w:tr w:rsidR="00542E9D" w:rsidRPr="00424C75" w14:paraId="4B8D879B" w14:textId="77777777" w:rsidTr="00CA4486">
        <w:tc>
          <w:tcPr>
            <w:tcW w:w="372" w:type="pct"/>
            <w:shd w:val="solid" w:color="C6D9F1" w:fill="FFFFFF"/>
            <w:vAlign w:val="center"/>
          </w:tcPr>
          <w:p w14:paraId="432D222E" w14:textId="07E16F37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453</w:t>
            </w:r>
          </w:p>
        </w:tc>
        <w:tc>
          <w:tcPr>
            <w:tcW w:w="4628" w:type="pct"/>
            <w:shd w:val="pct60" w:color="FFFFFF" w:fill="DAEEF3"/>
          </w:tcPr>
          <w:p w14:paraId="358507EB" w14:textId="7380F116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proofErr w:type="gram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Щасливому</w:t>
            </w:r>
            <w:proofErr w:type="spellEnd"/>
            <w:r>
              <w:rPr>
                <w:color w:val="000000"/>
              </w:rPr>
              <w:t xml:space="preserve"> А.Р. </w:t>
            </w:r>
          </w:p>
        </w:tc>
      </w:tr>
      <w:tr w:rsidR="00542E9D" w:rsidRPr="00424C75" w14:paraId="2F8350E5" w14:textId="77777777" w:rsidTr="00CA4486">
        <w:tc>
          <w:tcPr>
            <w:tcW w:w="372" w:type="pct"/>
            <w:shd w:val="solid" w:color="C6D9F1" w:fill="FFFFFF"/>
            <w:vAlign w:val="center"/>
          </w:tcPr>
          <w:p w14:paraId="0F9818DB" w14:textId="7FBD73CA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454</w:t>
            </w:r>
          </w:p>
        </w:tc>
        <w:tc>
          <w:tcPr>
            <w:tcW w:w="4628" w:type="pct"/>
            <w:shd w:val="pct60" w:color="FFFFFF" w:fill="DAEEF3"/>
          </w:tcPr>
          <w:p w14:paraId="58FE5157" w14:textId="6A539FA1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proofErr w:type="gram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Юрчик Р.Р. </w:t>
            </w:r>
          </w:p>
        </w:tc>
      </w:tr>
      <w:tr w:rsidR="00542E9D" w:rsidRPr="00424C75" w14:paraId="1456BF0C" w14:textId="77777777" w:rsidTr="006C0F1F">
        <w:tc>
          <w:tcPr>
            <w:tcW w:w="372" w:type="pct"/>
            <w:shd w:val="solid" w:color="C6D9F1" w:fill="FFFFFF"/>
            <w:vAlign w:val="center"/>
          </w:tcPr>
          <w:p w14:paraId="5BC3364F" w14:textId="5D32A311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455</w:t>
            </w:r>
          </w:p>
        </w:tc>
        <w:tc>
          <w:tcPr>
            <w:tcW w:w="4628" w:type="pct"/>
            <w:shd w:val="pct60" w:color="FFFFFF" w:fill="DAEEF3"/>
          </w:tcPr>
          <w:p w14:paraId="6B075BB9" w14:textId="4AFB3278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proofErr w:type="gramEnd"/>
            <w:r>
              <w:rPr>
                <w:color w:val="000000"/>
              </w:rPr>
              <w:t xml:space="preserve"> з метою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земельного </w:t>
            </w:r>
            <w:proofErr w:type="spellStart"/>
            <w:r>
              <w:rPr>
                <w:color w:val="000000"/>
              </w:rPr>
              <w:t>сервітуту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Ставнійчуку</w:t>
            </w:r>
            <w:proofErr w:type="spellEnd"/>
            <w:r>
              <w:rPr>
                <w:color w:val="000000"/>
              </w:rPr>
              <w:t xml:space="preserve"> В.В.</w:t>
            </w:r>
          </w:p>
        </w:tc>
      </w:tr>
      <w:tr w:rsidR="00542E9D" w:rsidRPr="00424C75" w14:paraId="6345D816" w14:textId="77777777" w:rsidTr="006C0F1F">
        <w:tc>
          <w:tcPr>
            <w:tcW w:w="372" w:type="pct"/>
            <w:shd w:val="solid" w:color="C6D9F1" w:fill="FFFFFF"/>
            <w:vAlign w:val="center"/>
          </w:tcPr>
          <w:p w14:paraId="5EEBE621" w14:textId="64279C87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456</w:t>
            </w:r>
          </w:p>
        </w:tc>
        <w:tc>
          <w:tcPr>
            <w:tcW w:w="4628" w:type="pct"/>
            <w:shd w:val="pct60" w:color="FFFFFF" w:fill="DAEEF3"/>
          </w:tcPr>
          <w:p w14:paraId="1AE877BA" w14:textId="2BD00FEE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погодження</w:t>
            </w:r>
            <w:proofErr w:type="spellEnd"/>
            <w:r>
              <w:rPr>
                <w:color w:val="000000"/>
              </w:rPr>
              <w:t xml:space="preserve"> проекту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меж </w:t>
            </w:r>
            <w:proofErr w:type="spellStart"/>
            <w:r>
              <w:rPr>
                <w:color w:val="000000"/>
              </w:rPr>
              <w:t>території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Тетіївської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міської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територіальної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громади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Білоцерківського</w:t>
            </w:r>
            <w:proofErr w:type="spellEnd"/>
            <w:r>
              <w:rPr>
                <w:color w:val="000000"/>
              </w:rPr>
              <w:t xml:space="preserve"> району </w:t>
            </w:r>
            <w:proofErr w:type="spellStart"/>
            <w:r>
              <w:rPr>
                <w:color w:val="000000"/>
              </w:rPr>
              <w:t>Київської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області</w:t>
            </w:r>
            <w:proofErr w:type="spellEnd"/>
          </w:p>
        </w:tc>
      </w:tr>
      <w:tr w:rsidR="00542E9D" w:rsidRPr="00424C75" w14:paraId="6D599D01" w14:textId="77777777" w:rsidTr="006C0F1F">
        <w:tc>
          <w:tcPr>
            <w:tcW w:w="372" w:type="pct"/>
            <w:shd w:val="solid" w:color="C6D9F1" w:fill="FFFFFF"/>
            <w:vAlign w:val="center"/>
          </w:tcPr>
          <w:p w14:paraId="097FA2B5" w14:textId="2A07EF5F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457</w:t>
            </w:r>
          </w:p>
        </w:tc>
        <w:tc>
          <w:tcPr>
            <w:tcW w:w="4628" w:type="pct"/>
            <w:shd w:val="pct60" w:color="FFFFFF" w:fill="DAEEF3"/>
          </w:tcPr>
          <w:p w14:paraId="00919DA6" w14:textId="7147101E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зміни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адміністративно-територіальної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одиниці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населеного</w:t>
            </w:r>
            <w:proofErr w:type="spellEnd"/>
            <w:r>
              <w:rPr>
                <w:color w:val="000000"/>
              </w:rPr>
              <w:t xml:space="preserve"> пункту села </w:t>
            </w:r>
            <w:proofErr w:type="spellStart"/>
            <w:r>
              <w:rPr>
                <w:color w:val="000000"/>
              </w:rPr>
              <w:t>Морозівка</w:t>
            </w:r>
            <w:proofErr w:type="spellEnd"/>
          </w:p>
        </w:tc>
      </w:tr>
      <w:tr w:rsidR="00542E9D" w:rsidRPr="00424C75" w14:paraId="1FE40812" w14:textId="77777777" w:rsidTr="006C0F1F">
        <w:tc>
          <w:tcPr>
            <w:tcW w:w="372" w:type="pct"/>
            <w:shd w:val="solid" w:color="C6D9F1" w:fill="FFFFFF"/>
            <w:vAlign w:val="center"/>
          </w:tcPr>
          <w:p w14:paraId="21E915F2" w14:textId="22F794FE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458</w:t>
            </w:r>
          </w:p>
        </w:tc>
        <w:tc>
          <w:tcPr>
            <w:tcW w:w="4628" w:type="pct"/>
            <w:shd w:val="pct60" w:color="FFFFFF" w:fill="DAEEF3"/>
          </w:tcPr>
          <w:p w14:paraId="05FB9732" w14:textId="5A4FA8FB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нормативної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грошової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оцінки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земель </w:t>
            </w:r>
            <w:proofErr w:type="spellStart"/>
            <w:r>
              <w:rPr>
                <w:color w:val="000000"/>
              </w:rPr>
              <w:t>промисловості</w:t>
            </w:r>
            <w:proofErr w:type="spellEnd"/>
            <w:r>
              <w:rPr>
                <w:color w:val="000000"/>
              </w:rPr>
              <w:t xml:space="preserve">, транспорту, </w:t>
            </w:r>
            <w:proofErr w:type="spellStart"/>
            <w:r>
              <w:rPr>
                <w:color w:val="000000"/>
              </w:rPr>
              <w:t>електронних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комунікацій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енергетики</w:t>
            </w:r>
            <w:proofErr w:type="spellEnd"/>
            <w:r>
              <w:rPr>
                <w:color w:val="000000"/>
              </w:rPr>
              <w:t xml:space="preserve">, оборони та </w:t>
            </w:r>
            <w:proofErr w:type="spellStart"/>
            <w:r>
              <w:rPr>
                <w:color w:val="000000"/>
              </w:rPr>
              <w:t>іншого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</w:p>
        </w:tc>
      </w:tr>
      <w:tr w:rsidR="00542E9D" w:rsidRPr="00424C75" w14:paraId="717E7E6F" w14:textId="77777777" w:rsidTr="006C0F1F">
        <w:tc>
          <w:tcPr>
            <w:tcW w:w="372" w:type="pct"/>
            <w:shd w:val="solid" w:color="C6D9F1" w:fill="FFFFFF"/>
            <w:vAlign w:val="center"/>
          </w:tcPr>
          <w:p w14:paraId="0A166924" w14:textId="337AA5A4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459</w:t>
            </w:r>
          </w:p>
        </w:tc>
        <w:tc>
          <w:tcPr>
            <w:tcW w:w="4628" w:type="pct"/>
            <w:shd w:val="pct60" w:color="FFFFFF" w:fill="DAEEF3"/>
          </w:tcPr>
          <w:p w14:paraId="18CC5250" w14:textId="3B085602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реалізацію</w:t>
            </w:r>
            <w:proofErr w:type="spellEnd"/>
            <w:r>
              <w:rPr>
                <w:color w:val="000000"/>
              </w:rPr>
              <w:t xml:space="preserve"> права </w:t>
            </w:r>
            <w:proofErr w:type="spellStart"/>
            <w:r>
              <w:rPr>
                <w:color w:val="000000"/>
              </w:rPr>
              <w:t>вимоги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частки</w:t>
            </w:r>
            <w:proofErr w:type="spellEnd"/>
            <w:r>
              <w:rPr>
                <w:color w:val="000000"/>
              </w:rPr>
              <w:t xml:space="preserve"> (паю)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542E9D" w:rsidRPr="00424C75" w14:paraId="00A57A96" w14:textId="77777777" w:rsidTr="006C0F1F">
        <w:tc>
          <w:tcPr>
            <w:tcW w:w="372" w:type="pct"/>
            <w:shd w:val="solid" w:color="C6D9F1" w:fill="FFFFFF"/>
            <w:vAlign w:val="center"/>
          </w:tcPr>
          <w:p w14:paraId="1CC54B15" w14:textId="152021A7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460</w:t>
            </w:r>
          </w:p>
        </w:tc>
        <w:tc>
          <w:tcPr>
            <w:tcW w:w="4628" w:type="pct"/>
            <w:shd w:val="pct60" w:color="FFFFFF" w:fill="DAEEF3"/>
          </w:tcPr>
          <w:p w14:paraId="57DE27B0" w14:textId="0B1E7CCE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інвентаризації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комунальної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власності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542E9D" w:rsidRPr="00424C75" w14:paraId="33E7E1F5" w14:textId="77777777" w:rsidTr="006C0F1F">
        <w:tc>
          <w:tcPr>
            <w:tcW w:w="372" w:type="pct"/>
            <w:shd w:val="solid" w:color="C6D9F1" w:fill="FFFFFF"/>
            <w:vAlign w:val="center"/>
          </w:tcPr>
          <w:p w14:paraId="675C7254" w14:textId="01C88ECA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461</w:t>
            </w:r>
          </w:p>
        </w:tc>
        <w:tc>
          <w:tcPr>
            <w:tcW w:w="4628" w:type="pct"/>
            <w:shd w:val="pct60" w:color="FFFFFF" w:fill="DAEEF3"/>
          </w:tcPr>
          <w:p w14:paraId="609AF64D" w14:textId="2FE68DD3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інвентаризації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комунальної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власності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542E9D" w:rsidRPr="00424C75" w14:paraId="6E70EBA6" w14:textId="77777777" w:rsidTr="006C0F1F">
        <w:tc>
          <w:tcPr>
            <w:tcW w:w="372" w:type="pct"/>
            <w:shd w:val="solid" w:color="C6D9F1" w:fill="FFFFFF"/>
            <w:vAlign w:val="center"/>
          </w:tcPr>
          <w:p w14:paraId="61D442C0" w14:textId="434F0673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462</w:t>
            </w:r>
          </w:p>
        </w:tc>
        <w:tc>
          <w:tcPr>
            <w:tcW w:w="4628" w:type="pct"/>
            <w:shd w:val="pct60" w:color="FFFFFF" w:fill="DAEEF3"/>
          </w:tcPr>
          <w:p w14:paraId="2711BC48" w14:textId="6A8003A1" w:rsidR="00542E9D" w:rsidRPr="00D64376" w:rsidRDefault="00542E9D" w:rsidP="00542E9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інвентаризації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 w:type="page"/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комунальної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власності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</w:p>
        </w:tc>
      </w:tr>
      <w:tr w:rsidR="00542E9D" w:rsidRPr="00424C75" w14:paraId="3DC3F7E5" w14:textId="77777777" w:rsidTr="006C0F1F">
        <w:tc>
          <w:tcPr>
            <w:tcW w:w="372" w:type="pct"/>
            <w:shd w:val="solid" w:color="C6D9F1" w:fill="FFFFFF"/>
            <w:vAlign w:val="center"/>
          </w:tcPr>
          <w:p w14:paraId="7D0D22CE" w14:textId="18476770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463</w:t>
            </w:r>
          </w:p>
        </w:tc>
        <w:tc>
          <w:tcPr>
            <w:tcW w:w="4628" w:type="pct"/>
            <w:shd w:val="pct60" w:color="FFFFFF" w:fill="DAEEF3"/>
          </w:tcPr>
          <w:p w14:paraId="7BFD416D" w14:textId="18380BD4" w:rsidR="00542E9D" w:rsidRPr="00D64376" w:rsidRDefault="00542E9D" w:rsidP="00542E9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інвентаризації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комунальної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власності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542E9D" w:rsidRPr="00424C75" w14:paraId="2A33D949" w14:textId="77777777" w:rsidTr="006C0F1F">
        <w:tc>
          <w:tcPr>
            <w:tcW w:w="372" w:type="pct"/>
            <w:shd w:val="solid" w:color="C6D9F1" w:fill="FFFFFF"/>
            <w:vAlign w:val="center"/>
          </w:tcPr>
          <w:p w14:paraId="2209EB6D" w14:textId="77F82926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464</w:t>
            </w:r>
          </w:p>
        </w:tc>
        <w:tc>
          <w:tcPr>
            <w:tcW w:w="4628" w:type="pct"/>
            <w:shd w:val="pct60" w:color="FFFFFF" w:fill="DAEEF3"/>
          </w:tcPr>
          <w:p w14:paraId="71998944" w14:textId="2FC09138" w:rsidR="00542E9D" w:rsidRPr="00D64376" w:rsidRDefault="00542E9D" w:rsidP="00542E9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Максименко С.Д. </w:t>
            </w:r>
          </w:p>
        </w:tc>
      </w:tr>
      <w:tr w:rsidR="00542E9D" w:rsidRPr="00424C75" w14:paraId="51ED0591" w14:textId="77777777" w:rsidTr="006C0F1F">
        <w:tc>
          <w:tcPr>
            <w:tcW w:w="372" w:type="pct"/>
            <w:shd w:val="solid" w:color="C6D9F1" w:fill="FFFFFF"/>
            <w:vAlign w:val="center"/>
          </w:tcPr>
          <w:p w14:paraId="2223886F" w14:textId="330E1FC1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465</w:t>
            </w:r>
          </w:p>
        </w:tc>
        <w:tc>
          <w:tcPr>
            <w:tcW w:w="4628" w:type="pct"/>
            <w:shd w:val="pct60" w:color="FFFFFF" w:fill="DAEEF3"/>
          </w:tcPr>
          <w:p w14:paraId="4835C5AB" w14:textId="6F94CEE2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Лесик А.В. </w:t>
            </w:r>
          </w:p>
        </w:tc>
      </w:tr>
      <w:tr w:rsidR="00542E9D" w:rsidRPr="00424C75" w14:paraId="43AA13CE" w14:textId="77777777" w:rsidTr="006C0F1F">
        <w:tc>
          <w:tcPr>
            <w:tcW w:w="372" w:type="pct"/>
            <w:shd w:val="solid" w:color="C6D9F1" w:fill="FFFFFF"/>
            <w:vAlign w:val="center"/>
          </w:tcPr>
          <w:p w14:paraId="0CFB5A5B" w14:textId="50646C83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466</w:t>
            </w:r>
          </w:p>
        </w:tc>
        <w:tc>
          <w:tcPr>
            <w:tcW w:w="4628" w:type="pct"/>
            <w:shd w:val="pct60" w:color="FFFFFF" w:fill="DAEEF3"/>
          </w:tcPr>
          <w:p w14:paraId="21C5FDE6" w14:textId="19582D96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Дуднику О.П. </w:t>
            </w:r>
          </w:p>
        </w:tc>
      </w:tr>
      <w:tr w:rsidR="00542E9D" w:rsidRPr="00424C75" w14:paraId="60D8EF4C" w14:textId="77777777" w:rsidTr="006C0F1F">
        <w:tc>
          <w:tcPr>
            <w:tcW w:w="372" w:type="pct"/>
            <w:shd w:val="solid" w:color="C6D9F1" w:fill="FFFFFF"/>
            <w:vAlign w:val="center"/>
          </w:tcPr>
          <w:p w14:paraId="6EC6A8F7" w14:textId="1DAFB4EC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467</w:t>
            </w:r>
          </w:p>
        </w:tc>
        <w:tc>
          <w:tcPr>
            <w:tcW w:w="4628" w:type="pct"/>
            <w:shd w:val="pct60" w:color="FFFFFF" w:fill="DAEEF3"/>
          </w:tcPr>
          <w:p w14:paraId="564CF17B" w14:textId="4468EF41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Живогляду</w:t>
            </w:r>
            <w:proofErr w:type="spellEnd"/>
            <w:r>
              <w:rPr>
                <w:color w:val="000000"/>
              </w:rPr>
              <w:t xml:space="preserve"> В.В. </w:t>
            </w:r>
          </w:p>
        </w:tc>
      </w:tr>
      <w:tr w:rsidR="00542E9D" w:rsidRPr="00424C75" w14:paraId="5537DD0B" w14:textId="77777777" w:rsidTr="006C0F1F">
        <w:tc>
          <w:tcPr>
            <w:tcW w:w="372" w:type="pct"/>
            <w:shd w:val="solid" w:color="C6D9F1" w:fill="FFFFFF"/>
            <w:vAlign w:val="center"/>
          </w:tcPr>
          <w:p w14:paraId="7D611ADC" w14:textId="7205FD7C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468</w:t>
            </w:r>
          </w:p>
        </w:tc>
        <w:tc>
          <w:tcPr>
            <w:tcW w:w="4628" w:type="pct"/>
            <w:shd w:val="pct60" w:color="FFFFFF" w:fill="DAEEF3"/>
          </w:tcPr>
          <w:p w14:paraId="11506B7A" w14:textId="4C62D803" w:rsidR="00542E9D" w:rsidRPr="00D64376" w:rsidRDefault="00542E9D" w:rsidP="00542E9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Вовкотруб</w:t>
            </w:r>
            <w:proofErr w:type="spellEnd"/>
            <w:r>
              <w:rPr>
                <w:color w:val="000000"/>
              </w:rPr>
              <w:t xml:space="preserve"> Н.О. </w:t>
            </w:r>
          </w:p>
        </w:tc>
      </w:tr>
      <w:tr w:rsidR="00542E9D" w:rsidRPr="00424C75" w14:paraId="6C4947AA" w14:textId="77777777" w:rsidTr="006C0F1F">
        <w:tc>
          <w:tcPr>
            <w:tcW w:w="372" w:type="pct"/>
            <w:shd w:val="solid" w:color="C6D9F1" w:fill="FFFFFF"/>
            <w:vAlign w:val="center"/>
          </w:tcPr>
          <w:p w14:paraId="5B27D1E6" w14:textId="577599AC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469</w:t>
            </w:r>
          </w:p>
        </w:tc>
        <w:tc>
          <w:tcPr>
            <w:tcW w:w="4628" w:type="pct"/>
            <w:shd w:val="pct60" w:color="FFFFFF" w:fill="DAEEF3"/>
          </w:tcPr>
          <w:p w14:paraId="21AC5BC5" w14:textId="024F9C6C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Вовкотрубу</w:t>
            </w:r>
            <w:proofErr w:type="spellEnd"/>
            <w:r>
              <w:rPr>
                <w:color w:val="000000"/>
              </w:rPr>
              <w:t xml:space="preserve"> С.І. </w:t>
            </w:r>
          </w:p>
        </w:tc>
      </w:tr>
      <w:tr w:rsidR="00542E9D" w:rsidRPr="00424C75" w14:paraId="087A8AAD" w14:textId="77777777" w:rsidTr="006C0F1F">
        <w:tc>
          <w:tcPr>
            <w:tcW w:w="372" w:type="pct"/>
            <w:shd w:val="solid" w:color="C6D9F1" w:fill="FFFFFF"/>
            <w:vAlign w:val="center"/>
          </w:tcPr>
          <w:p w14:paraId="524F4050" w14:textId="5BBD99B2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470</w:t>
            </w:r>
          </w:p>
        </w:tc>
        <w:tc>
          <w:tcPr>
            <w:tcW w:w="4628" w:type="pct"/>
            <w:shd w:val="pct60" w:color="FFFFFF" w:fill="DAEEF3"/>
          </w:tcPr>
          <w:p w14:paraId="45632B22" w14:textId="39FC40FD" w:rsidR="00542E9D" w:rsidRPr="00D64376" w:rsidRDefault="00542E9D" w:rsidP="00542E9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Вовкотруб</w:t>
            </w:r>
            <w:proofErr w:type="spellEnd"/>
            <w:r>
              <w:rPr>
                <w:color w:val="000000"/>
              </w:rPr>
              <w:t xml:space="preserve"> Т.С. </w:t>
            </w:r>
          </w:p>
        </w:tc>
      </w:tr>
      <w:tr w:rsidR="00542E9D" w:rsidRPr="00424C75" w14:paraId="1A7417EB" w14:textId="77777777" w:rsidTr="006C0F1F">
        <w:tc>
          <w:tcPr>
            <w:tcW w:w="372" w:type="pct"/>
            <w:shd w:val="solid" w:color="C6D9F1" w:fill="FFFFFF"/>
            <w:vAlign w:val="center"/>
          </w:tcPr>
          <w:p w14:paraId="6026C1B9" w14:textId="03F4BEB4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471</w:t>
            </w:r>
          </w:p>
        </w:tc>
        <w:tc>
          <w:tcPr>
            <w:tcW w:w="4628" w:type="pct"/>
            <w:shd w:val="pct60" w:color="FFFFFF" w:fill="DAEEF3"/>
          </w:tcPr>
          <w:p w14:paraId="49E2BCDC" w14:textId="0795B188" w:rsidR="00542E9D" w:rsidRPr="00D64376" w:rsidRDefault="00542E9D" w:rsidP="00542E9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Дидику</w:t>
            </w:r>
            <w:proofErr w:type="spellEnd"/>
            <w:r>
              <w:rPr>
                <w:color w:val="000000"/>
              </w:rPr>
              <w:t xml:space="preserve"> В.В. </w:t>
            </w:r>
          </w:p>
        </w:tc>
      </w:tr>
      <w:tr w:rsidR="00542E9D" w:rsidRPr="00424C75" w14:paraId="3C2AB8AB" w14:textId="77777777" w:rsidTr="006C0F1F">
        <w:tc>
          <w:tcPr>
            <w:tcW w:w="372" w:type="pct"/>
            <w:shd w:val="solid" w:color="C6D9F1" w:fill="FFFFFF"/>
            <w:vAlign w:val="center"/>
          </w:tcPr>
          <w:p w14:paraId="72C65D99" w14:textId="6C186317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472</w:t>
            </w:r>
          </w:p>
        </w:tc>
        <w:tc>
          <w:tcPr>
            <w:tcW w:w="4628" w:type="pct"/>
            <w:shd w:val="pct60" w:color="FFFFFF" w:fill="DAEEF3"/>
          </w:tcPr>
          <w:p w14:paraId="3F019E82" w14:textId="63E1C97B" w:rsidR="00542E9D" w:rsidRPr="00D64376" w:rsidRDefault="00542E9D" w:rsidP="00542E9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Дидик</w:t>
            </w:r>
            <w:proofErr w:type="spellEnd"/>
            <w:r>
              <w:rPr>
                <w:color w:val="000000"/>
              </w:rPr>
              <w:t xml:space="preserve"> Н.І. </w:t>
            </w:r>
          </w:p>
        </w:tc>
      </w:tr>
      <w:tr w:rsidR="00542E9D" w:rsidRPr="00424C75" w14:paraId="76A12471" w14:textId="77777777" w:rsidTr="006C0F1F">
        <w:tc>
          <w:tcPr>
            <w:tcW w:w="372" w:type="pct"/>
            <w:shd w:val="solid" w:color="C6D9F1" w:fill="FFFFFF"/>
            <w:vAlign w:val="center"/>
          </w:tcPr>
          <w:p w14:paraId="4DFB50FC" w14:textId="1C9AF7D7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473</w:t>
            </w:r>
          </w:p>
        </w:tc>
        <w:tc>
          <w:tcPr>
            <w:tcW w:w="4628" w:type="pct"/>
            <w:shd w:val="pct60" w:color="FFFFFF" w:fill="DAEEF3"/>
          </w:tcPr>
          <w:p w14:paraId="3D5EBDB9" w14:textId="33A82800" w:rsidR="00542E9D" w:rsidRPr="00D64376" w:rsidRDefault="00542E9D" w:rsidP="00542E9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Дидику</w:t>
            </w:r>
            <w:proofErr w:type="spellEnd"/>
            <w:r>
              <w:rPr>
                <w:color w:val="000000"/>
              </w:rPr>
              <w:t xml:space="preserve"> О.В. </w:t>
            </w:r>
          </w:p>
        </w:tc>
      </w:tr>
      <w:tr w:rsidR="00542E9D" w:rsidRPr="00424C75" w14:paraId="1D3CF7D6" w14:textId="77777777" w:rsidTr="006C0F1F">
        <w:tc>
          <w:tcPr>
            <w:tcW w:w="372" w:type="pct"/>
            <w:shd w:val="solid" w:color="C6D9F1" w:fill="FFFFFF"/>
            <w:vAlign w:val="center"/>
          </w:tcPr>
          <w:p w14:paraId="1EFFF2C5" w14:textId="4CC4EF25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474</w:t>
            </w:r>
          </w:p>
        </w:tc>
        <w:tc>
          <w:tcPr>
            <w:tcW w:w="4628" w:type="pct"/>
            <w:shd w:val="pct60" w:color="FFFFFF" w:fill="DAEEF3"/>
          </w:tcPr>
          <w:p w14:paraId="5C1142CF" w14:textId="63AE8600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Дидику</w:t>
            </w:r>
            <w:proofErr w:type="spellEnd"/>
            <w:r>
              <w:rPr>
                <w:color w:val="000000"/>
              </w:rPr>
              <w:t xml:space="preserve"> С.В. </w:t>
            </w:r>
          </w:p>
        </w:tc>
      </w:tr>
      <w:tr w:rsidR="00542E9D" w:rsidRPr="00424C75" w14:paraId="18B00C23" w14:textId="77777777" w:rsidTr="006C0F1F">
        <w:tc>
          <w:tcPr>
            <w:tcW w:w="372" w:type="pct"/>
            <w:shd w:val="solid" w:color="C6D9F1" w:fill="FFFFFF"/>
            <w:vAlign w:val="center"/>
          </w:tcPr>
          <w:p w14:paraId="46FC9127" w14:textId="28893A33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475</w:t>
            </w:r>
          </w:p>
        </w:tc>
        <w:tc>
          <w:tcPr>
            <w:tcW w:w="4628" w:type="pct"/>
            <w:shd w:val="pct60" w:color="FFFFFF" w:fill="DAEEF3"/>
          </w:tcPr>
          <w:p w14:paraId="625958C9" w14:textId="6FFCFE03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Думанській</w:t>
            </w:r>
            <w:proofErr w:type="spellEnd"/>
            <w:r>
              <w:rPr>
                <w:color w:val="000000"/>
              </w:rPr>
              <w:t xml:space="preserve"> Т.П. </w:t>
            </w:r>
          </w:p>
        </w:tc>
      </w:tr>
      <w:tr w:rsidR="00542E9D" w:rsidRPr="00424C75" w14:paraId="4B9ED9B4" w14:textId="77777777" w:rsidTr="006C0F1F">
        <w:tc>
          <w:tcPr>
            <w:tcW w:w="372" w:type="pct"/>
            <w:shd w:val="solid" w:color="C6D9F1" w:fill="FFFFFF"/>
            <w:vAlign w:val="center"/>
          </w:tcPr>
          <w:p w14:paraId="34CE4A85" w14:textId="613C6C95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476</w:t>
            </w:r>
          </w:p>
        </w:tc>
        <w:tc>
          <w:tcPr>
            <w:tcW w:w="4628" w:type="pct"/>
            <w:shd w:val="pct60" w:color="FFFFFF" w:fill="DAEEF3"/>
          </w:tcPr>
          <w:p w14:paraId="690DA5CF" w14:textId="25AEFE90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Думанському</w:t>
            </w:r>
            <w:proofErr w:type="spellEnd"/>
            <w:r>
              <w:rPr>
                <w:color w:val="000000"/>
              </w:rPr>
              <w:t xml:space="preserve"> О.М. </w:t>
            </w:r>
          </w:p>
        </w:tc>
      </w:tr>
      <w:tr w:rsidR="00542E9D" w:rsidRPr="00424C75" w14:paraId="7C8185F3" w14:textId="77777777" w:rsidTr="006C0F1F">
        <w:tc>
          <w:tcPr>
            <w:tcW w:w="372" w:type="pct"/>
            <w:shd w:val="solid" w:color="C6D9F1" w:fill="FFFFFF"/>
            <w:vAlign w:val="center"/>
          </w:tcPr>
          <w:p w14:paraId="2812B0A0" w14:textId="3C85AAB5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477</w:t>
            </w:r>
          </w:p>
        </w:tc>
        <w:tc>
          <w:tcPr>
            <w:tcW w:w="4628" w:type="pct"/>
            <w:shd w:val="pct60" w:color="FFFFFF" w:fill="DAEEF3"/>
          </w:tcPr>
          <w:p w14:paraId="700EA29E" w14:textId="5ADD0478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Дядюсю</w:t>
            </w:r>
            <w:proofErr w:type="spellEnd"/>
            <w:r>
              <w:rPr>
                <w:color w:val="000000"/>
              </w:rPr>
              <w:t xml:space="preserve"> С.Ф. </w:t>
            </w:r>
          </w:p>
        </w:tc>
      </w:tr>
      <w:tr w:rsidR="00542E9D" w:rsidRPr="00424C75" w14:paraId="184D96E9" w14:textId="77777777" w:rsidTr="006C0F1F">
        <w:tc>
          <w:tcPr>
            <w:tcW w:w="372" w:type="pct"/>
            <w:shd w:val="solid" w:color="C6D9F1" w:fill="FFFFFF"/>
            <w:vAlign w:val="center"/>
          </w:tcPr>
          <w:p w14:paraId="0FFCB38A" w14:textId="71920233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478</w:t>
            </w:r>
          </w:p>
        </w:tc>
        <w:tc>
          <w:tcPr>
            <w:tcW w:w="4628" w:type="pct"/>
            <w:shd w:val="pct60" w:color="FFFFFF" w:fill="DAEEF3"/>
          </w:tcPr>
          <w:p w14:paraId="6C807D23" w14:textId="0CF164E2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Невідомій</w:t>
            </w:r>
            <w:proofErr w:type="spellEnd"/>
            <w:r>
              <w:rPr>
                <w:color w:val="000000"/>
              </w:rPr>
              <w:t xml:space="preserve"> Г.К. </w:t>
            </w:r>
          </w:p>
        </w:tc>
      </w:tr>
      <w:tr w:rsidR="00542E9D" w:rsidRPr="00424C75" w14:paraId="78E6FD4F" w14:textId="77777777" w:rsidTr="006C0F1F">
        <w:tc>
          <w:tcPr>
            <w:tcW w:w="372" w:type="pct"/>
            <w:shd w:val="solid" w:color="C6D9F1" w:fill="FFFFFF"/>
            <w:vAlign w:val="center"/>
          </w:tcPr>
          <w:p w14:paraId="73A33166" w14:textId="72E52E4E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479</w:t>
            </w:r>
          </w:p>
        </w:tc>
        <w:tc>
          <w:tcPr>
            <w:tcW w:w="4628" w:type="pct"/>
            <w:shd w:val="pct60" w:color="FFFFFF" w:fill="DAEEF3"/>
          </w:tcPr>
          <w:p w14:paraId="56AAFE34" w14:textId="5F34845A" w:rsidR="00542E9D" w:rsidRPr="00D64376" w:rsidRDefault="00542E9D" w:rsidP="00542E9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Невідомому</w:t>
            </w:r>
            <w:proofErr w:type="spellEnd"/>
            <w:r>
              <w:rPr>
                <w:color w:val="000000"/>
              </w:rPr>
              <w:t xml:space="preserve"> О.Д. </w:t>
            </w:r>
          </w:p>
        </w:tc>
      </w:tr>
      <w:tr w:rsidR="00542E9D" w:rsidRPr="00424C75" w14:paraId="08265B49" w14:textId="77777777" w:rsidTr="006C0F1F">
        <w:tc>
          <w:tcPr>
            <w:tcW w:w="372" w:type="pct"/>
            <w:shd w:val="solid" w:color="C6D9F1" w:fill="FFFFFF"/>
            <w:vAlign w:val="center"/>
          </w:tcPr>
          <w:p w14:paraId="5090B988" w14:textId="5599CB0D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480</w:t>
            </w:r>
          </w:p>
        </w:tc>
        <w:tc>
          <w:tcPr>
            <w:tcW w:w="4628" w:type="pct"/>
            <w:shd w:val="pct60" w:color="FFFFFF" w:fill="DAEEF3"/>
          </w:tcPr>
          <w:p w14:paraId="5B2A7DBB" w14:textId="61341843" w:rsidR="00542E9D" w:rsidRPr="00D64376" w:rsidRDefault="00542E9D" w:rsidP="00542E9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Поперечному М.О. </w:t>
            </w:r>
          </w:p>
        </w:tc>
      </w:tr>
      <w:tr w:rsidR="00542E9D" w:rsidRPr="00424C75" w14:paraId="599AB98D" w14:textId="77777777" w:rsidTr="006C0F1F">
        <w:tc>
          <w:tcPr>
            <w:tcW w:w="372" w:type="pct"/>
            <w:shd w:val="solid" w:color="C6D9F1" w:fill="FFFFFF"/>
            <w:vAlign w:val="center"/>
          </w:tcPr>
          <w:p w14:paraId="4288A5A9" w14:textId="5A696274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481</w:t>
            </w:r>
          </w:p>
        </w:tc>
        <w:tc>
          <w:tcPr>
            <w:tcW w:w="4628" w:type="pct"/>
            <w:shd w:val="pct60" w:color="FFFFFF" w:fill="DAEEF3"/>
          </w:tcPr>
          <w:p w14:paraId="0F480955" w14:textId="0C4DAF2C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Синюченко</w:t>
            </w:r>
            <w:proofErr w:type="spellEnd"/>
            <w:r>
              <w:rPr>
                <w:color w:val="000000"/>
              </w:rPr>
              <w:t xml:space="preserve"> Т.І. </w:t>
            </w:r>
          </w:p>
        </w:tc>
      </w:tr>
      <w:tr w:rsidR="00542E9D" w:rsidRPr="00424C75" w14:paraId="6A9469BB" w14:textId="77777777" w:rsidTr="006C0F1F">
        <w:tc>
          <w:tcPr>
            <w:tcW w:w="372" w:type="pct"/>
            <w:shd w:val="solid" w:color="C6D9F1" w:fill="FFFFFF"/>
            <w:vAlign w:val="center"/>
          </w:tcPr>
          <w:p w14:paraId="1FCD2E7E" w14:textId="5BCB1B8D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482</w:t>
            </w:r>
          </w:p>
        </w:tc>
        <w:tc>
          <w:tcPr>
            <w:tcW w:w="4628" w:type="pct"/>
            <w:shd w:val="pct60" w:color="FFFFFF" w:fill="DAEEF3"/>
          </w:tcPr>
          <w:p w14:paraId="1D7D4A34" w14:textId="650948CB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 гр.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Скоропад</w:t>
            </w:r>
            <w:proofErr w:type="spellEnd"/>
            <w:r>
              <w:rPr>
                <w:color w:val="000000"/>
              </w:rPr>
              <w:t xml:space="preserve"> Л.Г. </w:t>
            </w:r>
          </w:p>
        </w:tc>
      </w:tr>
      <w:tr w:rsidR="00542E9D" w:rsidRPr="00424C75" w14:paraId="4819B6C8" w14:textId="77777777" w:rsidTr="006C0F1F">
        <w:tc>
          <w:tcPr>
            <w:tcW w:w="372" w:type="pct"/>
            <w:shd w:val="solid" w:color="C6D9F1" w:fill="FFFFFF"/>
            <w:vAlign w:val="center"/>
          </w:tcPr>
          <w:p w14:paraId="5AA917A7" w14:textId="2CC5B157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483</w:t>
            </w:r>
          </w:p>
        </w:tc>
        <w:tc>
          <w:tcPr>
            <w:tcW w:w="4628" w:type="pct"/>
            <w:shd w:val="pct60" w:color="FFFFFF" w:fill="DAEEF3"/>
          </w:tcPr>
          <w:p w14:paraId="23FD5103" w14:textId="4E28D28A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Харківу</w:t>
            </w:r>
            <w:proofErr w:type="spellEnd"/>
            <w:r>
              <w:rPr>
                <w:color w:val="000000"/>
              </w:rPr>
              <w:t xml:space="preserve"> М.П. </w:t>
            </w:r>
          </w:p>
        </w:tc>
      </w:tr>
      <w:tr w:rsidR="00542E9D" w:rsidRPr="00424C75" w14:paraId="3494A4BC" w14:textId="77777777" w:rsidTr="006C0F1F">
        <w:tc>
          <w:tcPr>
            <w:tcW w:w="372" w:type="pct"/>
            <w:shd w:val="solid" w:color="C6D9F1" w:fill="FFFFFF"/>
            <w:vAlign w:val="center"/>
          </w:tcPr>
          <w:p w14:paraId="1D85F691" w14:textId="70A16AAF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484</w:t>
            </w:r>
          </w:p>
        </w:tc>
        <w:tc>
          <w:tcPr>
            <w:tcW w:w="4628" w:type="pct"/>
            <w:shd w:val="pct60" w:color="FFFFFF" w:fill="DAEEF3"/>
          </w:tcPr>
          <w:p w14:paraId="3750DF56" w14:textId="227DACBB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Ставнійчуку</w:t>
            </w:r>
            <w:proofErr w:type="spellEnd"/>
            <w:r>
              <w:rPr>
                <w:color w:val="000000"/>
              </w:rPr>
              <w:t xml:space="preserve"> Б.Ю. </w:t>
            </w:r>
          </w:p>
        </w:tc>
      </w:tr>
      <w:tr w:rsidR="00542E9D" w:rsidRPr="00424C75" w14:paraId="2CA60A01" w14:textId="77777777" w:rsidTr="006C0F1F">
        <w:tc>
          <w:tcPr>
            <w:tcW w:w="372" w:type="pct"/>
            <w:shd w:val="solid" w:color="C6D9F1" w:fill="FFFFFF"/>
            <w:vAlign w:val="center"/>
          </w:tcPr>
          <w:p w14:paraId="45808681" w14:textId="7A013D12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485</w:t>
            </w:r>
          </w:p>
        </w:tc>
        <w:tc>
          <w:tcPr>
            <w:tcW w:w="4628" w:type="pct"/>
            <w:shd w:val="pct60" w:color="FFFFFF" w:fill="DAEEF3"/>
          </w:tcPr>
          <w:p w14:paraId="6EB4E444" w14:textId="37673366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Ставнійчук</w:t>
            </w:r>
            <w:proofErr w:type="spellEnd"/>
            <w:r>
              <w:rPr>
                <w:color w:val="000000"/>
              </w:rPr>
              <w:t xml:space="preserve"> Л.В. </w:t>
            </w:r>
          </w:p>
        </w:tc>
      </w:tr>
      <w:tr w:rsidR="00542E9D" w:rsidRPr="00424C75" w14:paraId="23044BF6" w14:textId="77777777" w:rsidTr="006C0F1F">
        <w:tc>
          <w:tcPr>
            <w:tcW w:w="372" w:type="pct"/>
            <w:shd w:val="solid" w:color="C6D9F1" w:fill="FFFFFF"/>
            <w:vAlign w:val="center"/>
          </w:tcPr>
          <w:p w14:paraId="78DA813B" w14:textId="7A22F299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486</w:t>
            </w:r>
          </w:p>
        </w:tc>
        <w:tc>
          <w:tcPr>
            <w:tcW w:w="4628" w:type="pct"/>
            <w:shd w:val="pct60" w:color="FFFFFF" w:fill="DAEEF3"/>
          </w:tcPr>
          <w:p w14:paraId="719CAF77" w14:textId="605DB9A3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Ставнійчуку</w:t>
            </w:r>
            <w:proofErr w:type="spellEnd"/>
            <w:r>
              <w:rPr>
                <w:color w:val="000000"/>
              </w:rPr>
              <w:t xml:space="preserve"> О.Б. </w:t>
            </w:r>
          </w:p>
        </w:tc>
      </w:tr>
      <w:tr w:rsidR="00542E9D" w:rsidRPr="00424C75" w14:paraId="47565AC2" w14:textId="77777777" w:rsidTr="006C0F1F">
        <w:tc>
          <w:tcPr>
            <w:tcW w:w="372" w:type="pct"/>
            <w:shd w:val="solid" w:color="C6D9F1" w:fill="FFFFFF"/>
            <w:vAlign w:val="center"/>
          </w:tcPr>
          <w:p w14:paraId="76E2ED36" w14:textId="0B52396D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487</w:t>
            </w:r>
          </w:p>
        </w:tc>
        <w:tc>
          <w:tcPr>
            <w:tcW w:w="4628" w:type="pct"/>
            <w:shd w:val="pct60" w:color="FFFFFF" w:fill="DAEEF3"/>
          </w:tcPr>
          <w:p w14:paraId="7AB33071" w14:textId="168A42D9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br w:type="page"/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Анголюк</w:t>
            </w:r>
            <w:proofErr w:type="spellEnd"/>
            <w:r>
              <w:rPr>
                <w:color w:val="000000"/>
              </w:rPr>
              <w:t xml:space="preserve"> М.А. </w:t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</w:p>
        </w:tc>
      </w:tr>
      <w:tr w:rsidR="00542E9D" w:rsidRPr="00424C75" w14:paraId="6C3E7D98" w14:textId="77777777" w:rsidTr="006C0F1F">
        <w:tc>
          <w:tcPr>
            <w:tcW w:w="372" w:type="pct"/>
            <w:shd w:val="solid" w:color="C6D9F1" w:fill="FFFFFF"/>
            <w:vAlign w:val="center"/>
          </w:tcPr>
          <w:p w14:paraId="56E49A1E" w14:textId="60766904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488</w:t>
            </w:r>
          </w:p>
        </w:tc>
        <w:tc>
          <w:tcPr>
            <w:tcW w:w="4628" w:type="pct"/>
            <w:shd w:val="pct60" w:color="FFFFFF" w:fill="DAEEF3"/>
          </w:tcPr>
          <w:p w14:paraId="1AF96258" w14:textId="634BEB60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Борщевській</w:t>
            </w:r>
            <w:proofErr w:type="spellEnd"/>
            <w:r>
              <w:rPr>
                <w:color w:val="000000"/>
              </w:rPr>
              <w:t xml:space="preserve"> О.В. </w:t>
            </w:r>
          </w:p>
        </w:tc>
      </w:tr>
      <w:tr w:rsidR="00542E9D" w:rsidRPr="00424C75" w14:paraId="08F55F3C" w14:textId="77777777" w:rsidTr="006C0F1F">
        <w:tc>
          <w:tcPr>
            <w:tcW w:w="372" w:type="pct"/>
            <w:shd w:val="solid" w:color="C6D9F1" w:fill="FFFFFF"/>
            <w:vAlign w:val="center"/>
          </w:tcPr>
          <w:p w14:paraId="34650FD4" w14:textId="6F397384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489</w:t>
            </w:r>
          </w:p>
        </w:tc>
        <w:tc>
          <w:tcPr>
            <w:tcW w:w="4628" w:type="pct"/>
            <w:shd w:val="pct60" w:color="FFFFFF" w:fill="DAEEF3"/>
          </w:tcPr>
          <w:p w14:paraId="241D092A" w14:textId="5A2329B7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Видмишу</w:t>
            </w:r>
            <w:proofErr w:type="spellEnd"/>
            <w:r>
              <w:rPr>
                <w:color w:val="000000"/>
              </w:rPr>
              <w:t xml:space="preserve"> А.О. </w:t>
            </w:r>
          </w:p>
        </w:tc>
      </w:tr>
      <w:tr w:rsidR="00542E9D" w:rsidRPr="00424C75" w14:paraId="7E3D68AF" w14:textId="77777777" w:rsidTr="006C0F1F">
        <w:tc>
          <w:tcPr>
            <w:tcW w:w="372" w:type="pct"/>
            <w:shd w:val="solid" w:color="C6D9F1" w:fill="FFFFFF"/>
            <w:vAlign w:val="center"/>
          </w:tcPr>
          <w:p w14:paraId="48534582" w14:textId="5DF5CB8E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490</w:t>
            </w:r>
          </w:p>
        </w:tc>
        <w:tc>
          <w:tcPr>
            <w:tcW w:w="4628" w:type="pct"/>
            <w:shd w:val="pct60" w:color="FFFFFF" w:fill="DAEEF3"/>
          </w:tcPr>
          <w:p w14:paraId="3D9E555B" w14:textId="482F15BB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Видмиш</w:t>
            </w:r>
            <w:proofErr w:type="spellEnd"/>
            <w:r>
              <w:rPr>
                <w:color w:val="000000"/>
              </w:rPr>
              <w:t xml:space="preserve"> І.В. </w:t>
            </w:r>
          </w:p>
        </w:tc>
      </w:tr>
      <w:tr w:rsidR="00542E9D" w:rsidRPr="00424C75" w14:paraId="46409E08" w14:textId="77777777" w:rsidTr="006C0F1F">
        <w:tc>
          <w:tcPr>
            <w:tcW w:w="372" w:type="pct"/>
            <w:shd w:val="solid" w:color="C6D9F1" w:fill="FFFFFF"/>
            <w:vAlign w:val="center"/>
          </w:tcPr>
          <w:p w14:paraId="14E5FF9B" w14:textId="3986A44C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491</w:t>
            </w:r>
          </w:p>
        </w:tc>
        <w:tc>
          <w:tcPr>
            <w:tcW w:w="4628" w:type="pct"/>
            <w:shd w:val="pct60" w:color="FFFFFF" w:fill="DAEEF3"/>
          </w:tcPr>
          <w:p w14:paraId="568BA4DD" w14:textId="27591DCA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Воронюку</w:t>
            </w:r>
            <w:proofErr w:type="spellEnd"/>
            <w:r>
              <w:rPr>
                <w:color w:val="000000"/>
              </w:rPr>
              <w:t xml:space="preserve"> В.А. </w:t>
            </w:r>
          </w:p>
        </w:tc>
      </w:tr>
      <w:tr w:rsidR="00542E9D" w:rsidRPr="00424C75" w14:paraId="3587D8B0" w14:textId="77777777" w:rsidTr="006C0F1F">
        <w:tc>
          <w:tcPr>
            <w:tcW w:w="372" w:type="pct"/>
            <w:shd w:val="solid" w:color="C6D9F1" w:fill="FFFFFF"/>
            <w:vAlign w:val="center"/>
          </w:tcPr>
          <w:p w14:paraId="37FB7A64" w14:textId="76FEFA64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492</w:t>
            </w:r>
          </w:p>
        </w:tc>
        <w:tc>
          <w:tcPr>
            <w:tcW w:w="4628" w:type="pct"/>
            <w:shd w:val="pct60" w:color="FFFFFF" w:fill="DAEEF3"/>
          </w:tcPr>
          <w:p w14:paraId="45930DDE" w14:textId="30368159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Воронюк</w:t>
            </w:r>
            <w:proofErr w:type="spellEnd"/>
            <w:r>
              <w:rPr>
                <w:color w:val="000000"/>
              </w:rPr>
              <w:t xml:space="preserve"> Н.В. </w:t>
            </w:r>
          </w:p>
        </w:tc>
      </w:tr>
      <w:tr w:rsidR="00542E9D" w:rsidRPr="00424C75" w14:paraId="2EFA1C4A" w14:textId="77777777" w:rsidTr="006C0F1F">
        <w:tc>
          <w:tcPr>
            <w:tcW w:w="372" w:type="pct"/>
            <w:shd w:val="solid" w:color="C6D9F1" w:fill="FFFFFF"/>
            <w:vAlign w:val="center"/>
          </w:tcPr>
          <w:p w14:paraId="3790A603" w14:textId="4BBAA8B5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493</w:t>
            </w:r>
          </w:p>
        </w:tc>
        <w:tc>
          <w:tcPr>
            <w:tcW w:w="4628" w:type="pct"/>
            <w:shd w:val="pct60" w:color="FFFFFF" w:fill="DAEEF3"/>
          </w:tcPr>
          <w:p w14:paraId="433DA545" w14:textId="2E09DF4C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Головатому І.О. </w:t>
            </w:r>
          </w:p>
        </w:tc>
      </w:tr>
      <w:tr w:rsidR="00542E9D" w:rsidRPr="00424C75" w14:paraId="0669A5EE" w14:textId="77777777" w:rsidTr="006C0F1F">
        <w:tc>
          <w:tcPr>
            <w:tcW w:w="372" w:type="pct"/>
            <w:shd w:val="solid" w:color="C6D9F1" w:fill="FFFFFF"/>
            <w:vAlign w:val="center"/>
          </w:tcPr>
          <w:p w14:paraId="4C1BFCA7" w14:textId="05657CAD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494</w:t>
            </w:r>
          </w:p>
        </w:tc>
        <w:tc>
          <w:tcPr>
            <w:tcW w:w="4628" w:type="pct"/>
            <w:shd w:val="pct60" w:color="FFFFFF" w:fill="DAEEF3"/>
          </w:tcPr>
          <w:p w14:paraId="68B86E3A" w14:textId="57BD02BB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Горбачук</w:t>
            </w:r>
            <w:proofErr w:type="spellEnd"/>
            <w:r>
              <w:rPr>
                <w:color w:val="000000"/>
              </w:rPr>
              <w:t xml:space="preserve"> А.О. </w:t>
            </w:r>
          </w:p>
        </w:tc>
      </w:tr>
      <w:tr w:rsidR="00542E9D" w:rsidRPr="00424C75" w14:paraId="6C408C51" w14:textId="77777777" w:rsidTr="006C0F1F">
        <w:tc>
          <w:tcPr>
            <w:tcW w:w="372" w:type="pct"/>
            <w:shd w:val="solid" w:color="C6D9F1" w:fill="FFFFFF"/>
            <w:vAlign w:val="center"/>
          </w:tcPr>
          <w:p w14:paraId="1E0F3C6F" w14:textId="61581B1B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495</w:t>
            </w:r>
          </w:p>
        </w:tc>
        <w:tc>
          <w:tcPr>
            <w:tcW w:w="4628" w:type="pct"/>
            <w:shd w:val="pct60" w:color="FFFFFF" w:fill="DAEEF3"/>
          </w:tcPr>
          <w:p w14:paraId="498E1ECD" w14:textId="7768424E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Гринчуку М.В. </w:t>
            </w:r>
          </w:p>
        </w:tc>
      </w:tr>
      <w:tr w:rsidR="00542E9D" w:rsidRPr="00424C75" w14:paraId="2BF89B2D" w14:textId="77777777" w:rsidTr="006C0F1F">
        <w:tc>
          <w:tcPr>
            <w:tcW w:w="372" w:type="pct"/>
            <w:shd w:val="solid" w:color="C6D9F1" w:fill="FFFFFF"/>
            <w:vAlign w:val="center"/>
          </w:tcPr>
          <w:p w14:paraId="0353E435" w14:textId="1599057B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496</w:t>
            </w:r>
          </w:p>
        </w:tc>
        <w:tc>
          <w:tcPr>
            <w:tcW w:w="4628" w:type="pct"/>
            <w:shd w:val="pct60" w:color="FFFFFF" w:fill="DAEEF3"/>
          </w:tcPr>
          <w:p w14:paraId="44668492" w14:textId="11AA6618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Гринчук </w:t>
            </w:r>
            <w:proofErr w:type="gramStart"/>
            <w:r>
              <w:rPr>
                <w:color w:val="000000"/>
              </w:rPr>
              <w:t>М.М..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</w:tr>
      <w:tr w:rsidR="00542E9D" w:rsidRPr="00424C75" w14:paraId="0526052E" w14:textId="77777777" w:rsidTr="006C0F1F">
        <w:tc>
          <w:tcPr>
            <w:tcW w:w="372" w:type="pct"/>
            <w:shd w:val="solid" w:color="C6D9F1" w:fill="FFFFFF"/>
            <w:vAlign w:val="center"/>
          </w:tcPr>
          <w:p w14:paraId="7B65D86C" w14:textId="4151EEE1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497</w:t>
            </w:r>
          </w:p>
        </w:tc>
        <w:tc>
          <w:tcPr>
            <w:tcW w:w="4628" w:type="pct"/>
            <w:shd w:val="pct60" w:color="FFFFFF" w:fill="DAEEF3"/>
          </w:tcPr>
          <w:p w14:paraId="0D2CA797" w14:textId="22CFF149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Гринчук Я.М. </w:t>
            </w:r>
          </w:p>
        </w:tc>
      </w:tr>
      <w:tr w:rsidR="00542E9D" w:rsidRPr="00424C75" w14:paraId="0FB51014" w14:textId="77777777" w:rsidTr="006C0F1F">
        <w:tc>
          <w:tcPr>
            <w:tcW w:w="372" w:type="pct"/>
            <w:shd w:val="solid" w:color="C6D9F1" w:fill="FFFFFF"/>
            <w:vAlign w:val="center"/>
          </w:tcPr>
          <w:p w14:paraId="1EA16777" w14:textId="3DD11C9A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498</w:t>
            </w:r>
          </w:p>
        </w:tc>
        <w:tc>
          <w:tcPr>
            <w:tcW w:w="4628" w:type="pct"/>
            <w:shd w:val="pct60" w:color="FFFFFF" w:fill="DAEEF3"/>
          </w:tcPr>
          <w:p w14:paraId="310B0B16" w14:textId="3D08A152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Зазгарській</w:t>
            </w:r>
            <w:proofErr w:type="spellEnd"/>
            <w:r>
              <w:rPr>
                <w:color w:val="000000"/>
              </w:rPr>
              <w:t xml:space="preserve"> І.В. </w:t>
            </w:r>
          </w:p>
        </w:tc>
      </w:tr>
      <w:tr w:rsidR="00542E9D" w:rsidRPr="00424C75" w14:paraId="6F799397" w14:textId="77777777" w:rsidTr="006C0F1F">
        <w:tc>
          <w:tcPr>
            <w:tcW w:w="372" w:type="pct"/>
            <w:shd w:val="solid" w:color="C6D9F1" w:fill="FFFFFF"/>
            <w:vAlign w:val="center"/>
          </w:tcPr>
          <w:p w14:paraId="303694E0" w14:textId="185B670F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499</w:t>
            </w:r>
          </w:p>
        </w:tc>
        <w:tc>
          <w:tcPr>
            <w:tcW w:w="4628" w:type="pct"/>
            <w:shd w:val="pct60" w:color="FFFFFF" w:fill="DAEEF3"/>
          </w:tcPr>
          <w:p w14:paraId="38FA2566" w14:textId="14DA77AB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Ковалю Є.О. </w:t>
            </w:r>
          </w:p>
        </w:tc>
      </w:tr>
      <w:tr w:rsidR="00542E9D" w:rsidRPr="00424C75" w14:paraId="13AB8602" w14:textId="77777777" w:rsidTr="006C0F1F">
        <w:tc>
          <w:tcPr>
            <w:tcW w:w="372" w:type="pct"/>
            <w:shd w:val="solid" w:color="C6D9F1" w:fill="FFFFFF"/>
            <w:vAlign w:val="center"/>
          </w:tcPr>
          <w:p w14:paraId="26200A62" w14:textId="1F63F037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4628" w:type="pct"/>
            <w:shd w:val="pct60" w:color="FFFFFF" w:fill="DAEEF3"/>
          </w:tcPr>
          <w:p w14:paraId="363B1543" w14:textId="1B934BF2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Коваль Н.Г. </w:t>
            </w:r>
          </w:p>
        </w:tc>
      </w:tr>
      <w:tr w:rsidR="00542E9D" w:rsidRPr="00424C75" w14:paraId="49C437BB" w14:textId="77777777" w:rsidTr="006C0F1F">
        <w:tc>
          <w:tcPr>
            <w:tcW w:w="372" w:type="pct"/>
            <w:shd w:val="solid" w:color="C6D9F1" w:fill="FFFFFF"/>
            <w:vAlign w:val="center"/>
          </w:tcPr>
          <w:p w14:paraId="3640A5F6" w14:textId="0CF9023A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501</w:t>
            </w:r>
          </w:p>
        </w:tc>
        <w:tc>
          <w:tcPr>
            <w:tcW w:w="4628" w:type="pct"/>
            <w:shd w:val="pct60" w:color="FFFFFF" w:fill="DAEEF3"/>
          </w:tcPr>
          <w:p w14:paraId="692BA0C9" w14:textId="1C0A1B31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Конопку В.Ю. </w:t>
            </w:r>
          </w:p>
        </w:tc>
      </w:tr>
      <w:tr w:rsidR="00542E9D" w:rsidRPr="00424C75" w14:paraId="1692AB71" w14:textId="77777777" w:rsidTr="006C0F1F">
        <w:tc>
          <w:tcPr>
            <w:tcW w:w="372" w:type="pct"/>
            <w:shd w:val="solid" w:color="C6D9F1" w:fill="FFFFFF"/>
            <w:vAlign w:val="center"/>
          </w:tcPr>
          <w:p w14:paraId="079ACC51" w14:textId="261A0BBC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502</w:t>
            </w:r>
          </w:p>
        </w:tc>
        <w:tc>
          <w:tcPr>
            <w:tcW w:w="4628" w:type="pct"/>
            <w:shd w:val="pct60" w:color="FFFFFF" w:fill="DAEEF3"/>
          </w:tcPr>
          <w:p w14:paraId="589CE88F" w14:textId="0A0225EB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Кугаю О.М. </w:t>
            </w:r>
          </w:p>
        </w:tc>
      </w:tr>
      <w:tr w:rsidR="00542E9D" w:rsidRPr="00424C75" w14:paraId="03DD755F" w14:textId="77777777" w:rsidTr="006C0F1F">
        <w:tc>
          <w:tcPr>
            <w:tcW w:w="372" w:type="pct"/>
            <w:shd w:val="solid" w:color="C6D9F1" w:fill="FFFFFF"/>
            <w:vAlign w:val="center"/>
          </w:tcPr>
          <w:p w14:paraId="13C7BA56" w14:textId="6810312A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503</w:t>
            </w:r>
          </w:p>
        </w:tc>
        <w:tc>
          <w:tcPr>
            <w:tcW w:w="4628" w:type="pct"/>
            <w:shd w:val="pct60" w:color="FFFFFF" w:fill="DAEEF3"/>
          </w:tcPr>
          <w:p w14:paraId="70443621" w14:textId="2296B96C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Левчуку О.А. </w:t>
            </w:r>
          </w:p>
        </w:tc>
      </w:tr>
      <w:tr w:rsidR="00542E9D" w:rsidRPr="00424C75" w14:paraId="781895DB" w14:textId="77777777" w:rsidTr="006C0F1F">
        <w:tc>
          <w:tcPr>
            <w:tcW w:w="372" w:type="pct"/>
            <w:shd w:val="solid" w:color="C6D9F1" w:fill="FFFFFF"/>
            <w:vAlign w:val="center"/>
          </w:tcPr>
          <w:p w14:paraId="61EC67D8" w14:textId="00F0748D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504</w:t>
            </w:r>
          </w:p>
        </w:tc>
        <w:tc>
          <w:tcPr>
            <w:tcW w:w="4628" w:type="pct"/>
            <w:shd w:val="pct60" w:color="FFFFFF" w:fill="DAEEF3"/>
          </w:tcPr>
          <w:p w14:paraId="4558BB5C" w14:textId="372C4F9D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Лукаш О.О. </w:t>
            </w:r>
          </w:p>
        </w:tc>
      </w:tr>
      <w:tr w:rsidR="00542E9D" w:rsidRPr="00424C75" w14:paraId="307A3862" w14:textId="77777777" w:rsidTr="006C0F1F">
        <w:tc>
          <w:tcPr>
            <w:tcW w:w="372" w:type="pct"/>
            <w:shd w:val="solid" w:color="C6D9F1" w:fill="FFFFFF"/>
            <w:vAlign w:val="center"/>
          </w:tcPr>
          <w:p w14:paraId="6239DFCD" w14:textId="496187D2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505</w:t>
            </w:r>
          </w:p>
        </w:tc>
        <w:tc>
          <w:tcPr>
            <w:tcW w:w="4628" w:type="pct"/>
            <w:shd w:val="pct60" w:color="FFFFFF" w:fill="DAEEF3"/>
          </w:tcPr>
          <w:p w14:paraId="614BB561" w14:textId="556F194E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Надворецькій</w:t>
            </w:r>
            <w:proofErr w:type="spellEnd"/>
            <w:r>
              <w:rPr>
                <w:color w:val="000000"/>
              </w:rPr>
              <w:t xml:space="preserve"> С.М. </w:t>
            </w:r>
          </w:p>
        </w:tc>
      </w:tr>
      <w:tr w:rsidR="00542E9D" w:rsidRPr="00424C75" w14:paraId="5F0476F0" w14:textId="77777777" w:rsidTr="006C0F1F">
        <w:tc>
          <w:tcPr>
            <w:tcW w:w="372" w:type="pct"/>
            <w:shd w:val="solid" w:color="C6D9F1" w:fill="FFFFFF"/>
            <w:vAlign w:val="center"/>
          </w:tcPr>
          <w:p w14:paraId="5BD1E1E4" w14:textId="689C39D8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506</w:t>
            </w:r>
          </w:p>
        </w:tc>
        <w:tc>
          <w:tcPr>
            <w:tcW w:w="4628" w:type="pct"/>
            <w:shd w:val="pct60" w:color="FFFFFF" w:fill="DAEEF3"/>
          </w:tcPr>
          <w:p w14:paraId="1DD3BCF3" w14:textId="5BFAA70C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Новаку В.В. </w:t>
            </w:r>
          </w:p>
        </w:tc>
      </w:tr>
      <w:tr w:rsidR="00542E9D" w:rsidRPr="00424C75" w14:paraId="1E6C380F" w14:textId="77777777" w:rsidTr="006C0F1F">
        <w:tc>
          <w:tcPr>
            <w:tcW w:w="372" w:type="pct"/>
            <w:shd w:val="solid" w:color="C6D9F1" w:fill="FFFFFF"/>
            <w:vAlign w:val="center"/>
          </w:tcPr>
          <w:p w14:paraId="4953CC06" w14:textId="315178D6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507</w:t>
            </w:r>
          </w:p>
        </w:tc>
        <w:tc>
          <w:tcPr>
            <w:tcW w:w="4628" w:type="pct"/>
            <w:shd w:val="pct60" w:color="FFFFFF" w:fill="DAEEF3"/>
          </w:tcPr>
          <w:p w14:paraId="2EC6DF2B" w14:textId="7CCF046B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Остапчук Л.М. </w:t>
            </w:r>
          </w:p>
        </w:tc>
      </w:tr>
      <w:tr w:rsidR="00542E9D" w:rsidRPr="00424C75" w14:paraId="64B74747" w14:textId="77777777" w:rsidTr="006C0F1F">
        <w:tc>
          <w:tcPr>
            <w:tcW w:w="372" w:type="pct"/>
            <w:shd w:val="solid" w:color="C6D9F1" w:fill="FFFFFF"/>
            <w:vAlign w:val="center"/>
          </w:tcPr>
          <w:p w14:paraId="38AF5D35" w14:textId="0B504387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508</w:t>
            </w:r>
          </w:p>
        </w:tc>
        <w:tc>
          <w:tcPr>
            <w:tcW w:w="4628" w:type="pct"/>
            <w:shd w:val="pct60" w:color="FFFFFF" w:fill="DAEEF3"/>
          </w:tcPr>
          <w:p w14:paraId="3A979837" w14:textId="111D39EF" w:rsidR="00542E9D" w:rsidRPr="00D64376" w:rsidRDefault="00542E9D" w:rsidP="00542E9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Паляниці</w:t>
            </w:r>
            <w:proofErr w:type="spellEnd"/>
            <w:r>
              <w:rPr>
                <w:color w:val="000000"/>
              </w:rPr>
              <w:t xml:space="preserve"> О.М. </w:t>
            </w:r>
          </w:p>
        </w:tc>
      </w:tr>
      <w:tr w:rsidR="00542E9D" w:rsidRPr="00424C75" w14:paraId="2E382396" w14:textId="77777777" w:rsidTr="006C0F1F">
        <w:tc>
          <w:tcPr>
            <w:tcW w:w="372" w:type="pct"/>
            <w:shd w:val="solid" w:color="C6D9F1" w:fill="FFFFFF"/>
            <w:vAlign w:val="center"/>
          </w:tcPr>
          <w:p w14:paraId="66364BB4" w14:textId="7D33EAF7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509</w:t>
            </w:r>
          </w:p>
        </w:tc>
        <w:tc>
          <w:tcPr>
            <w:tcW w:w="4628" w:type="pct"/>
            <w:shd w:val="pct60" w:color="FFFFFF" w:fill="DAEEF3"/>
          </w:tcPr>
          <w:p w14:paraId="4C031B38" w14:textId="392632D8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Полубинській</w:t>
            </w:r>
            <w:proofErr w:type="spellEnd"/>
            <w:r>
              <w:rPr>
                <w:color w:val="000000"/>
              </w:rPr>
              <w:t xml:space="preserve"> М.В. </w:t>
            </w:r>
          </w:p>
        </w:tc>
      </w:tr>
      <w:tr w:rsidR="00542E9D" w:rsidRPr="00424C75" w14:paraId="7370E224" w14:textId="77777777" w:rsidTr="006C0F1F">
        <w:tc>
          <w:tcPr>
            <w:tcW w:w="372" w:type="pct"/>
            <w:shd w:val="solid" w:color="C6D9F1" w:fill="FFFFFF"/>
            <w:vAlign w:val="center"/>
          </w:tcPr>
          <w:p w14:paraId="3ABA0F14" w14:textId="1CE89AE3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510</w:t>
            </w:r>
          </w:p>
        </w:tc>
        <w:tc>
          <w:tcPr>
            <w:tcW w:w="4628" w:type="pct"/>
            <w:shd w:val="pct60" w:color="FFFFFF" w:fill="DAEEF3"/>
          </w:tcPr>
          <w:p w14:paraId="0EE14716" w14:textId="0FAC2EA9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Решетнюк</w:t>
            </w:r>
            <w:proofErr w:type="spellEnd"/>
            <w:r>
              <w:rPr>
                <w:color w:val="000000"/>
              </w:rPr>
              <w:t xml:space="preserve"> Л.А. </w:t>
            </w:r>
          </w:p>
        </w:tc>
      </w:tr>
      <w:tr w:rsidR="00542E9D" w:rsidRPr="00424C75" w14:paraId="48AFAFC2" w14:textId="77777777" w:rsidTr="006C0F1F">
        <w:tc>
          <w:tcPr>
            <w:tcW w:w="372" w:type="pct"/>
            <w:shd w:val="solid" w:color="C6D9F1" w:fill="FFFFFF"/>
            <w:vAlign w:val="center"/>
          </w:tcPr>
          <w:p w14:paraId="4CA08666" w14:textId="41663D85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511</w:t>
            </w:r>
          </w:p>
        </w:tc>
        <w:tc>
          <w:tcPr>
            <w:tcW w:w="4628" w:type="pct"/>
            <w:shd w:val="pct60" w:color="FFFFFF" w:fill="DAEEF3"/>
          </w:tcPr>
          <w:p w14:paraId="4550D2B1" w14:textId="5C251BE1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Решетнюку</w:t>
            </w:r>
            <w:proofErr w:type="spellEnd"/>
            <w:r>
              <w:rPr>
                <w:color w:val="000000"/>
              </w:rPr>
              <w:t xml:space="preserve"> М.А. </w:t>
            </w:r>
          </w:p>
        </w:tc>
      </w:tr>
      <w:tr w:rsidR="00542E9D" w:rsidRPr="00424C75" w14:paraId="618F2D82" w14:textId="77777777" w:rsidTr="006C0F1F">
        <w:tc>
          <w:tcPr>
            <w:tcW w:w="372" w:type="pct"/>
            <w:shd w:val="solid" w:color="C6D9F1" w:fill="FFFFFF"/>
            <w:vAlign w:val="center"/>
          </w:tcPr>
          <w:p w14:paraId="16F68F0E" w14:textId="28625B14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512</w:t>
            </w:r>
          </w:p>
        </w:tc>
        <w:tc>
          <w:tcPr>
            <w:tcW w:w="4628" w:type="pct"/>
            <w:shd w:val="pct60" w:color="FFFFFF" w:fill="DAEEF3"/>
          </w:tcPr>
          <w:p w14:paraId="0BDABCF1" w14:textId="49AD2807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Тетерук</w:t>
            </w:r>
            <w:proofErr w:type="spellEnd"/>
            <w:r>
              <w:rPr>
                <w:color w:val="000000"/>
              </w:rPr>
              <w:t xml:space="preserve"> Н.М. </w:t>
            </w:r>
          </w:p>
        </w:tc>
      </w:tr>
      <w:tr w:rsidR="00542E9D" w:rsidRPr="00424C75" w14:paraId="23003159" w14:textId="77777777" w:rsidTr="006C0F1F">
        <w:tc>
          <w:tcPr>
            <w:tcW w:w="372" w:type="pct"/>
            <w:shd w:val="solid" w:color="C6D9F1" w:fill="FFFFFF"/>
            <w:vAlign w:val="center"/>
          </w:tcPr>
          <w:p w14:paraId="4CD1CAC3" w14:textId="004ED28C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513</w:t>
            </w:r>
          </w:p>
        </w:tc>
        <w:tc>
          <w:tcPr>
            <w:tcW w:w="4628" w:type="pct"/>
            <w:shd w:val="pct60" w:color="FFFFFF" w:fill="DAEEF3"/>
          </w:tcPr>
          <w:p w14:paraId="275C8251" w14:textId="1BD7941F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br w:type="page"/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 гр.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Хамулі</w:t>
            </w:r>
            <w:proofErr w:type="spellEnd"/>
            <w:r>
              <w:rPr>
                <w:color w:val="000000"/>
              </w:rPr>
              <w:t xml:space="preserve"> О.М. </w:t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</w:p>
        </w:tc>
      </w:tr>
      <w:tr w:rsidR="00542E9D" w:rsidRPr="00424C75" w14:paraId="68DAAFE8" w14:textId="77777777" w:rsidTr="006C0F1F">
        <w:tc>
          <w:tcPr>
            <w:tcW w:w="372" w:type="pct"/>
            <w:shd w:val="solid" w:color="C6D9F1" w:fill="FFFFFF"/>
            <w:vAlign w:val="center"/>
          </w:tcPr>
          <w:p w14:paraId="5971E797" w14:textId="122837A7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514</w:t>
            </w:r>
          </w:p>
        </w:tc>
        <w:tc>
          <w:tcPr>
            <w:tcW w:w="4628" w:type="pct"/>
            <w:shd w:val="pct60" w:color="FFFFFF" w:fill="DAEEF3"/>
          </w:tcPr>
          <w:p w14:paraId="01CE77E8" w14:textId="09EA7332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 гр.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Хамулі</w:t>
            </w:r>
            <w:proofErr w:type="spellEnd"/>
            <w:r>
              <w:rPr>
                <w:color w:val="000000"/>
              </w:rPr>
              <w:t xml:space="preserve"> О.С.</w:t>
            </w:r>
          </w:p>
        </w:tc>
      </w:tr>
      <w:tr w:rsidR="00542E9D" w:rsidRPr="00424C75" w14:paraId="51850782" w14:textId="77777777" w:rsidTr="006C0F1F">
        <w:tc>
          <w:tcPr>
            <w:tcW w:w="372" w:type="pct"/>
            <w:shd w:val="solid" w:color="C6D9F1" w:fill="FFFFFF"/>
            <w:vAlign w:val="center"/>
          </w:tcPr>
          <w:p w14:paraId="165CFD5A" w14:textId="0E2F0B7E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515</w:t>
            </w:r>
          </w:p>
        </w:tc>
        <w:tc>
          <w:tcPr>
            <w:tcW w:w="4628" w:type="pct"/>
            <w:shd w:val="pct60" w:color="FFFFFF" w:fill="DAEEF3"/>
          </w:tcPr>
          <w:p w14:paraId="08702696" w14:textId="1DD65C17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Хоменко О.М. </w:t>
            </w:r>
          </w:p>
        </w:tc>
      </w:tr>
      <w:tr w:rsidR="00542E9D" w:rsidRPr="00424C75" w14:paraId="34DE0315" w14:textId="77777777" w:rsidTr="006C0F1F">
        <w:tc>
          <w:tcPr>
            <w:tcW w:w="372" w:type="pct"/>
            <w:shd w:val="solid" w:color="C6D9F1" w:fill="FFFFFF"/>
            <w:vAlign w:val="center"/>
          </w:tcPr>
          <w:p w14:paraId="1BF026BF" w14:textId="3BB8CA86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516</w:t>
            </w:r>
          </w:p>
        </w:tc>
        <w:tc>
          <w:tcPr>
            <w:tcW w:w="4628" w:type="pct"/>
            <w:shd w:val="pct60" w:color="FFFFFF" w:fill="DAEEF3"/>
          </w:tcPr>
          <w:p w14:paraId="670B3ADC" w14:textId="28E21FA2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Чорній</w:t>
            </w:r>
            <w:proofErr w:type="spellEnd"/>
            <w:r>
              <w:rPr>
                <w:color w:val="000000"/>
              </w:rPr>
              <w:t xml:space="preserve"> І.Г. </w:t>
            </w:r>
          </w:p>
        </w:tc>
      </w:tr>
      <w:tr w:rsidR="00542E9D" w:rsidRPr="00424C75" w14:paraId="4A94033D" w14:textId="77777777" w:rsidTr="006C0F1F">
        <w:tc>
          <w:tcPr>
            <w:tcW w:w="372" w:type="pct"/>
            <w:shd w:val="solid" w:color="C6D9F1" w:fill="FFFFFF"/>
            <w:vAlign w:val="center"/>
          </w:tcPr>
          <w:p w14:paraId="78C6FB29" w14:textId="5D4576C9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517</w:t>
            </w:r>
          </w:p>
        </w:tc>
        <w:tc>
          <w:tcPr>
            <w:tcW w:w="4628" w:type="pct"/>
            <w:shd w:val="pct60" w:color="FFFFFF" w:fill="DAEEF3"/>
          </w:tcPr>
          <w:p w14:paraId="049E5E4B" w14:textId="2358EB6D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Чорному О.М. </w:t>
            </w:r>
          </w:p>
        </w:tc>
      </w:tr>
      <w:tr w:rsidR="00542E9D" w:rsidRPr="00424C75" w14:paraId="0C06E69A" w14:textId="77777777" w:rsidTr="006C0F1F">
        <w:tc>
          <w:tcPr>
            <w:tcW w:w="372" w:type="pct"/>
            <w:shd w:val="solid" w:color="C6D9F1" w:fill="FFFFFF"/>
            <w:vAlign w:val="center"/>
          </w:tcPr>
          <w:p w14:paraId="09CBC07F" w14:textId="697DB95E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518</w:t>
            </w:r>
          </w:p>
        </w:tc>
        <w:tc>
          <w:tcPr>
            <w:tcW w:w="4628" w:type="pct"/>
            <w:shd w:val="pct60" w:color="FFFFFF" w:fill="DAEEF3"/>
          </w:tcPr>
          <w:p w14:paraId="68A48ECB" w14:textId="02D38974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Шайгородській</w:t>
            </w:r>
            <w:proofErr w:type="spellEnd"/>
            <w:r>
              <w:rPr>
                <w:color w:val="000000"/>
              </w:rPr>
              <w:t xml:space="preserve"> К.П. </w:t>
            </w:r>
          </w:p>
        </w:tc>
      </w:tr>
      <w:tr w:rsidR="00542E9D" w:rsidRPr="00424C75" w14:paraId="71A6B1FD" w14:textId="77777777" w:rsidTr="006C0F1F">
        <w:tc>
          <w:tcPr>
            <w:tcW w:w="372" w:type="pct"/>
            <w:shd w:val="solid" w:color="C6D9F1" w:fill="FFFFFF"/>
            <w:vAlign w:val="center"/>
          </w:tcPr>
          <w:p w14:paraId="5750C356" w14:textId="20BDC434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519</w:t>
            </w:r>
          </w:p>
        </w:tc>
        <w:tc>
          <w:tcPr>
            <w:tcW w:w="4628" w:type="pct"/>
            <w:shd w:val="pct60" w:color="FFFFFF" w:fill="DAEEF3"/>
          </w:tcPr>
          <w:p w14:paraId="5062997A" w14:textId="066EBC75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Швець</w:t>
            </w:r>
            <w:proofErr w:type="spellEnd"/>
            <w:r>
              <w:rPr>
                <w:color w:val="000000"/>
              </w:rPr>
              <w:t xml:space="preserve"> Н.С. </w:t>
            </w:r>
          </w:p>
        </w:tc>
      </w:tr>
      <w:tr w:rsidR="00542E9D" w:rsidRPr="00424C75" w14:paraId="69CFE99E" w14:textId="77777777" w:rsidTr="006C0F1F">
        <w:tc>
          <w:tcPr>
            <w:tcW w:w="372" w:type="pct"/>
            <w:shd w:val="solid" w:color="C6D9F1" w:fill="FFFFFF"/>
            <w:vAlign w:val="center"/>
          </w:tcPr>
          <w:p w14:paraId="4CC31948" w14:textId="0A072E63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520</w:t>
            </w:r>
          </w:p>
        </w:tc>
        <w:tc>
          <w:tcPr>
            <w:tcW w:w="4628" w:type="pct"/>
            <w:shd w:val="pct60" w:color="FFFFFF" w:fill="DAEEF3"/>
          </w:tcPr>
          <w:p w14:paraId="73ADB399" w14:textId="03E97B29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Щур В.М. </w:t>
            </w:r>
          </w:p>
        </w:tc>
      </w:tr>
      <w:tr w:rsidR="00542E9D" w:rsidRPr="00424C75" w14:paraId="5DFFECC3" w14:textId="77777777" w:rsidTr="006C0F1F">
        <w:tc>
          <w:tcPr>
            <w:tcW w:w="372" w:type="pct"/>
            <w:shd w:val="solid" w:color="C6D9F1" w:fill="FFFFFF"/>
            <w:vAlign w:val="center"/>
          </w:tcPr>
          <w:p w14:paraId="7D473117" w14:textId="0C3DFEFF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521</w:t>
            </w:r>
          </w:p>
        </w:tc>
        <w:tc>
          <w:tcPr>
            <w:tcW w:w="4628" w:type="pct"/>
            <w:shd w:val="pct60" w:color="FFFFFF" w:fill="DAEEF3"/>
          </w:tcPr>
          <w:p w14:paraId="2F334C39" w14:textId="736661B7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Щуру Р.В. </w:t>
            </w:r>
          </w:p>
        </w:tc>
      </w:tr>
      <w:tr w:rsidR="00542E9D" w:rsidRPr="00424C75" w14:paraId="25764751" w14:textId="77777777" w:rsidTr="006C0F1F">
        <w:tc>
          <w:tcPr>
            <w:tcW w:w="372" w:type="pct"/>
            <w:shd w:val="solid" w:color="C6D9F1" w:fill="FFFFFF"/>
            <w:vAlign w:val="center"/>
          </w:tcPr>
          <w:p w14:paraId="494BE8CE" w14:textId="7141BA64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522</w:t>
            </w:r>
          </w:p>
        </w:tc>
        <w:tc>
          <w:tcPr>
            <w:tcW w:w="4628" w:type="pct"/>
            <w:shd w:val="pct60" w:color="FFFFFF" w:fill="DAEEF3"/>
          </w:tcPr>
          <w:p w14:paraId="002EFB96" w14:textId="09506B27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Щур Ю.О. </w:t>
            </w:r>
          </w:p>
        </w:tc>
      </w:tr>
      <w:tr w:rsidR="00542E9D" w:rsidRPr="00424C75" w14:paraId="5E90C591" w14:textId="77777777" w:rsidTr="006C0F1F">
        <w:tc>
          <w:tcPr>
            <w:tcW w:w="372" w:type="pct"/>
            <w:shd w:val="solid" w:color="C6D9F1" w:fill="FFFFFF"/>
            <w:vAlign w:val="center"/>
          </w:tcPr>
          <w:p w14:paraId="13882904" w14:textId="521CE61F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523</w:t>
            </w:r>
          </w:p>
        </w:tc>
        <w:tc>
          <w:tcPr>
            <w:tcW w:w="4628" w:type="pct"/>
            <w:shd w:val="pct60" w:color="FFFFFF" w:fill="DAEEF3"/>
          </w:tcPr>
          <w:p w14:paraId="699A4688" w14:textId="2EF8BB84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Яворській</w:t>
            </w:r>
            <w:proofErr w:type="spellEnd"/>
            <w:r>
              <w:rPr>
                <w:color w:val="000000"/>
              </w:rPr>
              <w:t xml:space="preserve"> Г.Т. </w:t>
            </w:r>
          </w:p>
        </w:tc>
      </w:tr>
      <w:tr w:rsidR="00542E9D" w:rsidRPr="00424C75" w14:paraId="02AA1CDC" w14:textId="77777777" w:rsidTr="006C0F1F">
        <w:tc>
          <w:tcPr>
            <w:tcW w:w="372" w:type="pct"/>
            <w:shd w:val="solid" w:color="C6D9F1" w:fill="FFFFFF"/>
            <w:vAlign w:val="center"/>
          </w:tcPr>
          <w:p w14:paraId="04D52E8E" w14:textId="731A8C30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524</w:t>
            </w:r>
          </w:p>
        </w:tc>
        <w:tc>
          <w:tcPr>
            <w:tcW w:w="4628" w:type="pct"/>
            <w:shd w:val="pct60" w:color="FFFFFF" w:fill="DAEEF3"/>
          </w:tcPr>
          <w:p w14:paraId="0167B57D" w14:textId="535A2F0B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орендигр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Яворській</w:t>
            </w:r>
            <w:proofErr w:type="spellEnd"/>
            <w:r>
              <w:rPr>
                <w:color w:val="000000"/>
              </w:rPr>
              <w:t xml:space="preserve"> З.А. </w:t>
            </w:r>
          </w:p>
        </w:tc>
      </w:tr>
      <w:tr w:rsidR="00542E9D" w:rsidRPr="00424C75" w14:paraId="5CDCEB8E" w14:textId="77777777" w:rsidTr="006C0F1F">
        <w:tc>
          <w:tcPr>
            <w:tcW w:w="372" w:type="pct"/>
            <w:shd w:val="solid" w:color="C6D9F1" w:fill="FFFFFF"/>
            <w:vAlign w:val="center"/>
          </w:tcPr>
          <w:p w14:paraId="310414B7" w14:textId="5DEF5E95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525</w:t>
            </w:r>
          </w:p>
        </w:tc>
        <w:tc>
          <w:tcPr>
            <w:tcW w:w="4628" w:type="pct"/>
            <w:shd w:val="pct60" w:color="FFFFFF" w:fill="DAEEF3"/>
          </w:tcPr>
          <w:p w14:paraId="049B8228" w14:textId="2D5432D9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Яворському</w:t>
            </w:r>
            <w:proofErr w:type="spellEnd"/>
            <w:r>
              <w:rPr>
                <w:color w:val="000000"/>
              </w:rPr>
              <w:t xml:space="preserve"> О.П. </w:t>
            </w:r>
          </w:p>
        </w:tc>
      </w:tr>
      <w:tr w:rsidR="00542E9D" w:rsidRPr="00424C75" w14:paraId="4C2A596B" w14:textId="77777777" w:rsidTr="006C0F1F">
        <w:tc>
          <w:tcPr>
            <w:tcW w:w="372" w:type="pct"/>
            <w:shd w:val="solid" w:color="C6D9F1" w:fill="FFFFFF"/>
            <w:vAlign w:val="center"/>
          </w:tcPr>
          <w:p w14:paraId="48BB866C" w14:textId="4D34694A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526</w:t>
            </w:r>
          </w:p>
        </w:tc>
        <w:tc>
          <w:tcPr>
            <w:tcW w:w="4628" w:type="pct"/>
            <w:shd w:val="pct60" w:color="FFFFFF" w:fill="DAEEF3"/>
          </w:tcPr>
          <w:p w14:paraId="5D20BE1D" w14:textId="4660E431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внесення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змін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рішення</w:t>
            </w:r>
            <w:proofErr w:type="spellEnd"/>
            <w:r>
              <w:rPr>
                <w:color w:val="000000"/>
              </w:rPr>
              <w:t xml:space="preserve"> 40 </w:t>
            </w:r>
            <w:proofErr w:type="spellStart"/>
            <w:r>
              <w:rPr>
                <w:color w:val="000000"/>
              </w:rPr>
              <w:t>сесії</w:t>
            </w:r>
            <w:proofErr w:type="spellEnd"/>
            <w:r>
              <w:rPr>
                <w:color w:val="000000"/>
              </w:rPr>
              <w:t xml:space="preserve"> 8 </w:t>
            </w:r>
            <w:proofErr w:type="spellStart"/>
            <w:r>
              <w:rPr>
                <w:color w:val="000000"/>
              </w:rPr>
              <w:t>скликання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Погребищенської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міської</w:t>
            </w:r>
            <w:proofErr w:type="spellEnd"/>
            <w:r>
              <w:rPr>
                <w:color w:val="000000"/>
              </w:rPr>
              <w:t xml:space="preserve"> ради </w:t>
            </w:r>
            <w:proofErr w:type="spellStart"/>
            <w:r>
              <w:rPr>
                <w:color w:val="000000"/>
              </w:rPr>
              <w:t>від</w:t>
            </w:r>
            <w:proofErr w:type="spellEnd"/>
            <w:r>
              <w:rPr>
                <w:color w:val="000000"/>
              </w:rPr>
              <w:t xml:space="preserve"> 23 лютого 2023 року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"Про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постійне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КП «ПОГРЕБИЩЕКОМУНСЕРВІС» </w:t>
            </w:r>
          </w:p>
        </w:tc>
      </w:tr>
      <w:tr w:rsidR="00542E9D" w:rsidRPr="00424C75" w14:paraId="4B41E79F" w14:textId="77777777" w:rsidTr="006C0F1F">
        <w:tc>
          <w:tcPr>
            <w:tcW w:w="372" w:type="pct"/>
            <w:shd w:val="solid" w:color="C6D9F1" w:fill="FFFFFF"/>
            <w:vAlign w:val="center"/>
          </w:tcPr>
          <w:p w14:paraId="74A17EE4" w14:textId="26265764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527</w:t>
            </w:r>
          </w:p>
        </w:tc>
        <w:tc>
          <w:tcPr>
            <w:tcW w:w="4628" w:type="pct"/>
            <w:shd w:val="pct60" w:color="FFFFFF" w:fill="DAEEF3"/>
          </w:tcPr>
          <w:p w14:paraId="728DF6CC" w14:textId="0E1EF981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постійне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РЕЛІГІЙНІЙ ОРГАНІЗАЦІЇ "РЕЛІГІЙНА ГРОМАДА ПАРАФІЇ РІЗДВА ПРЕСВЯТОЇ БОГОРОДИЦІ С. НАДРОССЯ ВІННИЦЬКОГО РАЙОНУ ВІННИЦЬКО-ТУЛЬЧИНСЬКОЇ ЄПАРХІЇ УКРАЇНСЬКОЇ ПРАВОСЛАВНОЇ ЦЕРКВИ (ПРАВОСЛАВНОЇ ЦЕРКВИ УКРАЇНИ)" </w:t>
            </w:r>
          </w:p>
        </w:tc>
      </w:tr>
      <w:tr w:rsidR="00542E9D" w:rsidRPr="00424C75" w14:paraId="6A06147D" w14:textId="77777777" w:rsidTr="006C0F1F">
        <w:tc>
          <w:tcPr>
            <w:tcW w:w="372" w:type="pct"/>
            <w:shd w:val="solid" w:color="C6D9F1" w:fill="FFFFFF"/>
            <w:vAlign w:val="center"/>
          </w:tcPr>
          <w:p w14:paraId="39FAD636" w14:textId="27F35FEF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528</w:t>
            </w:r>
          </w:p>
        </w:tc>
        <w:tc>
          <w:tcPr>
            <w:tcW w:w="4628" w:type="pct"/>
            <w:shd w:val="pct60" w:color="FFFFFF" w:fill="DAEEF3"/>
          </w:tcPr>
          <w:p w14:paraId="66F898AD" w14:textId="3D9982E6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внесення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змін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рішення</w:t>
            </w:r>
            <w:proofErr w:type="spellEnd"/>
            <w:r>
              <w:rPr>
                <w:color w:val="000000"/>
              </w:rPr>
              <w:t xml:space="preserve"> 70 </w:t>
            </w:r>
            <w:proofErr w:type="spellStart"/>
            <w:r>
              <w:rPr>
                <w:color w:val="000000"/>
              </w:rPr>
              <w:t>сесії</w:t>
            </w:r>
            <w:proofErr w:type="spellEnd"/>
            <w:r>
              <w:rPr>
                <w:color w:val="000000"/>
              </w:rPr>
              <w:t xml:space="preserve"> 8 </w:t>
            </w:r>
            <w:proofErr w:type="spellStart"/>
            <w:r>
              <w:rPr>
                <w:color w:val="000000"/>
              </w:rPr>
              <w:t>скликання</w:t>
            </w:r>
            <w:proofErr w:type="spellEnd"/>
            <w:r w:rsidR="00E4570C"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Погребищенської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міської</w:t>
            </w:r>
            <w:proofErr w:type="spellEnd"/>
            <w:r>
              <w:rPr>
                <w:color w:val="000000"/>
              </w:rPr>
              <w:t xml:space="preserve"> ради </w:t>
            </w:r>
            <w:proofErr w:type="spellStart"/>
            <w:r>
              <w:rPr>
                <w:color w:val="000000"/>
              </w:rPr>
              <w:t>від</w:t>
            </w:r>
            <w:proofErr w:type="spellEnd"/>
            <w:r>
              <w:rPr>
                <w:color w:val="000000"/>
              </w:rPr>
              <w:t xml:space="preserve"> 20 лютого 2025 року №165</w:t>
            </w:r>
            <w:r w:rsidR="00E4570C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"Про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постійне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РЕЛІГІЙНІЙ ОРГАНІЗАЦІЇ "РЕЛІГІЙНА ГРОМАДА ПАРАФІЇ РІЗДВА ПРЕСВЯТОЇ БОГОРОДИЦІ С. АНДРУШІВКА ВІННИЦЬКОГО РАЙОНУ ВІННИЦЬКО-ТУЛЬЧИНСЬКОЇ ЄПАРХІЇ УКРАЇНСЬКОЇ ПРАВОСЛАВНОЇ ЦЕРКВИ (ПРАВОСЛАВНОЇ ЦЕРКВИ УКРАЇНИ)" </w:t>
            </w:r>
          </w:p>
        </w:tc>
      </w:tr>
      <w:tr w:rsidR="00542E9D" w:rsidRPr="00424C75" w14:paraId="03D00BB9" w14:textId="77777777" w:rsidTr="006C0F1F">
        <w:tc>
          <w:tcPr>
            <w:tcW w:w="372" w:type="pct"/>
            <w:shd w:val="solid" w:color="C6D9F1" w:fill="FFFFFF"/>
            <w:vAlign w:val="center"/>
          </w:tcPr>
          <w:p w14:paraId="0213E00C" w14:textId="3EB42E0A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529</w:t>
            </w:r>
          </w:p>
        </w:tc>
        <w:tc>
          <w:tcPr>
            <w:tcW w:w="4628" w:type="pct"/>
            <w:shd w:val="pct60" w:color="FFFFFF" w:fill="DAEEF3"/>
          </w:tcPr>
          <w:p w14:paraId="4F86DCC3" w14:textId="4AD03CB1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розроблення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</w:p>
        </w:tc>
      </w:tr>
      <w:tr w:rsidR="00542E9D" w:rsidRPr="00424C75" w14:paraId="149A4419" w14:textId="77777777" w:rsidTr="006C0F1F">
        <w:tc>
          <w:tcPr>
            <w:tcW w:w="372" w:type="pct"/>
            <w:shd w:val="solid" w:color="C6D9F1" w:fill="FFFFFF"/>
            <w:vAlign w:val="center"/>
          </w:tcPr>
          <w:p w14:paraId="75EEA4B6" w14:textId="215703C9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530</w:t>
            </w:r>
          </w:p>
        </w:tc>
        <w:tc>
          <w:tcPr>
            <w:tcW w:w="4628" w:type="pct"/>
            <w:shd w:val="pct60" w:color="FFFFFF" w:fill="DAEEF3"/>
          </w:tcPr>
          <w:p w14:paraId="5F31CD35" w14:textId="31B53FEC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розроблення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</w:p>
        </w:tc>
      </w:tr>
      <w:tr w:rsidR="00542E9D" w:rsidRPr="00424C75" w14:paraId="08C5091F" w14:textId="77777777" w:rsidTr="006C0F1F">
        <w:tc>
          <w:tcPr>
            <w:tcW w:w="372" w:type="pct"/>
            <w:shd w:val="solid" w:color="C6D9F1" w:fill="FFFFFF"/>
            <w:vAlign w:val="center"/>
          </w:tcPr>
          <w:p w14:paraId="022B5026" w14:textId="2238FACE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531</w:t>
            </w:r>
          </w:p>
        </w:tc>
        <w:tc>
          <w:tcPr>
            <w:tcW w:w="4628" w:type="pct"/>
            <w:shd w:val="pct60" w:color="FFFFFF" w:fill="DAEEF3"/>
          </w:tcPr>
          <w:p w14:paraId="52AE6E29" w14:textId="453F86E6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розроблення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з метою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земельного </w:t>
            </w:r>
            <w:proofErr w:type="spellStart"/>
            <w:r>
              <w:rPr>
                <w:color w:val="000000"/>
              </w:rPr>
              <w:t>сервітуту</w:t>
            </w:r>
            <w:proofErr w:type="spellEnd"/>
          </w:p>
        </w:tc>
      </w:tr>
      <w:tr w:rsidR="00542E9D" w:rsidRPr="00424C75" w14:paraId="12BDF3E3" w14:textId="77777777" w:rsidTr="006C0F1F">
        <w:tc>
          <w:tcPr>
            <w:tcW w:w="372" w:type="pct"/>
            <w:shd w:val="solid" w:color="C6D9F1" w:fill="FFFFFF"/>
            <w:vAlign w:val="center"/>
          </w:tcPr>
          <w:p w14:paraId="27B316DC" w14:textId="7EFA80EE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532</w:t>
            </w:r>
          </w:p>
        </w:tc>
        <w:tc>
          <w:tcPr>
            <w:tcW w:w="4628" w:type="pct"/>
            <w:shd w:val="pct60" w:color="FFFFFF" w:fill="DAEEF3"/>
          </w:tcPr>
          <w:p w14:paraId="1C80C2CD" w14:textId="3126FB20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542E9D" w:rsidRPr="00424C75" w14:paraId="447EE791" w14:textId="77777777" w:rsidTr="006C0F1F">
        <w:tc>
          <w:tcPr>
            <w:tcW w:w="372" w:type="pct"/>
            <w:shd w:val="solid" w:color="C6D9F1" w:fill="FFFFFF"/>
            <w:vAlign w:val="center"/>
          </w:tcPr>
          <w:p w14:paraId="6043D70F" w14:textId="6B313154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533</w:t>
            </w:r>
          </w:p>
        </w:tc>
        <w:tc>
          <w:tcPr>
            <w:tcW w:w="4628" w:type="pct"/>
            <w:shd w:val="pct60" w:color="FFFFFF" w:fill="DAEEF3"/>
          </w:tcPr>
          <w:p w14:paraId="259E49B8" w14:textId="5191EDD5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 w:type="page"/>
              <w:t xml:space="preserve">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</w:p>
        </w:tc>
      </w:tr>
      <w:tr w:rsidR="00542E9D" w:rsidRPr="00424C75" w14:paraId="0665CF85" w14:textId="77777777" w:rsidTr="006C0F1F">
        <w:tc>
          <w:tcPr>
            <w:tcW w:w="372" w:type="pct"/>
            <w:shd w:val="solid" w:color="C6D9F1" w:fill="FFFFFF"/>
            <w:vAlign w:val="center"/>
          </w:tcPr>
          <w:p w14:paraId="037760A6" w14:textId="593E61EB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534</w:t>
            </w:r>
          </w:p>
        </w:tc>
        <w:tc>
          <w:tcPr>
            <w:tcW w:w="4628" w:type="pct"/>
            <w:shd w:val="pct60" w:color="FFFFFF" w:fill="DAEEF3"/>
          </w:tcPr>
          <w:p w14:paraId="15C374D5" w14:textId="43B84504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об’єднання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ділянок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включення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сільськогосподарського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комунальної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власності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переліку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ділянок</w:t>
            </w:r>
            <w:proofErr w:type="spellEnd"/>
            <w:r>
              <w:rPr>
                <w:color w:val="000000"/>
              </w:rPr>
              <w:t xml:space="preserve"> право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які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може</w:t>
            </w:r>
            <w:proofErr w:type="spellEnd"/>
            <w:r>
              <w:rPr>
                <w:color w:val="000000"/>
              </w:rPr>
              <w:t xml:space="preserve"> бути </w:t>
            </w:r>
            <w:proofErr w:type="spellStart"/>
            <w:r>
              <w:rPr>
                <w:color w:val="000000"/>
              </w:rPr>
              <w:t>реалізовано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земельних</w:t>
            </w:r>
            <w:proofErr w:type="spellEnd"/>
            <w:r>
              <w:rPr>
                <w:color w:val="000000"/>
              </w:rPr>
              <w:t xml:space="preserve"> торгах</w:t>
            </w:r>
          </w:p>
        </w:tc>
      </w:tr>
      <w:tr w:rsidR="00542E9D" w:rsidRPr="00424C75" w14:paraId="5C0938D0" w14:textId="77777777" w:rsidTr="006C0F1F">
        <w:tc>
          <w:tcPr>
            <w:tcW w:w="372" w:type="pct"/>
            <w:shd w:val="solid" w:color="C6D9F1" w:fill="FFFFFF"/>
            <w:vAlign w:val="center"/>
          </w:tcPr>
          <w:p w14:paraId="02471426" w14:textId="493F5EB2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535</w:t>
            </w:r>
          </w:p>
        </w:tc>
        <w:tc>
          <w:tcPr>
            <w:tcW w:w="4628" w:type="pct"/>
            <w:shd w:val="pct60" w:color="FFFFFF" w:fill="DAEEF3"/>
          </w:tcPr>
          <w:p w14:paraId="7BDCADEC" w14:textId="463FBBD1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об’єднання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ділянок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включення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сільськогосподарського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комунальної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власності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переліку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ділянок</w:t>
            </w:r>
            <w:proofErr w:type="spellEnd"/>
            <w:r>
              <w:rPr>
                <w:color w:val="000000"/>
              </w:rPr>
              <w:t xml:space="preserve"> право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які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може</w:t>
            </w:r>
            <w:proofErr w:type="spellEnd"/>
            <w:r>
              <w:rPr>
                <w:color w:val="000000"/>
              </w:rPr>
              <w:t xml:space="preserve"> бути </w:t>
            </w:r>
            <w:proofErr w:type="spellStart"/>
            <w:r>
              <w:rPr>
                <w:color w:val="000000"/>
              </w:rPr>
              <w:t>реалізовано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земельних</w:t>
            </w:r>
            <w:proofErr w:type="spellEnd"/>
            <w:r>
              <w:rPr>
                <w:color w:val="000000"/>
              </w:rPr>
              <w:t xml:space="preserve"> торгах</w:t>
            </w:r>
          </w:p>
        </w:tc>
      </w:tr>
      <w:tr w:rsidR="00542E9D" w:rsidRPr="00424C75" w14:paraId="28DBB781" w14:textId="77777777" w:rsidTr="006C0F1F">
        <w:tc>
          <w:tcPr>
            <w:tcW w:w="372" w:type="pct"/>
            <w:shd w:val="solid" w:color="C6D9F1" w:fill="FFFFFF"/>
            <w:vAlign w:val="center"/>
          </w:tcPr>
          <w:p w14:paraId="5C4209AE" w14:textId="1F20A2D7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536</w:t>
            </w:r>
          </w:p>
        </w:tc>
        <w:tc>
          <w:tcPr>
            <w:tcW w:w="4628" w:type="pct"/>
            <w:shd w:val="pct60" w:color="FFFFFF" w:fill="DAEEF3"/>
          </w:tcPr>
          <w:p w14:paraId="6C7A3F4F" w14:textId="577C708B" w:rsidR="00542E9D" w:rsidRPr="00D64376" w:rsidRDefault="00542E9D" w:rsidP="00542E9D">
            <w:pPr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</w:rPr>
              <w:t>Про продаж</w:t>
            </w:r>
            <w:proofErr w:type="gramEnd"/>
            <w:r>
              <w:rPr>
                <w:color w:val="000000"/>
              </w:rPr>
              <w:t xml:space="preserve"> права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водного фонду </w:t>
            </w:r>
            <w:proofErr w:type="spellStart"/>
            <w:r>
              <w:rPr>
                <w:color w:val="000000"/>
              </w:rPr>
              <w:t>комунальної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власності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комплексі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розташованим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ній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об’єктом</w:t>
            </w:r>
            <w:proofErr w:type="spellEnd"/>
          </w:p>
        </w:tc>
      </w:tr>
      <w:tr w:rsidR="00542E9D" w:rsidRPr="00424C75" w14:paraId="09272E3A" w14:textId="77777777" w:rsidTr="006C0F1F">
        <w:tc>
          <w:tcPr>
            <w:tcW w:w="372" w:type="pct"/>
            <w:shd w:val="solid" w:color="C6D9F1" w:fill="FFFFFF"/>
            <w:vAlign w:val="center"/>
          </w:tcPr>
          <w:p w14:paraId="5DD5B883" w14:textId="4213D338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537</w:t>
            </w:r>
          </w:p>
        </w:tc>
        <w:tc>
          <w:tcPr>
            <w:tcW w:w="4628" w:type="pct"/>
            <w:shd w:val="pct60" w:color="FFFFFF" w:fill="DAEEF3"/>
          </w:tcPr>
          <w:p w14:paraId="6B1469AE" w14:textId="5BF659C3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сільськогосподарського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комунальної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власності</w:t>
            </w:r>
            <w:proofErr w:type="spellEnd"/>
          </w:p>
        </w:tc>
      </w:tr>
      <w:tr w:rsidR="00542E9D" w:rsidRPr="00424C75" w14:paraId="7672533A" w14:textId="77777777" w:rsidTr="006C0F1F">
        <w:tc>
          <w:tcPr>
            <w:tcW w:w="372" w:type="pct"/>
            <w:shd w:val="solid" w:color="C6D9F1" w:fill="FFFFFF"/>
            <w:vAlign w:val="center"/>
          </w:tcPr>
          <w:p w14:paraId="4D1DF3FC" w14:textId="0D9ADF44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538</w:t>
            </w:r>
          </w:p>
        </w:tc>
        <w:tc>
          <w:tcPr>
            <w:tcW w:w="4628" w:type="pct"/>
            <w:shd w:val="pct60" w:color="FFFFFF" w:fill="DAEEF3"/>
          </w:tcPr>
          <w:p w14:paraId="1125E942" w14:textId="14DE82CE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та умов продажу права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сільськогосподарського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комунальної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власності</w:t>
            </w:r>
            <w:proofErr w:type="spellEnd"/>
          </w:p>
        </w:tc>
      </w:tr>
      <w:tr w:rsidR="00542E9D" w:rsidRPr="00424C75" w14:paraId="7468F019" w14:textId="77777777" w:rsidTr="006C0F1F">
        <w:tc>
          <w:tcPr>
            <w:tcW w:w="372" w:type="pct"/>
            <w:shd w:val="solid" w:color="C6D9F1" w:fill="FFFFFF"/>
            <w:vAlign w:val="center"/>
          </w:tcPr>
          <w:p w14:paraId="13E40740" w14:textId="0973F7F7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539</w:t>
            </w:r>
          </w:p>
        </w:tc>
        <w:tc>
          <w:tcPr>
            <w:tcW w:w="4628" w:type="pct"/>
            <w:shd w:val="pct60" w:color="FFFFFF" w:fill="DAEEF3"/>
          </w:tcPr>
          <w:p w14:paraId="2DF6E982" w14:textId="374CE111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та умов продажу права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сільськогосподарського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комунальної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власності</w:t>
            </w:r>
            <w:proofErr w:type="spellEnd"/>
          </w:p>
        </w:tc>
      </w:tr>
      <w:tr w:rsidR="00542E9D" w:rsidRPr="00424C75" w14:paraId="572FEA47" w14:textId="77777777" w:rsidTr="006C0F1F">
        <w:tc>
          <w:tcPr>
            <w:tcW w:w="372" w:type="pct"/>
            <w:shd w:val="solid" w:color="C6D9F1" w:fill="FFFFFF"/>
            <w:vAlign w:val="center"/>
          </w:tcPr>
          <w:p w14:paraId="50F79AE9" w14:textId="40FC846A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4628" w:type="pct"/>
            <w:shd w:val="pct60" w:color="FFFFFF" w:fill="DAEEF3"/>
          </w:tcPr>
          <w:p w14:paraId="45FEB343" w14:textId="7A864026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внесення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змін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до договору</w:t>
            </w:r>
            <w:proofErr w:type="gramEnd"/>
            <w:r w:rsidR="00E4570C"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</w:p>
        </w:tc>
      </w:tr>
      <w:tr w:rsidR="00542E9D" w:rsidRPr="00424C75" w14:paraId="67E753B6" w14:textId="77777777" w:rsidTr="006C0F1F">
        <w:tc>
          <w:tcPr>
            <w:tcW w:w="372" w:type="pct"/>
            <w:shd w:val="solid" w:color="C6D9F1" w:fill="FFFFFF"/>
            <w:vAlign w:val="center"/>
          </w:tcPr>
          <w:p w14:paraId="512F0111" w14:textId="3270AD80" w:rsidR="00542E9D" w:rsidRDefault="00542E9D" w:rsidP="00542E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541</w:t>
            </w:r>
          </w:p>
        </w:tc>
        <w:tc>
          <w:tcPr>
            <w:tcW w:w="4628" w:type="pct"/>
            <w:shd w:val="pct60" w:color="FFFFFF" w:fill="DAEEF3"/>
          </w:tcPr>
          <w:p w14:paraId="1348B8D4" w14:textId="0B57E6D9" w:rsidR="00542E9D" w:rsidRPr="00D64376" w:rsidRDefault="00542E9D" w:rsidP="00542E9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внесення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змін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до договору</w:t>
            </w:r>
            <w:proofErr w:type="gramEnd"/>
            <w:r w:rsidR="00E4570C"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</w:p>
        </w:tc>
      </w:tr>
    </w:tbl>
    <w:p w14:paraId="36F87949" w14:textId="77777777" w:rsidR="003D113C" w:rsidRPr="008A59DB" w:rsidRDefault="003D113C" w:rsidP="00421EF3">
      <w:pPr>
        <w:tabs>
          <w:tab w:val="left" w:pos="2104"/>
        </w:tabs>
        <w:rPr>
          <w:lang w:val="uk-UA"/>
        </w:rPr>
      </w:pPr>
    </w:p>
    <w:sectPr w:rsidR="003D113C" w:rsidRPr="008A59DB" w:rsidSect="002A62E4">
      <w:headerReference w:type="even" r:id="rId8"/>
      <w:headerReference w:type="default" r:id="rId9"/>
      <w:pgSz w:w="11906" w:h="16838" w:code="9"/>
      <w:pgMar w:top="720" w:right="845" w:bottom="658" w:left="1418" w:header="709" w:footer="709" w:gutter="28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D2CC0" w14:textId="77777777" w:rsidR="005954E2" w:rsidRDefault="005954E2">
      <w:r>
        <w:separator/>
      </w:r>
    </w:p>
  </w:endnote>
  <w:endnote w:type="continuationSeparator" w:id="0">
    <w:p w14:paraId="2ECC4A53" w14:textId="77777777" w:rsidR="005954E2" w:rsidRDefault="00595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6DF8B" w14:textId="77777777" w:rsidR="005954E2" w:rsidRDefault="005954E2">
      <w:r>
        <w:separator/>
      </w:r>
    </w:p>
  </w:footnote>
  <w:footnote w:type="continuationSeparator" w:id="0">
    <w:p w14:paraId="499B240E" w14:textId="77777777" w:rsidR="005954E2" w:rsidRDefault="00595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95C8" w14:textId="77777777" w:rsidR="003E00D4" w:rsidRDefault="002D0B79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E00D4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7A5FD3C" w14:textId="77777777" w:rsidR="003E00D4" w:rsidRDefault="003E00D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84460" w14:textId="77777777" w:rsidR="003E00D4" w:rsidRDefault="002D0B79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E00D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0396A">
      <w:rPr>
        <w:rStyle w:val="aa"/>
        <w:noProof/>
      </w:rPr>
      <w:t>1</w:t>
    </w:r>
    <w:r>
      <w:rPr>
        <w:rStyle w:val="aa"/>
      </w:rPr>
      <w:fldChar w:fldCharType="end"/>
    </w:r>
  </w:p>
  <w:p w14:paraId="3513EF71" w14:textId="77777777" w:rsidR="003E00D4" w:rsidRDefault="003E00D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219A"/>
    <w:multiLevelType w:val="hybridMultilevel"/>
    <w:tmpl w:val="48B00C6E"/>
    <w:lvl w:ilvl="0" w:tplc="5C581822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" w15:restartNumberingAfterBreak="0">
    <w:nsid w:val="02094D39"/>
    <w:multiLevelType w:val="hybridMultilevel"/>
    <w:tmpl w:val="ED1A9264"/>
    <w:lvl w:ilvl="0" w:tplc="DCBEFBDC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2" w15:restartNumberingAfterBreak="0">
    <w:nsid w:val="04F26A54"/>
    <w:multiLevelType w:val="hybridMultilevel"/>
    <w:tmpl w:val="87B83AA6"/>
    <w:lvl w:ilvl="0" w:tplc="F24A975E">
      <w:start w:val="2003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645D6"/>
    <w:multiLevelType w:val="hybridMultilevel"/>
    <w:tmpl w:val="E7EA9F94"/>
    <w:lvl w:ilvl="0" w:tplc="62783014">
      <w:start w:val="30"/>
      <w:numFmt w:val="decimal"/>
      <w:lvlText w:val="%1"/>
      <w:lvlJc w:val="left"/>
      <w:pPr>
        <w:tabs>
          <w:tab w:val="num" w:pos="4080"/>
        </w:tabs>
        <w:ind w:left="40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4" w15:restartNumberingAfterBreak="0">
    <w:nsid w:val="0AAF7B6C"/>
    <w:multiLevelType w:val="hybridMultilevel"/>
    <w:tmpl w:val="2EC222EA"/>
    <w:lvl w:ilvl="0" w:tplc="A386B8BA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3A5A11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6" w15:restartNumberingAfterBreak="0">
    <w:nsid w:val="13014BE7"/>
    <w:multiLevelType w:val="hybridMultilevel"/>
    <w:tmpl w:val="C922B284"/>
    <w:lvl w:ilvl="0" w:tplc="79E6E334">
      <w:start w:val="1"/>
      <w:numFmt w:val="decimal"/>
      <w:lvlText w:val="%1"/>
      <w:lvlJc w:val="left"/>
      <w:pPr>
        <w:tabs>
          <w:tab w:val="num" w:pos="4005"/>
        </w:tabs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25"/>
        </w:tabs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45"/>
        </w:tabs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65"/>
        </w:tabs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85"/>
        </w:tabs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05"/>
        </w:tabs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25"/>
        </w:tabs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45"/>
        </w:tabs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65"/>
        </w:tabs>
        <w:ind w:left="9765" w:hanging="180"/>
      </w:pPr>
    </w:lvl>
  </w:abstractNum>
  <w:abstractNum w:abstractNumId="7" w15:restartNumberingAfterBreak="0">
    <w:nsid w:val="167B3088"/>
    <w:multiLevelType w:val="hybridMultilevel"/>
    <w:tmpl w:val="B4FA5864"/>
    <w:lvl w:ilvl="0" w:tplc="6FCAF5F0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8" w15:restartNumberingAfterBreak="0">
    <w:nsid w:val="1DBD1DAF"/>
    <w:multiLevelType w:val="hybridMultilevel"/>
    <w:tmpl w:val="FBFEC478"/>
    <w:lvl w:ilvl="0" w:tplc="22CA0A06">
      <w:start w:val="2003"/>
      <w:numFmt w:val="decimal"/>
      <w:lvlText w:val="%1"/>
      <w:lvlJc w:val="left"/>
      <w:pPr>
        <w:tabs>
          <w:tab w:val="num" w:pos="1545"/>
        </w:tabs>
        <w:ind w:left="154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 w15:restartNumberingAfterBreak="0">
    <w:nsid w:val="1E792E5E"/>
    <w:multiLevelType w:val="hybridMultilevel"/>
    <w:tmpl w:val="8D603AD4"/>
    <w:lvl w:ilvl="0" w:tplc="3B6E436A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0" w15:restartNumberingAfterBreak="0">
    <w:nsid w:val="2111498C"/>
    <w:multiLevelType w:val="hybridMultilevel"/>
    <w:tmpl w:val="8FB24130"/>
    <w:lvl w:ilvl="0" w:tplc="24CE4294">
      <w:start w:val="2003"/>
      <w:numFmt w:val="decimal"/>
      <w:lvlText w:val="%1"/>
      <w:lvlJc w:val="left"/>
      <w:pPr>
        <w:tabs>
          <w:tab w:val="num" w:pos="1200"/>
        </w:tabs>
        <w:ind w:left="120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 w15:restartNumberingAfterBreak="0">
    <w:nsid w:val="241E409A"/>
    <w:multiLevelType w:val="multilevel"/>
    <w:tmpl w:val="28B4D8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2596155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3" w15:restartNumberingAfterBreak="0">
    <w:nsid w:val="27DE2698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4" w15:restartNumberingAfterBreak="0">
    <w:nsid w:val="299B65E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5" w15:restartNumberingAfterBreak="0">
    <w:nsid w:val="2B755F1D"/>
    <w:multiLevelType w:val="hybridMultilevel"/>
    <w:tmpl w:val="8F68FD10"/>
    <w:lvl w:ilvl="0" w:tplc="CBF4FC82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16" w15:restartNumberingAfterBreak="0">
    <w:nsid w:val="2E750313"/>
    <w:multiLevelType w:val="hybridMultilevel"/>
    <w:tmpl w:val="5EB4B336"/>
    <w:lvl w:ilvl="0" w:tplc="81DAE99A">
      <w:start w:val="5"/>
      <w:numFmt w:val="decimal"/>
      <w:lvlText w:val="%1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7" w15:restartNumberingAfterBreak="0">
    <w:nsid w:val="2F866BEF"/>
    <w:multiLevelType w:val="hybridMultilevel"/>
    <w:tmpl w:val="17E6156C"/>
    <w:lvl w:ilvl="0" w:tplc="CAD0174C">
      <w:start w:val="2003"/>
      <w:numFmt w:val="decimal"/>
      <w:lvlText w:val="%1"/>
      <w:lvlJc w:val="left"/>
      <w:pPr>
        <w:tabs>
          <w:tab w:val="num" w:pos="5610"/>
        </w:tabs>
        <w:ind w:left="56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0"/>
        </w:tabs>
        <w:ind w:left="6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20"/>
        </w:tabs>
        <w:ind w:left="6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40"/>
        </w:tabs>
        <w:ind w:left="7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160"/>
        </w:tabs>
        <w:ind w:left="8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880"/>
        </w:tabs>
        <w:ind w:left="8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600"/>
        </w:tabs>
        <w:ind w:left="9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320"/>
        </w:tabs>
        <w:ind w:left="10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040"/>
        </w:tabs>
        <w:ind w:left="11040" w:hanging="180"/>
      </w:pPr>
    </w:lvl>
  </w:abstractNum>
  <w:abstractNum w:abstractNumId="18" w15:restartNumberingAfterBreak="0">
    <w:nsid w:val="34E32398"/>
    <w:multiLevelType w:val="hybridMultilevel"/>
    <w:tmpl w:val="4CA84006"/>
    <w:lvl w:ilvl="0" w:tplc="CBCC0C9E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19" w15:restartNumberingAfterBreak="0">
    <w:nsid w:val="379177FF"/>
    <w:multiLevelType w:val="hybridMultilevel"/>
    <w:tmpl w:val="B33A6D48"/>
    <w:lvl w:ilvl="0" w:tplc="55842548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0" w15:restartNumberingAfterBreak="0">
    <w:nsid w:val="38DC1E9B"/>
    <w:multiLevelType w:val="hybridMultilevel"/>
    <w:tmpl w:val="B55AF600"/>
    <w:lvl w:ilvl="0" w:tplc="949CA9E8">
      <w:start w:val="30"/>
      <w:numFmt w:val="decimal"/>
      <w:lvlText w:val="%1"/>
      <w:lvlJc w:val="left"/>
      <w:pPr>
        <w:tabs>
          <w:tab w:val="num" w:pos="4650"/>
        </w:tabs>
        <w:ind w:left="4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70"/>
        </w:tabs>
        <w:ind w:left="5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90"/>
        </w:tabs>
        <w:ind w:left="6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810"/>
        </w:tabs>
        <w:ind w:left="6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30"/>
        </w:tabs>
        <w:ind w:left="7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50"/>
        </w:tabs>
        <w:ind w:left="8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70"/>
        </w:tabs>
        <w:ind w:left="8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90"/>
        </w:tabs>
        <w:ind w:left="9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410"/>
        </w:tabs>
        <w:ind w:left="10410" w:hanging="180"/>
      </w:pPr>
    </w:lvl>
  </w:abstractNum>
  <w:abstractNum w:abstractNumId="21" w15:restartNumberingAfterBreak="0">
    <w:nsid w:val="3AAE7260"/>
    <w:multiLevelType w:val="hybridMultilevel"/>
    <w:tmpl w:val="65307714"/>
    <w:lvl w:ilvl="0" w:tplc="EDDE1EF4">
      <w:start w:val="4"/>
      <w:numFmt w:val="decimal"/>
      <w:lvlText w:val="%1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ACBE804C">
      <w:start w:val="4"/>
      <w:numFmt w:val="decimalZero"/>
      <w:lvlText w:val="%2"/>
      <w:lvlJc w:val="left"/>
      <w:pPr>
        <w:tabs>
          <w:tab w:val="num" w:pos="4515"/>
        </w:tabs>
        <w:ind w:left="4515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2" w15:restartNumberingAfterBreak="0">
    <w:nsid w:val="417F6C3F"/>
    <w:multiLevelType w:val="hybridMultilevel"/>
    <w:tmpl w:val="BAF6E012"/>
    <w:lvl w:ilvl="0" w:tplc="1CA67B2C">
      <w:start w:val="5"/>
      <w:numFmt w:val="decimal"/>
      <w:lvlText w:val="%1"/>
      <w:lvlJc w:val="left"/>
      <w:pPr>
        <w:ind w:left="4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90" w:hanging="360"/>
      </w:pPr>
    </w:lvl>
    <w:lvl w:ilvl="2" w:tplc="0419001B" w:tentative="1">
      <w:start w:val="1"/>
      <w:numFmt w:val="lowerRoman"/>
      <w:lvlText w:val="%3."/>
      <w:lvlJc w:val="right"/>
      <w:pPr>
        <w:ind w:left="6210" w:hanging="180"/>
      </w:pPr>
    </w:lvl>
    <w:lvl w:ilvl="3" w:tplc="0419000F" w:tentative="1">
      <w:start w:val="1"/>
      <w:numFmt w:val="decimal"/>
      <w:lvlText w:val="%4."/>
      <w:lvlJc w:val="left"/>
      <w:pPr>
        <w:ind w:left="6930" w:hanging="360"/>
      </w:pPr>
    </w:lvl>
    <w:lvl w:ilvl="4" w:tplc="04190019" w:tentative="1">
      <w:start w:val="1"/>
      <w:numFmt w:val="lowerLetter"/>
      <w:lvlText w:val="%5."/>
      <w:lvlJc w:val="left"/>
      <w:pPr>
        <w:ind w:left="7650" w:hanging="360"/>
      </w:pPr>
    </w:lvl>
    <w:lvl w:ilvl="5" w:tplc="0419001B" w:tentative="1">
      <w:start w:val="1"/>
      <w:numFmt w:val="lowerRoman"/>
      <w:lvlText w:val="%6."/>
      <w:lvlJc w:val="right"/>
      <w:pPr>
        <w:ind w:left="8370" w:hanging="180"/>
      </w:pPr>
    </w:lvl>
    <w:lvl w:ilvl="6" w:tplc="0419000F" w:tentative="1">
      <w:start w:val="1"/>
      <w:numFmt w:val="decimal"/>
      <w:lvlText w:val="%7."/>
      <w:lvlJc w:val="left"/>
      <w:pPr>
        <w:ind w:left="9090" w:hanging="360"/>
      </w:pPr>
    </w:lvl>
    <w:lvl w:ilvl="7" w:tplc="04190019" w:tentative="1">
      <w:start w:val="1"/>
      <w:numFmt w:val="lowerLetter"/>
      <w:lvlText w:val="%8."/>
      <w:lvlJc w:val="left"/>
      <w:pPr>
        <w:ind w:left="9810" w:hanging="360"/>
      </w:pPr>
    </w:lvl>
    <w:lvl w:ilvl="8" w:tplc="041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23" w15:restartNumberingAfterBreak="0">
    <w:nsid w:val="436F366A"/>
    <w:multiLevelType w:val="hybridMultilevel"/>
    <w:tmpl w:val="D7CA028E"/>
    <w:lvl w:ilvl="0" w:tplc="CB02BB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74F7E"/>
    <w:multiLevelType w:val="hybridMultilevel"/>
    <w:tmpl w:val="9D5C74D2"/>
    <w:lvl w:ilvl="0" w:tplc="7D548A7E">
      <w:start w:val="5"/>
      <w:numFmt w:val="decimal"/>
      <w:lvlText w:val="%1"/>
      <w:lvlJc w:val="left"/>
      <w:pPr>
        <w:ind w:left="4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90" w:hanging="360"/>
      </w:pPr>
    </w:lvl>
    <w:lvl w:ilvl="2" w:tplc="0419001B" w:tentative="1">
      <w:start w:val="1"/>
      <w:numFmt w:val="lowerRoman"/>
      <w:lvlText w:val="%3."/>
      <w:lvlJc w:val="right"/>
      <w:pPr>
        <w:ind w:left="5610" w:hanging="180"/>
      </w:pPr>
    </w:lvl>
    <w:lvl w:ilvl="3" w:tplc="0419000F" w:tentative="1">
      <w:start w:val="1"/>
      <w:numFmt w:val="decimal"/>
      <w:lvlText w:val="%4."/>
      <w:lvlJc w:val="left"/>
      <w:pPr>
        <w:ind w:left="6330" w:hanging="360"/>
      </w:pPr>
    </w:lvl>
    <w:lvl w:ilvl="4" w:tplc="04190019" w:tentative="1">
      <w:start w:val="1"/>
      <w:numFmt w:val="lowerLetter"/>
      <w:lvlText w:val="%5."/>
      <w:lvlJc w:val="left"/>
      <w:pPr>
        <w:ind w:left="7050" w:hanging="360"/>
      </w:pPr>
    </w:lvl>
    <w:lvl w:ilvl="5" w:tplc="0419001B" w:tentative="1">
      <w:start w:val="1"/>
      <w:numFmt w:val="lowerRoman"/>
      <w:lvlText w:val="%6."/>
      <w:lvlJc w:val="right"/>
      <w:pPr>
        <w:ind w:left="7770" w:hanging="180"/>
      </w:pPr>
    </w:lvl>
    <w:lvl w:ilvl="6" w:tplc="0419000F" w:tentative="1">
      <w:start w:val="1"/>
      <w:numFmt w:val="decimal"/>
      <w:lvlText w:val="%7."/>
      <w:lvlJc w:val="left"/>
      <w:pPr>
        <w:ind w:left="8490" w:hanging="360"/>
      </w:pPr>
    </w:lvl>
    <w:lvl w:ilvl="7" w:tplc="04190019" w:tentative="1">
      <w:start w:val="1"/>
      <w:numFmt w:val="lowerLetter"/>
      <w:lvlText w:val="%8."/>
      <w:lvlJc w:val="left"/>
      <w:pPr>
        <w:ind w:left="9210" w:hanging="360"/>
      </w:pPr>
    </w:lvl>
    <w:lvl w:ilvl="8" w:tplc="0419001B" w:tentative="1">
      <w:start w:val="1"/>
      <w:numFmt w:val="lowerRoman"/>
      <w:lvlText w:val="%9."/>
      <w:lvlJc w:val="right"/>
      <w:pPr>
        <w:ind w:left="9930" w:hanging="180"/>
      </w:pPr>
    </w:lvl>
  </w:abstractNum>
  <w:abstractNum w:abstractNumId="25" w15:restartNumberingAfterBreak="0">
    <w:nsid w:val="512665F2"/>
    <w:multiLevelType w:val="hybridMultilevel"/>
    <w:tmpl w:val="9C46BF8E"/>
    <w:lvl w:ilvl="0" w:tplc="C17EBB80">
      <w:start w:val="17"/>
      <w:numFmt w:val="decimal"/>
      <w:lvlText w:val="%1"/>
      <w:lvlJc w:val="left"/>
      <w:pPr>
        <w:tabs>
          <w:tab w:val="num" w:pos="3795"/>
        </w:tabs>
        <w:ind w:left="3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6" w15:restartNumberingAfterBreak="0">
    <w:nsid w:val="62BE5CBA"/>
    <w:multiLevelType w:val="hybridMultilevel"/>
    <w:tmpl w:val="C682F916"/>
    <w:lvl w:ilvl="0" w:tplc="F2880756">
      <w:start w:val="27"/>
      <w:numFmt w:val="decimal"/>
      <w:lvlText w:val="%1"/>
      <w:lvlJc w:val="left"/>
      <w:pPr>
        <w:tabs>
          <w:tab w:val="num" w:pos="3975"/>
        </w:tabs>
        <w:ind w:left="397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35"/>
        </w:tabs>
        <w:ind w:left="4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55"/>
        </w:tabs>
        <w:ind w:left="5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75"/>
        </w:tabs>
        <w:ind w:left="6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95"/>
        </w:tabs>
        <w:ind w:left="6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15"/>
        </w:tabs>
        <w:ind w:left="7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35"/>
        </w:tabs>
        <w:ind w:left="8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55"/>
        </w:tabs>
        <w:ind w:left="8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75"/>
        </w:tabs>
        <w:ind w:left="9675" w:hanging="180"/>
      </w:pPr>
    </w:lvl>
  </w:abstractNum>
  <w:abstractNum w:abstractNumId="27" w15:restartNumberingAfterBreak="0">
    <w:nsid w:val="631A2366"/>
    <w:multiLevelType w:val="hybridMultilevel"/>
    <w:tmpl w:val="84448FCE"/>
    <w:lvl w:ilvl="0" w:tplc="45229A56">
      <w:start w:val="23"/>
      <w:numFmt w:val="decimal"/>
      <w:lvlText w:val="%1"/>
      <w:lvlJc w:val="left"/>
      <w:pPr>
        <w:tabs>
          <w:tab w:val="num" w:pos="4215"/>
        </w:tabs>
        <w:ind w:left="421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8" w15:restartNumberingAfterBreak="0">
    <w:nsid w:val="6E2E32EA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29" w15:restartNumberingAfterBreak="0">
    <w:nsid w:val="741F08A6"/>
    <w:multiLevelType w:val="hybridMultilevel"/>
    <w:tmpl w:val="349E0E22"/>
    <w:lvl w:ilvl="0" w:tplc="F1AC0834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30" w15:restartNumberingAfterBreak="0">
    <w:nsid w:val="7BD0222D"/>
    <w:multiLevelType w:val="hybridMultilevel"/>
    <w:tmpl w:val="37CAA740"/>
    <w:lvl w:ilvl="0" w:tplc="F8DA7D44">
      <w:start w:val="4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num w:numId="1" w16cid:durableId="1276212911">
    <w:abstractNumId w:val="25"/>
  </w:num>
  <w:num w:numId="2" w16cid:durableId="1797019862">
    <w:abstractNumId w:val="7"/>
  </w:num>
  <w:num w:numId="3" w16cid:durableId="732893324">
    <w:abstractNumId w:val="26"/>
  </w:num>
  <w:num w:numId="4" w16cid:durableId="1239943472">
    <w:abstractNumId w:val="3"/>
  </w:num>
  <w:num w:numId="5" w16cid:durableId="1882668578">
    <w:abstractNumId w:val="18"/>
  </w:num>
  <w:num w:numId="6" w16cid:durableId="1815365819">
    <w:abstractNumId w:val="21"/>
  </w:num>
  <w:num w:numId="7" w16cid:durableId="2069986333">
    <w:abstractNumId w:val="27"/>
  </w:num>
  <w:num w:numId="8" w16cid:durableId="64105547">
    <w:abstractNumId w:val="20"/>
  </w:num>
  <w:num w:numId="9" w16cid:durableId="1218589426">
    <w:abstractNumId w:val="10"/>
  </w:num>
  <w:num w:numId="10" w16cid:durableId="1905599018">
    <w:abstractNumId w:val="2"/>
  </w:num>
  <w:num w:numId="11" w16cid:durableId="583730726">
    <w:abstractNumId w:val="17"/>
  </w:num>
  <w:num w:numId="12" w16cid:durableId="2059087038">
    <w:abstractNumId w:val="8"/>
  </w:num>
  <w:num w:numId="13" w16cid:durableId="1794519000">
    <w:abstractNumId w:val="29"/>
  </w:num>
  <w:num w:numId="14" w16cid:durableId="1628318507">
    <w:abstractNumId w:val="19"/>
  </w:num>
  <w:num w:numId="15" w16cid:durableId="1318610214">
    <w:abstractNumId w:val="0"/>
  </w:num>
  <w:num w:numId="16" w16cid:durableId="881211407">
    <w:abstractNumId w:val="9"/>
  </w:num>
  <w:num w:numId="17" w16cid:durableId="1522627039">
    <w:abstractNumId w:val="15"/>
  </w:num>
  <w:num w:numId="18" w16cid:durableId="1468820695">
    <w:abstractNumId w:val="1"/>
  </w:num>
  <w:num w:numId="19" w16cid:durableId="1136217186">
    <w:abstractNumId w:val="6"/>
  </w:num>
  <w:num w:numId="20" w16cid:durableId="574508329">
    <w:abstractNumId w:val="11"/>
  </w:num>
  <w:num w:numId="21" w16cid:durableId="1158233866">
    <w:abstractNumId w:val="30"/>
  </w:num>
  <w:num w:numId="22" w16cid:durableId="260381680">
    <w:abstractNumId w:val="22"/>
  </w:num>
  <w:num w:numId="23" w16cid:durableId="1147745642">
    <w:abstractNumId w:val="23"/>
  </w:num>
  <w:num w:numId="24" w16cid:durableId="2038384682">
    <w:abstractNumId w:val="16"/>
  </w:num>
  <w:num w:numId="25" w16cid:durableId="950747845">
    <w:abstractNumId w:val="24"/>
  </w:num>
  <w:num w:numId="26" w16cid:durableId="14810774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12082611">
    <w:abstractNumId w:val="13"/>
  </w:num>
  <w:num w:numId="28" w16cid:durableId="1822186361">
    <w:abstractNumId w:val="14"/>
  </w:num>
  <w:num w:numId="29" w16cid:durableId="395861132">
    <w:abstractNumId w:val="4"/>
  </w:num>
  <w:num w:numId="30" w16cid:durableId="739330719">
    <w:abstractNumId w:val="12"/>
  </w:num>
  <w:num w:numId="31" w16cid:durableId="1853564999">
    <w:abstractNumId w:val="28"/>
  </w:num>
  <w:num w:numId="32" w16cid:durableId="17886927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FE6"/>
    <w:rsid w:val="000020F4"/>
    <w:rsid w:val="00002361"/>
    <w:rsid w:val="00004EA8"/>
    <w:rsid w:val="00004FF7"/>
    <w:rsid w:val="00005331"/>
    <w:rsid w:val="000136B3"/>
    <w:rsid w:val="00014927"/>
    <w:rsid w:val="00016C3E"/>
    <w:rsid w:val="00016EFA"/>
    <w:rsid w:val="00017CA2"/>
    <w:rsid w:val="00022740"/>
    <w:rsid w:val="000232CB"/>
    <w:rsid w:val="00024ABA"/>
    <w:rsid w:val="00030E28"/>
    <w:rsid w:val="00032831"/>
    <w:rsid w:val="00035C8B"/>
    <w:rsid w:val="0003723F"/>
    <w:rsid w:val="00044A0B"/>
    <w:rsid w:val="0004581A"/>
    <w:rsid w:val="00046261"/>
    <w:rsid w:val="00046836"/>
    <w:rsid w:val="00047DC3"/>
    <w:rsid w:val="00050920"/>
    <w:rsid w:val="00050A0A"/>
    <w:rsid w:val="000515B7"/>
    <w:rsid w:val="0005471C"/>
    <w:rsid w:val="00057F6A"/>
    <w:rsid w:val="00060BFD"/>
    <w:rsid w:val="00060C59"/>
    <w:rsid w:val="000616D5"/>
    <w:rsid w:val="00062CF8"/>
    <w:rsid w:val="00062D22"/>
    <w:rsid w:val="00062F6E"/>
    <w:rsid w:val="00065627"/>
    <w:rsid w:val="00066903"/>
    <w:rsid w:val="00070856"/>
    <w:rsid w:val="00071DAE"/>
    <w:rsid w:val="00073AFD"/>
    <w:rsid w:val="00074AB1"/>
    <w:rsid w:val="00074B73"/>
    <w:rsid w:val="00076B13"/>
    <w:rsid w:val="00076B6B"/>
    <w:rsid w:val="000813C1"/>
    <w:rsid w:val="00084015"/>
    <w:rsid w:val="0008537F"/>
    <w:rsid w:val="0008550C"/>
    <w:rsid w:val="0008579C"/>
    <w:rsid w:val="000862AF"/>
    <w:rsid w:val="00090514"/>
    <w:rsid w:val="000906A2"/>
    <w:rsid w:val="000909DA"/>
    <w:rsid w:val="00094D68"/>
    <w:rsid w:val="0009562D"/>
    <w:rsid w:val="0009637E"/>
    <w:rsid w:val="00097C4F"/>
    <w:rsid w:val="000A0B1F"/>
    <w:rsid w:val="000A2D42"/>
    <w:rsid w:val="000A3EA3"/>
    <w:rsid w:val="000A499A"/>
    <w:rsid w:val="000A5582"/>
    <w:rsid w:val="000A6631"/>
    <w:rsid w:val="000B074D"/>
    <w:rsid w:val="000B18B9"/>
    <w:rsid w:val="000B28E8"/>
    <w:rsid w:val="000B2C24"/>
    <w:rsid w:val="000B2EB1"/>
    <w:rsid w:val="000B4200"/>
    <w:rsid w:val="000B4972"/>
    <w:rsid w:val="000B7700"/>
    <w:rsid w:val="000C195D"/>
    <w:rsid w:val="000C50EA"/>
    <w:rsid w:val="000C7CCC"/>
    <w:rsid w:val="000D0BE8"/>
    <w:rsid w:val="000D2AB2"/>
    <w:rsid w:val="000D4F63"/>
    <w:rsid w:val="000D57D6"/>
    <w:rsid w:val="000D64F1"/>
    <w:rsid w:val="000D7E6F"/>
    <w:rsid w:val="000E0B1D"/>
    <w:rsid w:val="000E25E7"/>
    <w:rsid w:val="000E315F"/>
    <w:rsid w:val="000E3F71"/>
    <w:rsid w:val="000E598F"/>
    <w:rsid w:val="000F2862"/>
    <w:rsid w:val="000F2AB8"/>
    <w:rsid w:val="000F34EC"/>
    <w:rsid w:val="000F5EE7"/>
    <w:rsid w:val="001014FA"/>
    <w:rsid w:val="001015B0"/>
    <w:rsid w:val="0010197C"/>
    <w:rsid w:val="001061EA"/>
    <w:rsid w:val="00112277"/>
    <w:rsid w:val="00112D65"/>
    <w:rsid w:val="0011503C"/>
    <w:rsid w:val="00116152"/>
    <w:rsid w:val="00117952"/>
    <w:rsid w:val="00117BAC"/>
    <w:rsid w:val="00123C36"/>
    <w:rsid w:val="00124273"/>
    <w:rsid w:val="00124E12"/>
    <w:rsid w:val="00132C99"/>
    <w:rsid w:val="0013347E"/>
    <w:rsid w:val="001353AC"/>
    <w:rsid w:val="00137E9C"/>
    <w:rsid w:val="0014285E"/>
    <w:rsid w:val="00142B84"/>
    <w:rsid w:val="00143278"/>
    <w:rsid w:val="001449A2"/>
    <w:rsid w:val="0014519A"/>
    <w:rsid w:val="00147A48"/>
    <w:rsid w:val="00151433"/>
    <w:rsid w:val="001523F8"/>
    <w:rsid w:val="00152D6D"/>
    <w:rsid w:val="001535ED"/>
    <w:rsid w:val="00153C10"/>
    <w:rsid w:val="001623AF"/>
    <w:rsid w:val="00163F7F"/>
    <w:rsid w:val="001658AE"/>
    <w:rsid w:val="00165A3E"/>
    <w:rsid w:val="00174364"/>
    <w:rsid w:val="00174A81"/>
    <w:rsid w:val="00175E91"/>
    <w:rsid w:val="00175EDF"/>
    <w:rsid w:val="00177A07"/>
    <w:rsid w:val="00180D9F"/>
    <w:rsid w:val="001812A5"/>
    <w:rsid w:val="00181D57"/>
    <w:rsid w:val="00182521"/>
    <w:rsid w:val="00182B4B"/>
    <w:rsid w:val="00183532"/>
    <w:rsid w:val="001837FF"/>
    <w:rsid w:val="001841CE"/>
    <w:rsid w:val="00185396"/>
    <w:rsid w:val="00185E76"/>
    <w:rsid w:val="0018631B"/>
    <w:rsid w:val="001865A7"/>
    <w:rsid w:val="001916ED"/>
    <w:rsid w:val="00194997"/>
    <w:rsid w:val="0019611F"/>
    <w:rsid w:val="00197034"/>
    <w:rsid w:val="001A0133"/>
    <w:rsid w:val="001A19CF"/>
    <w:rsid w:val="001A3F3F"/>
    <w:rsid w:val="001A4F04"/>
    <w:rsid w:val="001A551A"/>
    <w:rsid w:val="001A55D9"/>
    <w:rsid w:val="001A69FE"/>
    <w:rsid w:val="001B5EC9"/>
    <w:rsid w:val="001B6C26"/>
    <w:rsid w:val="001B706B"/>
    <w:rsid w:val="001B70D9"/>
    <w:rsid w:val="001B7974"/>
    <w:rsid w:val="001C2D87"/>
    <w:rsid w:val="001C4135"/>
    <w:rsid w:val="001C68FC"/>
    <w:rsid w:val="001D0D57"/>
    <w:rsid w:val="001D374F"/>
    <w:rsid w:val="001D51A1"/>
    <w:rsid w:val="001D5464"/>
    <w:rsid w:val="001E1DD9"/>
    <w:rsid w:val="001E1F07"/>
    <w:rsid w:val="001E3E7E"/>
    <w:rsid w:val="001E6867"/>
    <w:rsid w:val="001F039E"/>
    <w:rsid w:val="001F05A3"/>
    <w:rsid w:val="001F0B9B"/>
    <w:rsid w:val="001F157A"/>
    <w:rsid w:val="001F170C"/>
    <w:rsid w:val="0020184F"/>
    <w:rsid w:val="00201916"/>
    <w:rsid w:val="00204FA0"/>
    <w:rsid w:val="002065AE"/>
    <w:rsid w:val="00210C46"/>
    <w:rsid w:val="00212D92"/>
    <w:rsid w:val="002136A8"/>
    <w:rsid w:val="00213B6B"/>
    <w:rsid w:val="0021490C"/>
    <w:rsid w:val="00215029"/>
    <w:rsid w:val="002153F1"/>
    <w:rsid w:val="00215430"/>
    <w:rsid w:val="002156C3"/>
    <w:rsid w:val="002159C7"/>
    <w:rsid w:val="002166F5"/>
    <w:rsid w:val="00217EAC"/>
    <w:rsid w:val="002219AB"/>
    <w:rsid w:val="0022200C"/>
    <w:rsid w:val="00222DC3"/>
    <w:rsid w:val="00223E2A"/>
    <w:rsid w:val="00224ECA"/>
    <w:rsid w:val="00226B61"/>
    <w:rsid w:val="002303BC"/>
    <w:rsid w:val="002310C8"/>
    <w:rsid w:val="00232356"/>
    <w:rsid w:val="00233041"/>
    <w:rsid w:val="00240542"/>
    <w:rsid w:val="002409E3"/>
    <w:rsid w:val="00240CE3"/>
    <w:rsid w:val="0024112B"/>
    <w:rsid w:val="002420BB"/>
    <w:rsid w:val="00244545"/>
    <w:rsid w:val="00247E72"/>
    <w:rsid w:val="00250F21"/>
    <w:rsid w:val="0025340E"/>
    <w:rsid w:val="002534EF"/>
    <w:rsid w:val="002535EB"/>
    <w:rsid w:val="0025496C"/>
    <w:rsid w:val="0025543F"/>
    <w:rsid w:val="002568C4"/>
    <w:rsid w:val="00264AB8"/>
    <w:rsid w:val="0026549F"/>
    <w:rsid w:val="00265AEC"/>
    <w:rsid w:val="00266E6B"/>
    <w:rsid w:val="00267B25"/>
    <w:rsid w:val="00272226"/>
    <w:rsid w:val="00273CB3"/>
    <w:rsid w:val="00273D0D"/>
    <w:rsid w:val="00273E9C"/>
    <w:rsid w:val="00274FE5"/>
    <w:rsid w:val="0027642B"/>
    <w:rsid w:val="0027695E"/>
    <w:rsid w:val="002808ED"/>
    <w:rsid w:val="00281437"/>
    <w:rsid w:val="00283E84"/>
    <w:rsid w:val="0028428E"/>
    <w:rsid w:val="00284C6F"/>
    <w:rsid w:val="002853DB"/>
    <w:rsid w:val="002863A8"/>
    <w:rsid w:val="002868DD"/>
    <w:rsid w:val="00291195"/>
    <w:rsid w:val="002919E3"/>
    <w:rsid w:val="002926B5"/>
    <w:rsid w:val="002949FA"/>
    <w:rsid w:val="00295A1A"/>
    <w:rsid w:val="002976AF"/>
    <w:rsid w:val="00297DAC"/>
    <w:rsid w:val="002A271F"/>
    <w:rsid w:val="002A34A5"/>
    <w:rsid w:val="002A62E4"/>
    <w:rsid w:val="002A7966"/>
    <w:rsid w:val="002A7A46"/>
    <w:rsid w:val="002B0DE6"/>
    <w:rsid w:val="002B0FEB"/>
    <w:rsid w:val="002B6740"/>
    <w:rsid w:val="002C28CC"/>
    <w:rsid w:val="002C6385"/>
    <w:rsid w:val="002D0002"/>
    <w:rsid w:val="002D0B79"/>
    <w:rsid w:val="002D23C7"/>
    <w:rsid w:val="002D27A1"/>
    <w:rsid w:val="002D3E5E"/>
    <w:rsid w:val="002D5BA2"/>
    <w:rsid w:val="002D6543"/>
    <w:rsid w:val="002D6C75"/>
    <w:rsid w:val="002D7608"/>
    <w:rsid w:val="002E1365"/>
    <w:rsid w:val="002E17C8"/>
    <w:rsid w:val="002E260C"/>
    <w:rsid w:val="002E5FE5"/>
    <w:rsid w:val="002F0320"/>
    <w:rsid w:val="002F0571"/>
    <w:rsid w:val="002F1FDB"/>
    <w:rsid w:val="002F2DAF"/>
    <w:rsid w:val="002F3CEA"/>
    <w:rsid w:val="002F3F39"/>
    <w:rsid w:val="002F4515"/>
    <w:rsid w:val="002F52BA"/>
    <w:rsid w:val="002F56B5"/>
    <w:rsid w:val="002F7DE1"/>
    <w:rsid w:val="003007BD"/>
    <w:rsid w:val="003036D0"/>
    <w:rsid w:val="003058BE"/>
    <w:rsid w:val="003060A4"/>
    <w:rsid w:val="00312F70"/>
    <w:rsid w:val="0031324B"/>
    <w:rsid w:val="00314804"/>
    <w:rsid w:val="00316E83"/>
    <w:rsid w:val="00324D39"/>
    <w:rsid w:val="003254DD"/>
    <w:rsid w:val="0032726E"/>
    <w:rsid w:val="00330326"/>
    <w:rsid w:val="00330C9D"/>
    <w:rsid w:val="003311AF"/>
    <w:rsid w:val="0033459E"/>
    <w:rsid w:val="00334DC5"/>
    <w:rsid w:val="00335C8F"/>
    <w:rsid w:val="003420F5"/>
    <w:rsid w:val="00342D2D"/>
    <w:rsid w:val="00343741"/>
    <w:rsid w:val="00343C1C"/>
    <w:rsid w:val="0034487A"/>
    <w:rsid w:val="003450D0"/>
    <w:rsid w:val="00346E6C"/>
    <w:rsid w:val="003474F3"/>
    <w:rsid w:val="00353E7B"/>
    <w:rsid w:val="0035554D"/>
    <w:rsid w:val="00355A9E"/>
    <w:rsid w:val="0036078C"/>
    <w:rsid w:val="00361731"/>
    <w:rsid w:val="00361E26"/>
    <w:rsid w:val="00362EB0"/>
    <w:rsid w:val="003636FF"/>
    <w:rsid w:val="003651E0"/>
    <w:rsid w:val="00372BE5"/>
    <w:rsid w:val="00373361"/>
    <w:rsid w:val="00374C57"/>
    <w:rsid w:val="00376A0A"/>
    <w:rsid w:val="00376A47"/>
    <w:rsid w:val="00381439"/>
    <w:rsid w:val="00381B0C"/>
    <w:rsid w:val="00382017"/>
    <w:rsid w:val="00382F9B"/>
    <w:rsid w:val="00383B03"/>
    <w:rsid w:val="00384B38"/>
    <w:rsid w:val="003858C4"/>
    <w:rsid w:val="00386945"/>
    <w:rsid w:val="00387B8D"/>
    <w:rsid w:val="00390827"/>
    <w:rsid w:val="00394C31"/>
    <w:rsid w:val="003958E0"/>
    <w:rsid w:val="003A0B8F"/>
    <w:rsid w:val="003A128E"/>
    <w:rsid w:val="003A24D2"/>
    <w:rsid w:val="003A3E69"/>
    <w:rsid w:val="003A6FCD"/>
    <w:rsid w:val="003A7AA0"/>
    <w:rsid w:val="003B07AB"/>
    <w:rsid w:val="003B2039"/>
    <w:rsid w:val="003B3526"/>
    <w:rsid w:val="003B44C9"/>
    <w:rsid w:val="003B6AA8"/>
    <w:rsid w:val="003B7379"/>
    <w:rsid w:val="003B7D0D"/>
    <w:rsid w:val="003C19E3"/>
    <w:rsid w:val="003C1ACF"/>
    <w:rsid w:val="003C5225"/>
    <w:rsid w:val="003C53C2"/>
    <w:rsid w:val="003C7395"/>
    <w:rsid w:val="003C7F60"/>
    <w:rsid w:val="003D113C"/>
    <w:rsid w:val="003D2B7E"/>
    <w:rsid w:val="003D2D31"/>
    <w:rsid w:val="003D37BC"/>
    <w:rsid w:val="003D6185"/>
    <w:rsid w:val="003D7066"/>
    <w:rsid w:val="003E00D4"/>
    <w:rsid w:val="003E058A"/>
    <w:rsid w:val="003E1744"/>
    <w:rsid w:val="003E21BE"/>
    <w:rsid w:val="003E3348"/>
    <w:rsid w:val="003E6A12"/>
    <w:rsid w:val="003E7BE2"/>
    <w:rsid w:val="003F5799"/>
    <w:rsid w:val="003F57AA"/>
    <w:rsid w:val="00400293"/>
    <w:rsid w:val="004009DF"/>
    <w:rsid w:val="004039C7"/>
    <w:rsid w:val="004045EA"/>
    <w:rsid w:val="00405098"/>
    <w:rsid w:val="004065E8"/>
    <w:rsid w:val="00406C26"/>
    <w:rsid w:val="0040709E"/>
    <w:rsid w:val="00407FC1"/>
    <w:rsid w:val="00410CD7"/>
    <w:rsid w:val="004120F9"/>
    <w:rsid w:val="004146E6"/>
    <w:rsid w:val="00416FA7"/>
    <w:rsid w:val="00421EF3"/>
    <w:rsid w:val="00422CC8"/>
    <w:rsid w:val="00422DAC"/>
    <w:rsid w:val="00422DEE"/>
    <w:rsid w:val="00424C75"/>
    <w:rsid w:val="00425A82"/>
    <w:rsid w:val="00427444"/>
    <w:rsid w:val="00430DC1"/>
    <w:rsid w:val="00433F9A"/>
    <w:rsid w:val="00437926"/>
    <w:rsid w:val="00437D60"/>
    <w:rsid w:val="00437F54"/>
    <w:rsid w:val="00440A20"/>
    <w:rsid w:val="004411EB"/>
    <w:rsid w:val="00441A6C"/>
    <w:rsid w:val="004420F6"/>
    <w:rsid w:val="004439E3"/>
    <w:rsid w:val="00444317"/>
    <w:rsid w:val="0045123E"/>
    <w:rsid w:val="00451333"/>
    <w:rsid w:val="0045454C"/>
    <w:rsid w:val="004546CD"/>
    <w:rsid w:val="004549C0"/>
    <w:rsid w:val="0045640C"/>
    <w:rsid w:val="00462A0D"/>
    <w:rsid w:val="004635AD"/>
    <w:rsid w:val="00463E44"/>
    <w:rsid w:val="00464CF6"/>
    <w:rsid w:val="00467CC6"/>
    <w:rsid w:val="004705E2"/>
    <w:rsid w:val="0047471C"/>
    <w:rsid w:val="004813AF"/>
    <w:rsid w:val="00481D9C"/>
    <w:rsid w:val="0048339E"/>
    <w:rsid w:val="00483BAF"/>
    <w:rsid w:val="00484B19"/>
    <w:rsid w:val="00487E1F"/>
    <w:rsid w:val="00490714"/>
    <w:rsid w:val="00492399"/>
    <w:rsid w:val="004925D3"/>
    <w:rsid w:val="00492B21"/>
    <w:rsid w:val="0049329A"/>
    <w:rsid w:val="0049607F"/>
    <w:rsid w:val="00497626"/>
    <w:rsid w:val="004A0DA8"/>
    <w:rsid w:val="004A0E3C"/>
    <w:rsid w:val="004A46CA"/>
    <w:rsid w:val="004A583F"/>
    <w:rsid w:val="004A7C0D"/>
    <w:rsid w:val="004A7C32"/>
    <w:rsid w:val="004B0BB4"/>
    <w:rsid w:val="004B14E9"/>
    <w:rsid w:val="004B35ED"/>
    <w:rsid w:val="004B3D3B"/>
    <w:rsid w:val="004B447A"/>
    <w:rsid w:val="004B5878"/>
    <w:rsid w:val="004B7CA7"/>
    <w:rsid w:val="004B7D46"/>
    <w:rsid w:val="004C0497"/>
    <w:rsid w:val="004C20F4"/>
    <w:rsid w:val="004C3718"/>
    <w:rsid w:val="004C658E"/>
    <w:rsid w:val="004C709F"/>
    <w:rsid w:val="004C72AE"/>
    <w:rsid w:val="004C78D3"/>
    <w:rsid w:val="004D0F0D"/>
    <w:rsid w:val="004D2533"/>
    <w:rsid w:val="004D505F"/>
    <w:rsid w:val="004D6535"/>
    <w:rsid w:val="004D7564"/>
    <w:rsid w:val="004D7E98"/>
    <w:rsid w:val="004E2963"/>
    <w:rsid w:val="004E74BC"/>
    <w:rsid w:val="004F00A4"/>
    <w:rsid w:val="004F28D2"/>
    <w:rsid w:val="004F502B"/>
    <w:rsid w:val="004F6211"/>
    <w:rsid w:val="00502D64"/>
    <w:rsid w:val="005033D6"/>
    <w:rsid w:val="0050536C"/>
    <w:rsid w:val="0050603D"/>
    <w:rsid w:val="00506EA4"/>
    <w:rsid w:val="00511335"/>
    <w:rsid w:val="00513805"/>
    <w:rsid w:val="00513F9C"/>
    <w:rsid w:val="00514146"/>
    <w:rsid w:val="0051581C"/>
    <w:rsid w:val="00517042"/>
    <w:rsid w:val="00517532"/>
    <w:rsid w:val="005177B9"/>
    <w:rsid w:val="005208F2"/>
    <w:rsid w:val="005212DA"/>
    <w:rsid w:val="0052192E"/>
    <w:rsid w:val="00522B52"/>
    <w:rsid w:val="00522D60"/>
    <w:rsid w:val="00525945"/>
    <w:rsid w:val="005267E4"/>
    <w:rsid w:val="00527736"/>
    <w:rsid w:val="00530D31"/>
    <w:rsid w:val="00530FFD"/>
    <w:rsid w:val="00531F32"/>
    <w:rsid w:val="0053315F"/>
    <w:rsid w:val="005334A0"/>
    <w:rsid w:val="00533800"/>
    <w:rsid w:val="00533D7A"/>
    <w:rsid w:val="0053783D"/>
    <w:rsid w:val="005402A5"/>
    <w:rsid w:val="00540F9D"/>
    <w:rsid w:val="005414FA"/>
    <w:rsid w:val="00542739"/>
    <w:rsid w:val="00542CB5"/>
    <w:rsid w:val="00542E9D"/>
    <w:rsid w:val="00547433"/>
    <w:rsid w:val="00551614"/>
    <w:rsid w:val="00551D2A"/>
    <w:rsid w:val="00553468"/>
    <w:rsid w:val="0055462D"/>
    <w:rsid w:val="00554BA3"/>
    <w:rsid w:val="00555D19"/>
    <w:rsid w:val="0055799E"/>
    <w:rsid w:val="00565824"/>
    <w:rsid w:val="00565B89"/>
    <w:rsid w:val="00565CF3"/>
    <w:rsid w:val="00566170"/>
    <w:rsid w:val="00572287"/>
    <w:rsid w:val="00574027"/>
    <w:rsid w:val="00574BC0"/>
    <w:rsid w:val="00574F28"/>
    <w:rsid w:val="00576BA8"/>
    <w:rsid w:val="005817A0"/>
    <w:rsid w:val="00581957"/>
    <w:rsid w:val="005820A9"/>
    <w:rsid w:val="00582D7C"/>
    <w:rsid w:val="00583203"/>
    <w:rsid w:val="00583321"/>
    <w:rsid w:val="0058357E"/>
    <w:rsid w:val="00584099"/>
    <w:rsid w:val="00584255"/>
    <w:rsid w:val="0058547A"/>
    <w:rsid w:val="00586AE2"/>
    <w:rsid w:val="00587682"/>
    <w:rsid w:val="0058782A"/>
    <w:rsid w:val="005905F7"/>
    <w:rsid w:val="005914A1"/>
    <w:rsid w:val="00592125"/>
    <w:rsid w:val="00592308"/>
    <w:rsid w:val="00592627"/>
    <w:rsid w:val="00592AE7"/>
    <w:rsid w:val="00593F0B"/>
    <w:rsid w:val="00594D1A"/>
    <w:rsid w:val="005954E2"/>
    <w:rsid w:val="00595FBC"/>
    <w:rsid w:val="0059637A"/>
    <w:rsid w:val="0059738F"/>
    <w:rsid w:val="005A0B85"/>
    <w:rsid w:val="005A5063"/>
    <w:rsid w:val="005B0227"/>
    <w:rsid w:val="005B03FF"/>
    <w:rsid w:val="005B232F"/>
    <w:rsid w:val="005B2C95"/>
    <w:rsid w:val="005B3943"/>
    <w:rsid w:val="005B4E40"/>
    <w:rsid w:val="005B51B3"/>
    <w:rsid w:val="005B680F"/>
    <w:rsid w:val="005B77A7"/>
    <w:rsid w:val="005B7ABC"/>
    <w:rsid w:val="005C1C87"/>
    <w:rsid w:val="005C2C99"/>
    <w:rsid w:val="005C3054"/>
    <w:rsid w:val="005C3CCA"/>
    <w:rsid w:val="005C69FA"/>
    <w:rsid w:val="005D23DB"/>
    <w:rsid w:val="005D45BF"/>
    <w:rsid w:val="005D4A5D"/>
    <w:rsid w:val="005D4BF8"/>
    <w:rsid w:val="005D6CA4"/>
    <w:rsid w:val="005E0CFA"/>
    <w:rsid w:val="005E35B3"/>
    <w:rsid w:val="005E56DA"/>
    <w:rsid w:val="005E6D23"/>
    <w:rsid w:val="005F20FE"/>
    <w:rsid w:val="005F22BF"/>
    <w:rsid w:val="005F2569"/>
    <w:rsid w:val="005F28CA"/>
    <w:rsid w:val="005F3169"/>
    <w:rsid w:val="005F4147"/>
    <w:rsid w:val="005F72BF"/>
    <w:rsid w:val="006015A6"/>
    <w:rsid w:val="00602638"/>
    <w:rsid w:val="00603B15"/>
    <w:rsid w:val="00606306"/>
    <w:rsid w:val="00607CD3"/>
    <w:rsid w:val="0061337C"/>
    <w:rsid w:val="006134BE"/>
    <w:rsid w:val="0061351D"/>
    <w:rsid w:val="00613E53"/>
    <w:rsid w:val="00614A74"/>
    <w:rsid w:val="00620E72"/>
    <w:rsid w:val="00622449"/>
    <w:rsid w:val="00624115"/>
    <w:rsid w:val="006246C5"/>
    <w:rsid w:val="0062476D"/>
    <w:rsid w:val="00625A9A"/>
    <w:rsid w:val="00627756"/>
    <w:rsid w:val="006310F2"/>
    <w:rsid w:val="006330CC"/>
    <w:rsid w:val="0063457B"/>
    <w:rsid w:val="00637337"/>
    <w:rsid w:val="00640613"/>
    <w:rsid w:val="00640BE1"/>
    <w:rsid w:val="00643AC5"/>
    <w:rsid w:val="00643C96"/>
    <w:rsid w:val="006440C3"/>
    <w:rsid w:val="00650D4B"/>
    <w:rsid w:val="006555D2"/>
    <w:rsid w:val="00657B99"/>
    <w:rsid w:val="00664BB5"/>
    <w:rsid w:val="00667CE2"/>
    <w:rsid w:val="006734DC"/>
    <w:rsid w:val="00673F2D"/>
    <w:rsid w:val="00674145"/>
    <w:rsid w:val="0067420D"/>
    <w:rsid w:val="00676646"/>
    <w:rsid w:val="00677472"/>
    <w:rsid w:val="0068148B"/>
    <w:rsid w:val="0068413F"/>
    <w:rsid w:val="00685814"/>
    <w:rsid w:val="0068715E"/>
    <w:rsid w:val="006948C7"/>
    <w:rsid w:val="00696BB7"/>
    <w:rsid w:val="00697C22"/>
    <w:rsid w:val="006A0441"/>
    <w:rsid w:val="006A1C22"/>
    <w:rsid w:val="006A1EF3"/>
    <w:rsid w:val="006A2650"/>
    <w:rsid w:val="006A273E"/>
    <w:rsid w:val="006A4369"/>
    <w:rsid w:val="006A4576"/>
    <w:rsid w:val="006A4DAE"/>
    <w:rsid w:val="006A4F98"/>
    <w:rsid w:val="006A51A0"/>
    <w:rsid w:val="006A5FB7"/>
    <w:rsid w:val="006A6EBB"/>
    <w:rsid w:val="006A7963"/>
    <w:rsid w:val="006B033E"/>
    <w:rsid w:val="006B129E"/>
    <w:rsid w:val="006B2922"/>
    <w:rsid w:val="006B3466"/>
    <w:rsid w:val="006B3FCF"/>
    <w:rsid w:val="006B46A5"/>
    <w:rsid w:val="006B5DE6"/>
    <w:rsid w:val="006B5EFB"/>
    <w:rsid w:val="006B5FDD"/>
    <w:rsid w:val="006B7736"/>
    <w:rsid w:val="006C01C8"/>
    <w:rsid w:val="006C1867"/>
    <w:rsid w:val="006C3646"/>
    <w:rsid w:val="006C459C"/>
    <w:rsid w:val="006C5BDE"/>
    <w:rsid w:val="006C7B3D"/>
    <w:rsid w:val="006D3466"/>
    <w:rsid w:val="006D35B3"/>
    <w:rsid w:val="006D3C67"/>
    <w:rsid w:val="006D4B7C"/>
    <w:rsid w:val="006D68DE"/>
    <w:rsid w:val="006E1677"/>
    <w:rsid w:val="006E4B1B"/>
    <w:rsid w:val="006E51DF"/>
    <w:rsid w:val="006E64AA"/>
    <w:rsid w:val="006E6EDB"/>
    <w:rsid w:val="006E733A"/>
    <w:rsid w:val="006F37CE"/>
    <w:rsid w:val="006F438D"/>
    <w:rsid w:val="006F463D"/>
    <w:rsid w:val="006F6B67"/>
    <w:rsid w:val="00700432"/>
    <w:rsid w:val="0070159E"/>
    <w:rsid w:val="00702173"/>
    <w:rsid w:val="00706260"/>
    <w:rsid w:val="00707EF8"/>
    <w:rsid w:val="00710621"/>
    <w:rsid w:val="00710C63"/>
    <w:rsid w:val="00712288"/>
    <w:rsid w:val="00712D92"/>
    <w:rsid w:val="00713B13"/>
    <w:rsid w:val="00715898"/>
    <w:rsid w:val="00717F90"/>
    <w:rsid w:val="0072290E"/>
    <w:rsid w:val="0072301E"/>
    <w:rsid w:val="007240E6"/>
    <w:rsid w:val="00725233"/>
    <w:rsid w:val="00730FC7"/>
    <w:rsid w:val="0073228D"/>
    <w:rsid w:val="00732B3E"/>
    <w:rsid w:val="00734F2A"/>
    <w:rsid w:val="00736161"/>
    <w:rsid w:val="00741C3E"/>
    <w:rsid w:val="00743209"/>
    <w:rsid w:val="00744CA0"/>
    <w:rsid w:val="00744F87"/>
    <w:rsid w:val="00744FD9"/>
    <w:rsid w:val="0074713D"/>
    <w:rsid w:val="00747CFC"/>
    <w:rsid w:val="007507B3"/>
    <w:rsid w:val="007513A2"/>
    <w:rsid w:val="00751420"/>
    <w:rsid w:val="007520EB"/>
    <w:rsid w:val="00756767"/>
    <w:rsid w:val="007577D5"/>
    <w:rsid w:val="00766DC7"/>
    <w:rsid w:val="00772183"/>
    <w:rsid w:val="00773753"/>
    <w:rsid w:val="00774E59"/>
    <w:rsid w:val="007752B4"/>
    <w:rsid w:val="00775AF7"/>
    <w:rsid w:val="00781D53"/>
    <w:rsid w:val="00782327"/>
    <w:rsid w:val="00783327"/>
    <w:rsid w:val="00783373"/>
    <w:rsid w:val="00783CE9"/>
    <w:rsid w:val="007855AA"/>
    <w:rsid w:val="00787F36"/>
    <w:rsid w:val="00793526"/>
    <w:rsid w:val="007969D8"/>
    <w:rsid w:val="00797D4B"/>
    <w:rsid w:val="007A18BD"/>
    <w:rsid w:val="007A2B54"/>
    <w:rsid w:val="007A401B"/>
    <w:rsid w:val="007A64E0"/>
    <w:rsid w:val="007B2ADA"/>
    <w:rsid w:val="007B7E4D"/>
    <w:rsid w:val="007C0865"/>
    <w:rsid w:val="007C0CAB"/>
    <w:rsid w:val="007C1B55"/>
    <w:rsid w:val="007C41D8"/>
    <w:rsid w:val="007C59FC"/>
    <w:rsid w:val="007C5A68"/>
    <w:rsid w:val="007C6C27"/>
    <w:rsid w:val="007D059D"/>
    <w:rsid w:val="007D218C"/>
    <w:rsid w:val="007D2338"/>
    <w:rsid w:val="007D2EEB"/>
    <w:rsid w:val="007D35DA"/>
    <w:rsid w:val="007D4E16"/>
    <w:rsid w:val="007D7DA4"/>
    <w:rsid w:val="007E0000"/>
    <w:rsid w:val="007E1264"/>
    <w:rsid w:val="007E2DA9"/>
    <w:rsid w:val="007E395E"/>
    <w:rsid w:val="007E7355"/>
    <w:rsid w:val="007F06E7"/>
    <w:rsid w:val="007F09B6"/>
    <w:rsid w:val="007F40D0"/>
    <w:rsid w:val="007F4320"/>
    <w:rsid w:val="007F4954"/>
    <w:rsid w:val="007F4E15"/>
    <w:rsid w:val="007F6854"/>
    <w:rsid w:val="007F7DF1"/>
    <w:rsid w:val="00802820"/>
    <w:rsid w:val="0080396A"/>
    <w:rsid w:val="00805CF3"/>
    <w:rsid w:val="008105A7"/>
    <w:rsid w:val="00810701"/>
    <w:rsid w:val="0081114F"/>
    <w:rsid w:val="00812936"/>
    <w:rsid w:val="00812B44"/>
    <w:rsid w:val="00812EFE"/>
    <w:rsid w:val="008143C1"/>
    <w:rsid w:val="0081675A"/>
    <w:rsid w:val="00817446"/>
    <w:rsid w:val="008174E7"/>
    <w:rsid w:val="00817E0C"/>
    <w:rsid w:val="00817E3F"/>
    <w:rsid w:val="008203A1"/>
    <w:rsid w:val="008222D7"/>
    <w:rsid w:val="0082247B"/>
    <w:rsid w:val="00822709"/>
    <w:rsid w:val="00824437"/>
    <w:rsid w:val="00826457"/>
    <w:rsid w:val="00826FF3"/>
    <w:rsid w:val="008308E2"/>
    <w:rsid w:val="00831E6A"/>
    <w:rsid w:val="008337CB"/>
    <w:rsid w:val="00840321"/>
    <w:rsid w:val="0084062C"/>
    <w:rsid w:val="00841E9B"/>
    <w:rsid w:val="0084456B"/>
    <w:rsid w:val="0084504E"/>
    <w:rsid w:val="00847078"/>
    <w:rsid w:val="00847524"/>
    <w:rsid w:val="008504E3"/>
    <w:rsid w:val="00851123"/>
    <w:rsid w:val="008522C9"/>
    <w:rsid w:val="008523C2"/>
    <w:rsid w:val="0085245D"/>
    <w:rsid w:val="008535D2"/>
    <w:rsid w:val="008539EF"/>
    <w:rsid w:val="0085467B"/>
    <w:rsid w:val="00855C85"/>
    <w:rsid w:val="00860B7B"/>
    <w:rsid w:val="00861E39"/>
    <w:rsid w:val="0086215B"/>
    <w:rsid w:val="008632C7"/>
    <w:rsid w:val="00863ACA"/>
    <w:rsid w:val="0086441C"/>
    <w:rsid w:val="00864E16"/>
    <w:rsid w:val="0086662C"/>
    <w:rsid w:val="008669DF"/>
    <w:rsid w:val="008678B0"/>
    <w:rsid w:val="008712F5"/>
    <w:rsid w:val="00873456"/>
    <w:rsid w:val="008758DC"/>
    <w:rsid w:val="0087603F"/>
    <w:rsid w:val="00880B5A"/>
    <w:rsid w:val="00882B83"/>
    <w:rsid w:val="0088342D"/>
    <w:rsid w:val="0088433E"/>
    <w:rsid w:val="00885488"/>
    <w:rsid w:val="0089192D"/>
    <w:rsid w:val="00891E0A"/>
    <w:rsid w:val="0089240F"/>
    <w:rsid w:val="00892D39"/>
    <w:rsid w:val="0089404E"/>
    <w:rsid w:val="0089431B"/>
    <w:rsid w:val="0089505E"/>
    <w:rsid w:val="00895A6A"/>
    <w:rsid w:val="00895D3C"/>
    <w:rsid w:val="008962B4"/>
    <w:rsid w:val="008967B6"/>
    <w:rsid w:val="008A1E2D"/>
    <w:rsid w:val="008A2D61"/>
    <w:rsid w:val="008A418E"/>
    <w:rsid w:val="008A4269"/>
    <w:rsid w:val="008A59DB"/>
    <w:rsid w:val="008A5F2D"/>
    <w:rsid w:val="008A69C9"/>
    <w:rsid w:val="008B25F4"/>
    <w:rsid w:val="008B27D8"/>
    <w:rsid w:val="008B3286"/>
    <w:rsid w:val="008B35AE"/>
    <w:rsid w:val="008B4D47"/>
    <w:rsid w:val="008B5743"/>
    <w:rsid w:val="008B58E4"/>
    <w:rsid w:val="008C0A00"/>
    <w:rsid w:val="008C295C"/>
    <w:rsid w:val="008C49CA"/>
    <w:rsid w:val="008C6482"/>
    <w:rsid w:val="008C780C"/>
    <w:rsid w:val="008D0853"/>
    <w:rsid w:val="008D144D"/>
    <w:rsid w:val="008D3045"/>
    <w:rsid w:val="008D37B0"/>
    <w:rsid w:val="008D3E18"/>
    <w:rsid w:val="008D5A20"/>
    <w:rsid w:val="008D7D58"/>
    <w:rsid w:val="008E3EA4"/>
    <w:rsid w:val="008E51C1"/>
    <w:rsid w:val="008E609B"/>
    <w:rsid w:val="008E66F1"/>
    <w:rsid w:val="008E6E93"/>
    <w:rsid w:val="008E7CCF"/>
    <w:rsid w:val="008F15EF"/>
    <w:rsid w:val="008F17F4"/>
    <w:rsid w:val="008F1BC2"/>
    <w:rsid w:val="008F23E7"/>
    <w:rsid w:val="008F23FD"/>
    <w:rsid w:val="008F2F81"/>
    <w:rsid w:val="008F34D0"/>
    <w:rsid w:val="008F3BA1"/>
    <w:rsid w:val="008F3BBD"/>
    <w:rsid w:val="009005E0"/>
    <w:rsid w:val="00900631"/>
    <w:rsid w:val="00900A56"/>
    <w:rsid w:val="009010F8"/>
    <w:rsid w:val="009011AF"/>
    <w:rsid w:val="00901EE1"/>
    <w:rsid w:val="0090269C"/>
    <w:rsid w:val="0090350E"/>
    <w:rsid w:val="00905596"/>
    <w:rsid w:val="00912542"/>
    <w:rsid w:val="00913108"/>
    <w:rsid w:val="00914509"/>
    <w:rsid w:val="00915DBA"/>
    <w:rsid w:val="009202C3"/>
    <w:rsid w:val="00920605"/>
    <w:rsid w:val="0092193D"/>
    <w:rsid w:val="00923D09"/>
    <w:rsid w:val="00924007"/>
    <w:rsid w:val="009242BA"/>
    <w:rsid w:val="009264E0"/>
    <w:rsid w:val="00926813"/>
    <w:rsid w:val="00926DBF"/>
    <w:rsid w:val="009302BF"/>
    <w:rsid w:val="009305C7"/>
    <w:rsid w:val="00931CBC"/>
    <w:rsid w:val="00933561"/>
    <w:rsid w:val="00933782"/>
    <w:rsid w:val="0093482B"/>
    <w:rsid w:val="00935E44"/>
    <w:rsid w:val="009401D2"/>
    <w:rsid w:val="009431EE"/>
    <w:rsid w:val="00944783"/>
    <w:rsid w:val="0095305E"/>
    <w:rsid w:val="009530C8"/>
    <w:rsid w:val="0095347A"/>
    <w:rsid w:val="009538AC"/>
    <w:rsid w:val="00954B69"/>
    <w:rsid w:val="009574C7"/>
    <w:rsid w:val="009605B0"/>
    <w:rsid w:val="00961A4D"/>
    <w:rsid w:val="00962074"/>
    <w:rsid w:val="00962993"/>
    <w:rsid w:val="0096399A"/>
    <w:rsid w:val="009672E7"/>
    <w:rsid w:val="009702C6"/>
    <w:rsid w:val="0097243F"/>
    <w:rsid w:val="00972C17"/>
    <w:rsid w:val="00973A46"/>
    <w:rsid w:val="00974ECB"/>
    <w:rsid w:val="00976C2E"/>
    <w:rsid w:val="009773F5"/>
    <w:rsid w:val="00977421"/>
    <w:rsid w:val="0098081D"/>
    <w:rsid w:val="00981E29"/>
    <w:rsid w:val="0098220D"/>
    <w:rsid w:val="009832A9"/>
    <w:rsid w:val="0098501D"/>
    <w:rsid w:val="00985AB4"/>
    <w:rsid w:val="00991DFD"/>
    <w:rsid w:val="00992FB9"/>
    <w:rsid w:val="00993127"/>
    <w:rsid w:val="00994C7D"/>
    <w:rsid w:val="00995C11"/>
    <w:rsid w:val="009965CF"/>
    <w:rsid w:val="009A0800"/>
    <w:rsid w:val="009A100C"/>
    <w:rsid w:val="009A5E01"/>
    <w:rsid w:val="009A62CF"/>
    <w:rsid w:val="009A6512"/>
    <w:rsid w:val="009A68ED"/>
    <w:rsid w:val="009A6D2C"/>
    <w:rsid w:val="009B2E0A"/>
    <w:rsid w:val="009B37C2"/>
    <w:rsid w:val="009C032E"/>
    <w:rsid w:val="009C0CB6"/>
    <w:rsid w:val="009C1DDF"/>
    <w:rsid w:val="009C3245"/>
    <w:rsid w:val="009C43FA"/>
    <w:rsid w:val="009C4643"/>
    <w:rsid w:val="009C4A93"/>
    <w:rsid w:val="009D0312"/>
    <w:rsid w:val="009D1345"/>
    <w:rsid w:val="009D179E"/>
    <w:rsid w:val="009D1A53"/>
    <w:rsid w:val="009D278D"/>
    <w:rsid w:val="009D2FED"/>
    <w:rsid w:val="009D4AAA"/>
    <w:rsid w:val="009D64A4"/>
    <w:rsid w:val="009D67B5"/>
    <w:rsid w:val="009D6A84"/>
    <w:rsid w:val="009D7AF8"/>
    <w:rsid w:val="009E1F2C"/>
    <w:rsid w:val="009E5D78"/>
    <w:rsid w:val="009E62D9"/>
    <w:rsid w:val="009E76B6"/>
    <w:rsid w:val="009F03F7"/>
    <w:rsid w:val="009F1231"/>
    <w:rsid w:val="009F1ED3"/>
    <w:rsid w:val="009F27F2"/>
    <w:rsid w:val="009F4664"/>
    <w:rsid w:val="009F4FD8"/>
    <w:rsid w:val="009F7459"/>
    <w:rsid w:val="009F74D8"/>
    <w:rsid w:val="009F78F3"/>
    <w:rsid w:val="009F7C39"/>
    <w:rsid w:val="009F7EEA"/>
    <w:rsid w:val="00A0153B"/>
    <w:rsid w:val="00A02C14"/>
    <w:rsid w:val="00A031F4"/>
    <w:rsid w:val="00A03C90"/>
    <w:rsid w:val="00A05185"/>
    <w:rsid w:val="00A055D4"/>
    <w:rsid w:val="00A05A6D"/>
    <w:rsid w:val="00A10940"/>
    <w:rsid w:val="00A141A0"/>
    <w:rsid w:val="00A23442"/>
    <w:rsid w:val="00A23CF7"/>
    <w:rsid w:val="00A24155"/>
    <w:rsid w:val="00A24850"/>
    <w:rsid w:val="00A2565C"/>
    <w:rsid w:val="00A27637"/>
    <w:rsid w:val="00A35F3A"/>
    <w:rsid w:val="00A36D18"/>
    <w:rsid w:val="00A37F0C"/>
    <w:rsid w:val="00A41421"/>
    <w:rsid w:val="00A4233A"/>
    <w:rsid w:val="00A44020"/>
    <w:rsid w:val="00A4575C"/>
    <w:rsid w:val="00A45C84"/>
    <w:rsid w:val="00A47E89"/>
    <w:rsid w:val="00A51778"/>
    <w:rsid w:val="00A5202B"/>
    <w:rsid w:val="00A534BA"/>
    <w:rsid w:val="00A53931"/>
    <w:rsid w:val="00A53F45"/>
    <w:rsid w:val="00A54691"/>
    <w:rsid w:val="00A54C87"/>
    <w:rsid w:val="00A5642E"/>
    <w:rsid w:val="00A56B51"/>
    <w:rsid w:val="00A6040E"/>
    <w:rsid w:val="00A61AC2"/>
    <w:rsid w:val="00A622EA"/>
    <w:rsid w:val="00A63454"/>
    <w:rsid w:val="00A64224"/>
    <w:rsid w:val="00A70168"/>
    <w:rsid w:val="00A7054D"/>
    <w:rsid w:val="00A709C6"/>
    <w:rsid w:val="00A72084"/>
    <w:rsid w:val="00A720FC"/>
    <w:rsid w:val="00A73ACE"/>
    <w:rsid w:val="00A73F0E"/>
    <w:rsid w:val="00A759F6"/>
    <w:rsid w:val="00A75A90"/>
    <w:rsid w:val="00A77A17"/>
    <w:rsid w:val="00A80180"/>
    <w:rsid w:val="00A80F42"/>
    <w:rsid w:val="00A80F77"/>
    <w:rsid w:val="00A818EE"/>
    <w:rsid w:val="00A82FEE"/>
    <w:rsid w:val="00A83ADF"/>
    <w:rsid w:val="00A863AC"/>
    <w:rsid w:val="00A86DA9"/>
    <w:rsid w:val="00A874E0"/>
    <w:rsid w:val="00A87AD2"/>
    <w:rsid w:val="00A90FEC"/>
    <w:rsid w:val="00A92AA3"/>
    <w:rsid w:val="00A9419C"/>
    <w:rsid w:val="00A948A9"/>
    <w:rsid w:val="00A94B15"/>
    <w:rsid w:val="00A954C5"/>
    <w:rsid w:val="00A95671"/>
    <w:rsid w:val="00A96B42"/>
    <w:rsid w:val="00AA05C6"/>
    <w:rsid w:val="00AA0B7E"/>
    <w:rsid w:val="00AA0C2D"/>
    <w:rsid w:val="00AA23AA"/>
    <w:rsid w:val="00AA4A4E"/>
    <w:rsid w:val="00AA54F4"/>
    <w:rsid w:val="00AA5AFA"/>
    <w:rsid w:val="00AA5D23"/>
    <w:rsid w:val="00AA6B28"/>
    <w:rsid w:val="00AB17BF"/>
    <w:rsid w:val="00AB32B0"/>
    <w:rsid w:val="00AB5113"/>
    <w:rsid w:val="00AB58E1"/>
    <w:rsid w:val="00AB66A5"/>
    <w:rsid w:val="00AC04B6"/>
    <w:rsid w:val="00AC3511"/>
    <w:rsid w:val="00AC6963"/>
    <w:rsid w:val="00AC6D6B"/>
    <w:rsid w:val="00AC6FB8"/>
    <w:rsid w:val="00AD027D"/>
    <w:rsid w:val="00AD49A9"/>
    <w:rsid w:val="00AD57DD"/>
    <w:rsid w:val="00AD5C4F"/>
    <w:rsid w:val="00AD6AEF"/>
    <w:rsid w:val="00AD7065"/>
    <w:rsid w:val="00AE032A"/>
    <w:rsid w:val="00AE2929"/>
    <w:rsid w:val="00AE2DAD"/>
    <w:rsid w:val="00AE4CD0"/>
    <w:rsid w:val="00AE5A6F"/>
    <w:rsid w:val="00AE5A8A"/>
    <w:rsid w:val="00AE607F"/>
    <w:rsid w:val="00AE75D0"/>
    <w:rsid w:val="00AF2D9D"/>
    <w:rsid w:val="00AF5193"/>
    <w:rsid w:val="00AF6FBC"/>
    <w:rsid w:val="00B0076F"/>
    <w:rsid w:val="00B01DFE"/>
    <w:rsid w:val="00B028A0"/>
    <w:rsid w:val="00B05B76"/>
    <w:rsid w:val="00B07C44"/>
    <w:rsid w:val="00B1294C"/>
    <w:rsid w:val="00B1707C"/>
    <w:rsid w:val="00B1757B"/>
    <w:rsid w:val="00B2196A"/>
    <w:rsid w:val="00B22F70"/>
    <w:rsid w:val="00B23AC6"/>
    <w:rsid w:val="00B253FF"/>
    <w:rsid w:val="00B2646C"/>
    <w:rsid w:val="00B26583"/>
    <w:rsid w:val="00B30AD2"/>
    <w:rsid w:val="00B30C04"/>
    <w:rsid w:val="00B34DE1"/>
    <w:rsid w:val="00B35CD4"/>
    <w:rsid w:val="00B36F5F"/>
    <w:rsid w:val="00B401CE"/>
    <w:rsid w:val="00B404B8"/>
    <w:rsid w:val="00B40716"/>
    <w:rsid w:val="00B40A80"/>
    <w:rsid w:val="00B422F6"/>
    <w:rsid w:val="00B42F29"/>
    <w:rsid w:val="00B44773"/>
    <w:rsid w:val="00B459BE"/>
    <w:rsid w:val="00B4615C"/>
    <w:rsid w:val="00B46933"/>
    <w:rsid w:val="00B4779B"/>
    <w:rsid w:val="00B5469A"/>
    <w:rsid w:val="00B55D3B"/>
    <w:rsid w:val="00B57489"/>
    <w:rsid w:val="00B624D6"/>
    <w:rsid w:val="00B6252A"/>
    <w:rsid w:val="00B71A26"/>
    <w:rsid w:val="00B7275B"/>
    <w:rsid w:val="00B73BAA"/>
    <w:rsid w:val="00B73EB1"/>
    <w:rsid w:val="00B74070"/>
    <w:rsid w:val="00B75566"/>
    <w:rsid w:val="00B75AED"/>
    <w:rsid w:val="00B76286"/>
    <w:rsid w:val="00B81970"/>
    <w:rsid w:val="00B82284"/>
    <w:rsid w:val="00B824A7"/>
    <w:rsid w:val="00B857C7"/>
    <w:rsid w:val="00B9037E"/>
    <w:rsid w:val="00B9045E"/>
    <w:rsid w:val="00B92ED2"/>
    <w:rsid w:val="00B941B1"/>
    <w:rsid w:val="00B94207"/>
    <w:rsid w:val="00B94D09"/>
    <w:rsid w:val="00B9519A"/>
    <w:rsid w:val="00B962D0"/>
    <w:rsid w:val="00B96492"/>
    <w:rsid w:val="00B96F6E"/>
    <w:rsid w:val="00BA089E"/>
    <w:rsid w:val="00BA096E"/>
    <w:rsid w:val="00BA1690"/>
    <w:rsid w:val="00BA1785"/>
    <w:rsid w:val="00BA2024"/>
    <w:rsid w:val="00BA5C5E"/>
    <w:rsid w:val="00BA66AC"/>
    <w:rsid w:val="00BA6FC6"/>
    <w:rsid w:val="00BB04E0"/>
    <w:rsid w:val="00BB0983"/>
    <w:rsid w:val="00BB10AC"/>
    <w:rsid w:val="00BB29AA"/>
    <w:rsid w:val="00BB2FE4"/>
    <w:rsid w:val="00BB5275"/>
    <w:rsid w:val="00BB5280"/>
    <w:rsid w:val="00BB6D79"/>
    <w:rsid w:val="00BB73AD"/>
    <w:rsid w:val="00BC02BB"/>
    <w:rsid w:val="00BC0992"/>
    <w:rsid w:val="00BC2506"/>
    <w:rsid w:val="00BC3D1C"/>
    <w:rsid w:val="00BC45D7"/>
    <w:rsid w:val="00BC4DAF"/>
    <w:rsid w:val="00BC4DD6"/>
    <w:rsid w:val="00BC5FEE"/>
    <w:rsid w:val="00BD25C7"/>
    <w:rsid w:val="00BD42F7"/>
    <w:rsid w:val="00BD43B2"/>
    <w:rsid w:val="00BD5520"/>
    <w:rsid w:val="00BD7B79"/>
    <w:rsid w:val="00BE006D"/>
    <w:rsid w:val="00BE11CF"/>
    <w:rsid w:val="00BE39F9"/>
    <w:rsid w:val="00BE72AD"/>
    <w:rsid w:val="00BE781E"/>
    <w:rsid w:val="00BF0C4E"/>
    <w:rsid w:val="00BF1E1F"/>
    <w:rsid w:val="00BF5D49"/>
    <w:rsid w:val="00BF6EF0"/>
    <w:rsid w:val="00BF77B6"/>
    <w:rsid w:val="00BF7C31"/>
    <w:rsid w:val="00BF7E38"/>
    <w:rsid w:val="00C00C17"/>
    <w:rsid w:val="00C03972"/>
    <w:rsid w:val="00C040D3"/>
    <w:rsid w:val="00C04472"/>
    <w:rsid w:val="00C118F6"/>
    <w:rsid w:val="00C12EF3"/>
    <w:rsid w:val="00C16F7C"/>
    <w:rsid w:val="00C17385"/>
    <w:rsid w:val="00C173EE"/>
    <w:rsid w:val="00C20262"/>
    <w:rsid w:val="00C2058E"/>
    <w:rsid w:val="00C22F88"/>
    <w:rsid w:val="00C2489F"/>
    <w:rsid w:val="00C25A02"/>
    <w:rsid w:val="00C26520"/>
    <w:rsid w:val="00C32784"/>
    <w:rsid w:val="00C33E7C"/>
    <w:rsid w:val="00C344B5"/>
    <w:rsid w:val="00C35777"/>
    <w:rsid w:val="00C370F5"/>
    <w:rsid w:val="00C4302A"/>
    <w:rsid w:val="00C44588"/>
    <w:rsid w:val="00C45CF6"/>
    <w:rsid w:val="00C468AE"/>
    <w:rsid w:val="00C4741F"/>
    <w:rsid w:val="00C503A2"/>
    <w:rsid w:val="00C5048A"/>
    <w:rsid w:val="00C50B6F"/>
    <w:rsid w:val="00C56DDB"/>
    <w:rsid w:val="00C62E10"/>
    <w:rsid w:val="00C62FF6"/>
    <w:rsid w:val="00C63914"/>
    <w:rsid w:val="00C6414B"/>
    <w:rsid w:val="00C65E0E"/>
    <w:rsid w:val="00C66529"/>
    <w:rsid w:val="00C70961"/>
    <w:rsid w:val="00C710AF"/>
    <w:rsid w:val="00C71282"/>
    <w:rsid w:val="00C7334F"/>
    <w:rsid w:val="00C73B8D"/>
    <w:rsid w:val="00C73F0B"/>
    <w:rsid w:val="00C767B3"/>
    <w:rsid w:val="00C76DD2"/>
    <w:rsid w:val="00C77E3A"/>
    <w:rsid w:val="00C84AAC"/>
    <w:rsid w:val="00C860DA"/>
    <w:rsid w:val="00C865DE"/>
    <w:rsid w:val="00C86753"/>
    <w:rsid w:val="00C86FE6"/>
    <w:rsid w:val="00C87441"/>
    <w:rsid w:val="00C876A3"/>
    <w:rsid w:val="00C9040E"/>
    <w:rsid w:val="00C93687"/>
    <w:rsid w:val="00C9448E"/>
    <w:rsid w:val="00C9452A"/>
    <w:rsid w:val="00C94B8C"/>
    <w:rsid w:val="00C95871"/>
    <w:rsid w:val="00C95AA6"/>
    <w:rsid w:val="00C9758E"/>
    <w:rsid w:val="00CA0F9A"/>
    <w:rsid w:val="00CA18F3"/>
    <w:rsid w:val="00CA3AD4"/>
    <w:rsid w:val="00CB0E24"/>
    <w:rsid w:val="00CB1A51"/>
    <w:rsid w:val="00CB3EAB"/>
    <w:rsid w:val="00CB43AB"/>
    <w:rsid w:val="00CB47EE"/>
    <w:rsid w:val="00CB63FE"/>
    <w:rsid w:val="00CB7A0A"/>
    <w:rsid w:val="00CC0A85"/>
    <w:rsid w:val="00CC134F"/>
    <w:rsid w:val="00CC2621"/>
    <w:rsid w:val="00CC68E5"/>
    <w:rsid w:val="00CD02FA"/>
    <w:rsid w:val="00CD07E8"/>
    <w:rsid w:val="00CD10D1"/>
    <w:rsid w:val="00CD152F"/>
    <w:rsid w:val="00CD6A95"/>
    <w:rsid w:val="00CE034E"/>
    <w:rsid w:val="00CE2786"/>
    <w:rsid w:val="00CE50A5"/>
    <w:rsid w:val="00CE5702"/>
    <w:rsid w:val="00CE6CB3"/>
    <w:rsid w:val="00CE6FD2"/>
    <w:rsid w:val="00CF00D2"/>
    <w:rsid w:val="00CF25DB"/>
    <w:rsid w:val="00CF3314"/>
    <w:rsid w:val="00CF553A"/>
    <w:rsid w:val="00D0086F"/>
    <w:rsid w:val="00D01BC8"/>
    <w:rsid w:val="00D048F4"/>
    <w:rsid w:val="00D05426"/>
    <w:rsid w:val="00D0553D"/>
    <w:rsid w:val="00D0594D"/>
    <w:rsid w:val="00D05A0D"/>
    <w:rsid w:val="00D10C5E"/>
    <w:rsid w:val="00D11F75"/>
    <w:rsid w:val="00D131AA"/>
    <w:rsid w:val="00D13D8D"/>
    <w:rsid w:val="00D15A22"/>
    <w:rsid w:val="00D16985"/>
    <w:rsid w:val="00D17605"/>
    <w:rsid w:val="00D17FCC"/>
    <w:rsid w:val="00D223DC"/>
    <w:rsid w:val="00D23226"/>
    <w:rsid w:val="00D23524"/>
    <w:rsid w:val="00D23EB4"/>
    <w:rsid w:val="00D24C5E"/>
    <w:rsid w:val="00D24D30"/>
    <w:rsid w:val="00D25FDD"/>
    <w:rsid w:val="00D26534"/>
    <w:rsid w:val="00D26DB0"/>
    <w:rsid w:val="00D303BB"/>
    <w:rsid w:val="00D30FE0"/>
    <w:rsid w:val="00D31568"/>
    <w:rsid w:val="00D368DE"/>
    <w:rsid w:val="00D36F06"/>
    <w:rsid w:val="00D370AC"/>
    <w:rsid w:val="00D37138"/>
    <w:rsid w:val="00D44B80"/>
    <w:rsid w:val="00D4668F"/>
    <w:rsid w:val="00D53495"/>
    <w:rsid w:val="00D53D4D"/>
    <w:rsid w:val="00D60C89"/>
    <w:rsid w:val="00D6221C"/>
    <w:rsid w:val="00D62594"/>
    <w:rsid w:val="00D63D02"/>
    <w:rsid w:val="00D64376"/>
    <w:rsid w:val="00D662B6"/>
    <w:rsid w:val="00D6686A"/>
    <w:rsid w:val="00D67767"/>
    <w:rsid w:val="00D67820"/>
    <w:rsid w:val="00D72459"/>
    <w:rsid w:val="00D753C1"/>
    <w:rsid w:val="00D76871"/>
    <w:rsid w:val="00D76AAB"/>
    <w:rsid w:val="00D77361"/>
    <w:rsid w:val="00D8122F"/>
    <w:rsid w:val="00D81413"/>
    <w:rsid w:val="00D8185F"/>
    <w:rsid w:val="00D81F58"/>
    <w:rsid w:val="00D83422"/>
    <w:rsid w:val="00D83CC9"/>
    <w:rsid w:val="00D83E3E"/>
    <w:rsid w:val="00D86F37"/>
    <w:rsid w:val="00D875E8"/>
    <w:rsid w:val="00D87D69"/>
    <w:rsid w:val="00D917B7"/>
    <w:rsid w:val="00D91D47"/>
    <w:rsid w:val="00D94E40"/>
    <w:rsid w:val="00D96506"/>
    <w:rsid w:val="00D965A7"/>
    <w:rsid w:val="00D97133"/>
    <w:rsid w:val="00DA0068"/>
    <w:rsid w:val="00DA1D28"/>
    <w:rsid w:val="00DA31AB"/>
    <w:rsid w:val="00DA3F67"/>
    <w:rsid w:val="00DA580B"/>
    <w:rsid w:val="00DA6705"/>
    <w:rsid w:val="00DA6FBC"/>
    <w:rsid w:val="00DA7B41"/>
    <w:rsid w:val="00DA7ECD"/>
    <w:rsid w:val="00DB08E3"/>
    <w:rsid w:val="00DB1573"/>
    <w:rsid w:val="00DB3179"/>
    <w:rsid w:val="00DB4175"/>
    <w:rsid w:val="00DB41DE"/>
    <w:rsid w:val="00DB4D95"/>
    <w:rsid w:val="00DB6D23"/>
    <w:rsid w:val="00DB730C"/>
    <w:rsid w:val="00DC1AFB"/>
    <w:rsid w:val="00DC1D05"/>
    <w:rsid w:val="00DC2377"/>
    <w:rsid w:val="00DC2685"/>
    <w:rsid w:val="00DC3346"/>
    <w:rsid w:val="00DC5619"/>
    <w:rsid w:val="00DC5A08"/>
    <w:rsid w:val="00DC768A"/>
    <w:rsid w:val="00DD0F94"/>
    <w:rsid w:val="00DD0F9F"/>
    <w:rsid w:val="00DD2135"/>
    <w:rsid w:val="00DD3434"/>
    <w:rsid w:val="00DD39A5"/>
    <w:rsid w:val="00DD47D7"/>
    <w:rsid w:val="00DD4EDD"/>
    <w:rsid w:val="00DE10D9"/>
    <w:rsid w:val="00DE2FA4"/>
    <w:rsid w:val="00DE4322"/>
    <w:rsid w:val="00DE44FF"/>
    <w:rsid w:val="00DE549E"/>
    <w:rsid w:val="00DF24D6"/>
    <w:rsid w:val="00DF2CCB"/>
    <w:rsid w:val="00DF3A6B"/>
    <w:rsid w:val="00DF4FB1"/>
    <w:rsid w:val="00DF6AA1"/>
    <w:rsid w:val="00E007DE"/>
    <w:rsid w:val="00E009F6"/>
    <w:rsid w:val="00E05303"/>
    <w:rsid w:val="00E0628C"/>
    <w:rsid w:val="00E06484"/>
    <w:rsid w:val="00E064EA"/>
    <w:rsid w:val="00E06732"/>
    <w:rsid w:val="00E10738"/>
    <w:rsid w:val="00E13158"/>
    <w:rsid w:val="00E142D3"/>
    <w:rsid w:val="00E17535"/>
    <w:rsid w:val="00E17549"/>
    <w:rsid w:val="00E2004A"/>
    <w:rsid w:val="00E20C65"/>
    <w:rsid w:val="00E21939"/>
    <w:rsid w:val="00E21CF4"/>
    <w:rsid w:val="00E23B23"/>
    <w:rsid w:val="00E253E3"/>
    <w:rsid w:val="00E25D47"/>
    <w:rsid w:val="00E26130"/>
    <w:rsid w:val="00E266C1"/>
    <w:rsid w:val="00E30220"/>
    <w:rsid w:val="00E31FDC"/>
    <w:rsid w:val="00E35235"/>
    <w:rsid w:val="00E35C56"/>
    <w:rsid w:val="00E41CE9"/>
    <w:rsid w:val="00E43B27"/>
    <w:rsid w:val="00E43F01"/>
    <w:rsid w:val="00E4570C"/>
    <w:rsid w:val="00E46A4C"/>
    <w:rsid w:val="00E50FFD"/>
    <w:rsid w:val="00E52AC7"/>
    <w:rsid w:val="00E52EA9"/>
    <w:rsid w:val="00E54A3E"/>
    <w:rsid w:val="00E54ED3"/>
    <w:rsid w:val="00E55DAC"/>
    <w:rsid w:val="00E56643"/>
    <w:rsid w:val="00E61630"/>
    <w:rsid w:val="00E61C6E"/>
    <w:rsid w:val="00E63050"/>
    <w:rsid w:val="00E6348C"/>
    <w:rsid w:val="00E66752"/>
    <w:rsid w:val="00E67733"/>
    <w:rsid w:val="00E71D0D"/>
    <w:rsid w:val="00E71E0B"/>
    <w:rsid w:val="00E7393B"/>
    <w:rsid w:val="00E7540B"/>
    <w:rsid w:val="00E7646E"/>
    <w:rsid w:val="00E806E1"/>
    <w:rsid w:val="00E81226"/>
    <w:rsid w:val="00E8178B"/>
    <w:rsid w:val="00E823F2"/>
    <w:rsid w:val="00E83C17"/>
    <w:rsid w:val="00E845F7"/>
    <w:rsid w:val="00E84625"/>
    <w:rsid w:val="00E864EC"/>
    <w:rsid w:val="00E87EE0"/>
    <w:rsid w:val="00E90EFD"/>
    <w:rsid w:val="00E91DEF"/>
    <w:rsid w:val="00E934C0"/>
    <w:rsid w:val="00E93E4D"/>
    <w:rsid w:val="00E953F0"/>
    <w:rsid w:val="00E966AE"/>
    <w:rsid w:val="00E96D04"/>
    <w:rsid w:val="00EA04C6"/>
    <w:rsid w:val="00EA22B8"/>
    <w:rsid w:val="00EA3093"/>
    <w:rsid w:val="00EA6506"/>
    <w:rsid w:val="00EA6C20"/>
    <w:rsid w:val="00EA7912"/>
    <w:rsid w:val="00EB1A51"/>
    <w:rsid w:val="00EB2881"/>
    <w:rsid w:val="00EB302B"/>
    <w:rsid w:val="00EB4DED"/>
    <w:rsid w:val="00EB4F4D"/>
    <w:rsid w:val="00EB6A9A"/>
    <w:rsid w:val="00EB76D6"/>
    <w:rsid w:val="00EC021A"/>
    <w:rsid w:val="00EC2C28"/>
    <w:rsid w:val="00EC2D6F"/>
    <w:rsid w:val="00EC4F3B"/>
    <w:rsid w:val="00EC58FD"/>
    <w:rsid w:val="00EC61F4"/>
    <w:rsid w:val="00EC7538"/>
    <w:rsid w:val="00ED0F5A"/>
    <w:rsid w:val="00ED1B8C"/>
    <w:rsid w:val="00ED399D"/>
    <w:rsid w:val="00ED61C8"/>
    <w:rsid w:val="00ED68F9"/>
    <w:rsid w:val="00ED6FCF"/>
    <w:rsid w:val="00EE061E"/>
    <w:rsid w:val="00EE4149"/>
    <w:rsid w:val="00EE5038"/>
    <w:rsid w:val="00EE591B"/>
    <w:rsid w:val="00EE71A4"/>
    <w:rsid w:val="00EE7FAE"/>
    <w:rsid w:val="00EF0889"/>
    <w:rsid w:val="00EF2280"/>
    <w:rsid w:val="00EF2A99"/>
    <w:rsid w:val="00EF4FD8"/>
    <w:rsid w:val="00F01018"/>
    <w:rsid w:val="00F0249D"/>
    <w:rsid w:val="00F032AA"/>
    <w:rsid w:val="00F0413F"/>
    <w:rsid w:val="00F04158"/>
    <w:rsid w:val="00F109A0"/>
    <w:rsid w:val="00F1196F"/>
    <w:rsid w:val="00F13754"/>
    <w:rsid w:val="00F1686D"/>
    <w:rsid w:val="00F17A71"/>
    <w:rsid w:val="00F21C2E"/>
    <w:rsid w:val="00F233A7"/>
    <w:rsid w:val="00F2466C"/>
    <w:rsid w:val="00F256CC"/>
    <w:rsid w:val="00F26CC7"/>
    <w:rsid w:val="00F30CBD"/>
    <w:rsid w:val="00F31232"/>
    <w:rsid w:val="00F31BD1"/>
    <w:rsid w:val="00F326C8"/>
    <w:rsid w:val="00F332DC"/>
    <w:rsid w:val="00F3476C"/>
    <w:rsid w:val="00F34915"/>
    <w:rsid w:val="00F34DAC"/>
    <w:rsid w:val="00F3572D"/>
    <w:rsid w:val="00F43860"/>
    <w:rsid w:val="00F461F9"/>
    <w:rsid w:val="00F46EE2"/>
    <w:rsid w:val="00F504C3"/>
    <w:rsid w:val="00F509B7"/>
    <w:rsid w:val="00F52850"/>
    <w:rsid w:val="00F53624"/>
    <w:rsid w:val="00F60EE6"/>
    <w:rsid w:val="00F6222B"/>
    <w:rsid w:val="00F6277F"/>
    <w:rsid w:val="00F6297E"/>
    <w:rsid w:val="00F63F15"/>
    <w:rsid w:val="00F64ACC"/>
    <w:rsid w:val="00F6570D"/>
    <w:rsid w:val="00F6753B"/>
    <w:rsid w:val="00F7072E"/>
    <w:rsid w:val="00F73D69"/>
    <w:rsid w:val="00F756DD"/>
    <w:rsid w:val="00F76D92"/>
    <w:rsid w:val="00F77DF1"/>
    <w:rsid w:val="00F829BC"/>
    <w:rsid w:val="00F82B8E"/>
    <w:rsid w:val="00F830EC"/>
    <w:rsid w:val="00F83805"/>
    <w:rsid w:val="00F861CD"/>
    <w:rsid w:val="00F861F1"/>
    <w:rsid w:val="00F86F47"/>
    <w:rsid w:val="00F875CA"/>
    <w:rsid w:val="00F87632"/>
    <w:rsid w:val="00F91D61"/>
    <w:rsid w:val="00F9329E"/>
    <w:rsid w:val="00F936AA"/>
    <w:rsid w:val="00F97DE7"/>
    <w:rsid w:val="00FA1FB6"/>
    <w:rsid w:val="00FA486E"/>
    <w:rsid w:val="00FA6FB9"/>
    <w:rsid w:val="00FB019D"/>
    <w:rsid w:val="00FB0F0B"/>
    <w:rsid w:val="00FB1261"/>
    <w:rsid w:val="00FB1927"/>
    <w:rsid w:val="00FB2478"/>
    <w:rsid w:val="00FB2F56"/>
    <w:rsid w:val="00FB2F7C"/>
    <w:rsid w:val="00FB37D0"/>
    <w:rsid w:val="00FB3B46"/>
    <w:rsid w:val="00FB47AF"/>
    <w:rsid w:val="00FB581F"/>
    <w:rsid w:val="00FC16B6"/>
    <w:rsid w:val="00FC16F9"/>
    <w:rsid w:val="00FC4F69"/>
    <w:rsid w:val="00FC548E"/>
    <w:rsid w:val="00FD09BF"/>
    <w:rsid w:val="00FD10AD"/>
    <w:rsid w:val="00FD35CB"/>
    <w:rsid w:val="00FD4000"/>
    <w:rsid w:val="00FD54BA"/>
    <w:rsid w:val="00FD5856"/>
    <w:rsid w:val="00FD7243"/>
    <w:rsid w:val="00FE046A"/>
    <w:rsid w:val="00FE061A"/>
    <w:rsid w:val="00FE0EF0"/>
    <w:rsid w:val="00FE1D3B"/>
    <w:rsid w:val="00FE2CFB"/>
    <w:rsid w:val="00FE5276"/>
    <w:rsid w:val="00FE539A"/>
    <w:rsid w:val="00FF09F2"/>
    <w:rsid w:val="00FF12F2"/>
    <w:rsid w:val="00FF4DD5"/>
    <w:rsid w:val="00FF5C19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2727D4"/>
  <w15:docId w15:val="{5BAA7B5F-A7EE-4586-B4A6-9CE972D1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356"/>
    <w:rPr>
      <w:sz w:val="24"/>
      <w:lang w:eastAsia="en-US"/>
    </w:rPr>
  </w:style>
  <w:style w:type="paragraph" w:styleId="1">
    <w:name w:val="heading 1"/>
    <w:basedOn w:val="a"/>
    <w:next w:val="a"/>
    <w:qFormat/>
    <w:rsid w:val="00232356"/>
    <w:pPr>
      <w:keepNext/>
      <w:tabs>
        <w:tab w:val="left" w:pos="1600"/>
        <w:tab w:val="left" w:pos="3640"/>
      </w:tabs>
      <w:outlineLvl w:val="0"/>
    </w:pPr>
    <w:rPr>
      <w:b/>
      <w:bCs/>
      <w:i/>
      <w:iCs/>
      <w:sz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40F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2356"/>
    <w:pPr>
      <w:ind w:left="1120"/>
    </w:pPr>
    <w:rPr>
      <w:b/>
      <w:bCs/>
      <w:sz w:val="28"/>
      <w:lang w:val="uk-UA"/>
    </w:rPr>
  </w:style>
  <w:style w:type="table" w:styleId="35">
    <w:name w:val="Medium Grid 3 Accent 5"/>
    <w:basedOn w:val="a1"/>
    <w:uiPriority w:val="69"/>
    <w:rsid w:val="00FC4F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styleId="a5">
    <w:name w:val="Book Title"/>
    <w:qFormat/>
    <w:rsid w:val="00C370F5"/>
    <w:rPr>
      <w:b/>
      <w:bCs/>
      <w:smallCaps/>
      <w:spacing w:val="5"/>
    </w:rPr>
  </w:style>
  <w:style w:type="paragraph" w:styleId="a6">
    <w:name w:val="No Spacing"/>
    <w:link w:val="a7"/>
    <w:uiPriority w:val="1"/>
    <w:qFormat/>
    <w:rsid w:val="00817E0C"/>
    <w:rPr>
      <w:rFonts w:ascii="Calibri" w:hAnsi="Calibri"/>
      <w:sz w:val="22"/>
      <w:szCs w:val="22"/>
    </w:rPr>
  </w:style>
  <w:style w:type="character" w:customStyle="1" w:styleId="a7">
    <w:name w:val="Без інтервалів Знак"/>
    <w:link w:val="a6"/>
    <w:uiPriority w:val="1"/>
    <w:locked/>
    <w:rsid w:val="00817E0C"/>
    <w:rPr>
      <w:rFonts w:ascii="Calibri" w:hAnsi="Calibri"/>
      <w:sz w:val="22"/>
      <w:szCs w:val="22"/>
      <w:lang w:val="ru-RU" w:eastAsia="ru-RU" w:bidi="ar-SA"/>
    </w:rPr>
  </w:style>
  <w:style w:type="paragraph" w:customStyle="1" w:styleId="10">
    <w:name w:val="Без интервала1"/>
    <w:link w:val="NoSpacingChar"/>
    <w:uiPriority w:val="99"/>
    <w:rsid w:val="006C1867"/>
    <w:rPr>
      <w:rFonts w:ascii="Calibri" w:hAnsi="Calibri"/>
      <w:sz w:val="22"/>
      <w:szCs w:val="22"/>
    </w:rPr>
  </w:style>
  <w:style w:type="character" w:customStyle="1" w:styleId="11">
    <w:name w:val="Название книги1"/>
    <w:rsid w:val="00FA486E"/>
    <w:rPr>
      <w:rFonts w:cs="Times New Roman"/>
      <w:b/>
      <w:bCs/>
      <w:smallCaps/>
      <w:spacing w:val="5"/>
    </w:rPr>
  </w:style>
  <w:style w:type="paragraph" w:styleId="a8">
    <w:name w:val="header"/>
    <w:basedOn w:val="a"/>
    <w:link w:val="a9"/>
    <w:rsid w:val="00DC237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C2377"/>
  </w:style>
  <w:style w:type="paragraph" w:styleId="3">
    <w:name w:val="Body Text Indent 3"/>
    <w:basedOn w:val="a"/>
    <w:rsid w:val="00050920"/>
    <w:pPr>
      <w:spacing w:after="120"/>
      <w:ind w:left="283"/>
    </w:pPr>
    <w:rPr>
      <w:sz w:val="16"/>
      <w:szCs w:val="16"/>
    </w:rPr>
  </w:style>
  <w:style w:type="character" w:customStyle="1" w:styleId="NoSpacingChar">
    <w:name w:val="No Spacing Char"/>
    <w:link w:val="10"/>
    <w:uiPriority w:val="99"/>
    <w:locked/>
    <w:rsid w:val="007F7DF1"/>
    <w:rPr>
      <w:rFonts w:ascii="Calibri" w:hAnsi="Calibri"/>
      <w:sz w:val="22"/>
      <w:szCs w:val="22"/>
      <w:lang w:val="ru-RU" w:eastAsia="ru-RU" w:bidi="ar-SA"/>
    </w:rPr>
  </w:style>
  <w:style w:type="paragraph" w:customStyle="1" w:styleId="4">
    <w:name w:val="заголовок 4"/>
    <w:basedOn w:val="a"/>
    <w:next w:val="a"/>
    <w:rsid w:val="00E06484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  <w:lang w:val="uk-UA" w:eastAsia="ru-RU"/>
    </w:rPr>
  </w:style>
  <w:style w:type="paragraph" w:styleId="ab">
    <w:name w:val="Body Text"/>
    <w:basedOn w:val="a"/>
    <w:rsid w:val="00E50FFD"/>
    <w:pPr>
      <w:spacing w:after="120"/>
    </w:pPr>
  </w:style>
  <w:style w:type="paragraph" w:styleId="ac">
    <w:name w:val="List Paragraph"/>
    <w:basedOn w:val="a"/>
    <w:uiPriority w:val="34"/>
    <w:qFormat/>
    <w:rsid w:val="006A6EBB"/>
    <w:pPr>
      <w:ind w:left="708"/>
    </w:pPr>
    <w:rPr>
      <w:color w:val="000000"/>
      <w:sz w:val="20"/>
      <w:lang w:eastAsia="ru-RU"/>
    </w:rPr>
  </w:style>
  <w:style w:type="paragraph" w:customStyle="1" w:styleId="12">
    <w:name w:val="Без интервала1"/>
    <w:uiPriority w:val="99"/>
    <w:rsid w:val="006A6EBB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unhideWhenUsed/>
    <w:rsid w:val="00A02C14"/>
    <w:rPr>
      <w:rFonts w:ascii="Segoe UI" w:hAnsi="Segoe UI"/>
      <w:sz w:val="18"/>
      <w:szCs w:val="18"/>
    </w:rPr>
  </w:style>
  <w:style w:type="character" w:customStyle="1" w:styleId="ae">
    <w:name w:val="Текст у виносці Знак"/>
    <w:link w:val="ad"/>
    <w:uiPriority w:val="99"/>
    <w:rsid w:val="00A02C14"/>
    <w:rPr>
      <w:rFonts w:ascii="Segoe UI" w:hAnsi="Segoe UI" w:cs="Segoe UI"/>
      <w:sz w:val="18"/>
      <w:szCs w:val="18"/>
      <w:lang w:val="ru-RU" w:eastAsia="en-US"/>
    </w:rPr>
  </w:style>
  <w:style w:type="paragraph" w:customStyle="1" w:styleId="msonospacing0">
    <w:name w:val="msonospacing"/>
    <w:rsid w:val="00387B8D"/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link w:val="af0"/>
    <w:uiPriority w:val="99"/>
    <w:rsid w:val="004B35ED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apple-converted-space">
    <w:name w:val="apple-converted-space"/>
    <w:basedOn w:val="a0"/>
    <w:rsid w:val="003254DD"/>
  </w:style>
  <w:style w:type="character" w:customStyle="1" w:styleId="21">
    <w:name w:val="Основной текст (2)_"/>
    <w:link w:val="210"/>
    <w:locked/>
    <w:rsid w:val="006A1EF3"/>
    <w:rPr>
      <w:sz w:val="28"/>
      <w:szCs w:val="28"/>
      <w:lang w:bidi="ar-SA"/>
    </w:rPr>
  </w:style>
  <w:style w:type="paragraph" w:customStyle="1" w:styleId="210">
    <w:name w:val="Основной текст (2)1"/>
    <w:basedOn w:val="a"/>
    <w:link w:val="21"/>
    <w:rsid w:val="006A1EF3"/>
    <w:pPr>
      <w:widowControl w:val="0"/>
      <w:shd w:val="clear" w:color="auto" w:fill="FFFFFF"/>
      <w:spacing w:before="600" w:after="300" w:line="322" w:lineRule="exact"/>
      <w:jc w:val="both"/>
    </w:pPr>
    <w:rPr>
      <w:sz w:val="28"/>
      <w:szCs w:val="28"/>
    </w:rPr>
  </w:style>
  <w:style w:type="paragraph" w:customStyle="1" w:styleId="Standard">
    <w:name w:val="Standard"/>
    <w:rsid w:val="00B5469A"/>
    <w:pPr>
      <w:suppressAutoHyphens/>
      <w:autoSpaceDN w:val="0"/>
      <w:spacing w:after="160" w:line="259" w:lineRule="auto"/>
      <w:textAlignment w:val="baseline"/>
    </w:pPr>
    <w:rPr>
      <w:rFonts w:eastAsia="SimSun" w:cs="Tahoma"/>
      <w:kern w:val="3"/>
      <w:sz w:val="28"/>
      <w:szCs w:val="28"/>
      <w:lang w:val="en-US" w:eastAsia="en-US"/>
    </w:rPr>
  </w:style>
  <w:style w:type="character" w:customStyle="1" w:styleId="a4">
    <w:name w:val="Основний текст з відступом Знак"/>
    <w:link w:val="a3"/>
    <w:rsid w:val="00B96492"/>
    <w:rPr>
      <w:b/>
      <w:bCs/>
      <w:sz w:val="28"/>
      <w:lang w:val="uk-UA" w:eastAsia="en-US" w:bidi="ar-SA"/>
    </w:rPr>
  </w:style>
  <w:style w:type="character" w:customStyle="1" w:styleId="BalloonTextChar">
    <w:name w:val="Balloon Text Char"/>
    <w:semiHidden/>
    <w:locked/>
    <w:rsid w:val="002A7966"/>
    <w:rPr>
      <w:rFonts w:ascii="Tahoma" w:hAnsi="Tahoma" w:cs="Tahoma"/>
      <w:sz w:val="16"/>
      <w:szCs w:val="16"/>
      <w:lang w:val="ru-RU" w:eastAsia="ru-RU"/>
    </w:rPr>
  </w:style>
  <w:style w:type="character" w:styleId="af1">
    <w:name w:val="Strong"/>
    <w:uiPriority w:val="22"/>
    <w:qFormat/>
    <w:rsid w:val="00511335"/>
    <w:rPr>
      <w:rFonts w:cs="Times New Roman"/>
      <w:b/>
      <w:bCs/>
    </w:rPr>
  </w:style>
  <w:style w:type="paragraph" w:customStyle="1" w:styleId="13">
    <w:name w:val="Абзац списка1"/>
    <w:basedOn w:val="a"/>
    <w:rsid w:val="006015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character" w:customStyle="1" w:styleId="a9">
    <w:name w:val="Верхній колонтитул Знак"/>
    <w:link w:val="a8"/>
    <w:locked/>
    <w:rsid w:val="00137E9C"/>
    <w:rPr>
      <w:sz w:val="24"/>
      <w:lang w:val="ru-RU" w:eastAsia="en-US"/>
    </w:rPr>
  </w:style>
  <w:style w:type="character" w:customStyle="1" w:styleId="normaltextrun">
    <w:name w:val="normaltextrun"/>
    <w:rsid w:val="00137E9C"/>
  </w:style>
  <w:style w:type="paragraph" w:customStyle="1" w:styleId="14">
    <w:name w:val="Заголовок1"/>
    <w:basedOn w:val="a"/>
    <w:next w:val="ab"/>
    <w:rsid w:val="00137E9C"/>
    <w:pPr>
      <w:keepNext/>
      <w:suppressAutoHyphens/>
      <w:spacing w:before="240" w:after="120" w:line="100" w:lineRule="atLeast"/>
    </w:pPr>
    <w:rPr>
      <w:rFonts w:ascii="Arial" w:eastAsia="Microsoft YaHei" w:hAnsi="Arial" w:cs="Arial"/>
      <w:sz w:val="28"/>
      <w:szCs w:val="28"/>
      <w:lang w:val="uk-UA" w:eastAsia="ar-SA"/>
    </w:rPr>
  </w:style>
  <w:style w:type="character" w:customStyle="1" w:styleId="spellingerror">
    <w:name w:val="spellingerror"/>
    <w:uiPriority w:val="99"/>
    <w:rsid w:val="001523F8"/>
  </w:style>
  <w:style w:type="character" w:customStyle="1" w:styleId="af2">
    <w:name w:val="Нижній колонтитул Знак"/>
    <w:link w:val="af3"/>
    <w:uiPriority w:val="99"/>
    <w:qFormat/>
    <w:rsid w:val="003F5799"/>
  </w:style>
  <w:style w:type="paragraph" w:styleId="22">
    <w:name w:val="Body Text 2"/>
    <w:basedOn w:val="a"/>
    <w:link w:val="23"/>
    <w:uiPriority w:val="99"/>
    <w:semiHidden/>
    <w:unhideWhenUsed/>
    <w:rsid w:val="008B27D8"/>
    <w:pPr>
      <w:spacing w:after="120" w:line="480" w:lineRule="auto"/>
    </w:pPr>
  </w:style>
  <w:style w:type="character" w:customStyle="1" w:styleId="23">
    <w:name w:val="Основний текст 2 Знак"/>
    <w:link w:val="22"/>
    <w:uiPriority w:val="99"/>
    <w:semiHidden/>
    <w:rsid w:val="008B27D8"/>
    <w:rPr>
      <w:sz w:val="24"/>
      <w:lang w:val="ru-RU" w:eastAsia="en-US"/>
    </w:rPr>
  </w:style>
  <w:style w:type="paragraph" w:customStyle="1" w:styleId="af4">
    <w:name w:val="Знак"/>
    <w:basedOn w:val="a"/>
    <w:uiPriority w:val="99"/>
    <w:rsid w:val="003651E0"/>
    <w:rPr>
      <w:rFonts w:ascii="Verdana" w:eastAsia="Batang" w:hAnsi="Verdana" w:cs="Verdana"/>
      <w:sz w:val="20"/>
      <w:lang w:val="en-US"/>
    </w:rPr>
  </w:style>
  <w:style w:type="character" w:customStyle="1" w:styleId="WW8Num1z5">
    <w:name w:val="WW8Num1z5"/>
    <w:rsid w:val="00817446"/>
  </w:style>
  <w:style w:type="paragraph" w:styleId="af3">
    <w:name w:val="footer"/>
    <w:basedOn w:val="a"/>
    <w:link w:val="af2"/>
    <w:uiPriority w:val="99"/>
    <w:unhideWhenUsed/>
    <w:rsid w:val="00A4575C"/>
    <w:pPr>
      <w:tabs>
        <w:tab w:val="center" w:pos="4844"/>
        <w:tab w:val="right" w:pos="9689"/>
      </w:tabs>
    </w:pPr>
    <w:rPr>
      <w:sz w:val="20"/>
      <w:lang w:val="uk-UA" w:eastAsia="uk-UA"/>
    </w:rPr>
  </w:style>
  <w:style w:type="character" w:customStyle="1" w:styleId="15">
    <w:name w:val="Нижний колонтитул Знак1"/>
    <w:uiPriority w:val="99"/>
    <w:semiHidden/>
    <w:rsid w:val="00A4575C"/>
    <w:rPr>
      <w:sz w:val="24"/>
      <w:lang w:val="ru-RU" w:eastAsia="en-US"/>
    </w:rPr>
  </w:style>
  <w:style w:type="character" w:customStyle="1" w:styleId="FontStyle16">
    <w:name w:val="Font Style16"/>
    <w:rsid w:val="00E71D0D"/>
    <w:rPr>
      <w:rFonts w:ascii="Times New Roman" w:hAnsi="Times New Roman" w:cs="Times New Roman"/>
      <w:sz w:val="24"/>
      <w:szCs w:val="24"/>
    </w:rPr>
  </w:style>
  <w:style w:type="character" w:styleId="af5">
    <w:name w:val="Hyperlink"/>
    <w:uiPriority w:val="99"/>
    <w:semiHidden/>
    <w:unhideWhenUsed/>
    <w:rsid w:val="00FF728C"/>
    <w:rPr>
      <w:color w:val="0000FF"/>
      <w:u w:val="single"/>
    </w:rPr>
  </w:style>
  <w:style w:type="paragraph" w:customStyle="1" w:styleId="rvps6">
    <w:name w:val="rvps6"/>
    <w:basedOn w:val="a"/>
    <w:rsid w:val="00D370AC"/>
    <w:pPr>
      <w:spacing w:before="100" w:beforeAutospacing="1" w:after="100" w:afterAutospacing="1"/>
    </w:pPr>
    <w:rPr>
      <w:rFonts w:eastAsia="Calibri"/>
      <w:szCs w:val="24"/>
      <w:lang w:val="uk-UA" w:eastAsia="uk-UA"/>
    </w:rPr>
  </w:style>
  <w:style w:type="character" w:customStyle="1" w:styleId="rvts23">
    <w:name w:val="rvts23"/>
    <w:rsid w:val="00D370AC"/>
    <w:rPr>
      <w:rFonts w:cs="Times New Roman"/>
    </w:rPr>
  </w:style>
  <w:style w:type="character" w:customStyle="1" w:styleId="af0">
    <w:name w:val="Звичайний (веб) Знак"/>
    <w:link w:val="af"/>
    <w:uiPriority w:val="99"/>
    <w:locked/>
    <w:rsid w:val="00981E29"/>
    <w:rPr>
      <w:sz w:val="24"/>
      <w:szCs w:val="24"/>
      <w:lang w:val="ru-RU" w:eastAsia="ru-RU"/>
    </w:rPr>
  </w:style>
  <w:style w:type="character" w:customStyle="1" w:styleId="20">
    <w:name w:val="Заголовок 2 Знак"/>
    <w:link w:val="2"/>
    <w:rsid w:val="00540F9D"/>
    <w:rPr>
      <w:rFonts w:ascii="Cambria" w:eastAsia="Times New Roman" w:hAnsi="Cambria" w:cs="Times New Roman"/>
      <w:b/>
      <w:bCs/>
      <w:i/>
      <w:iCs/>
      <w:sz w:val="28"/>
      <w:szCs w:val="28"/>
      <w:lang w:val="ru-RU" w:eastAsia="en-US"/>
    </w:rPr>
  </w:style>
  <w:style w:type="character" w:customStyle="1" w:styleId="rvts0">
    <w:name w:val="rvts0"/>
    <w:basedOn w:val="a0"/>
    <w:rsid w:val="00F34DAC"/>
  </w:style>
  <w:style w:type="character" w:customStyle="1" w:styleId="eop">
    <w:name w:val="eop"/>
    <w:rsid w:val="004D7564"/>
    <w:rPr>
      <w:rFonts w:cs="Times New Roman"/>
    </w:rPr>
  </w:style>
  <w:style w:type="character" w:customStyle="1" w:styleId="40">
    <w:name w:val="Основной текст (4)_"/>
    <w:link w:val="41"/>
    <w:locked/>
    <w:rsid w:val="004D7564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4D7564"/>
    <w:pPr>
      <w:widowControl w:val="0"/>
      <w:shd w:val="clear" w:color="auto" w:fill="FFFFFF"/>
      <w:spacing w:after="300" w:line="240" w:lineRule="atLeast"/>
      <w:jc w:val="both"/>
    </w:pPr>
    <w:rPr>
      <w:b/>
      <w:bCs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3F883-35EE-49B1-9560-70866DCFE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12406</Words>
  <Characters>7072</Characters>
  <Application>Microsoft Office Word</Application>
  <DocSecurity>0</DocSecurity>
  <Lines>58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  Е  Р  Е  Л  І  К</vt:lpstr>
      <vt:lpstr>П  Е  Р  Е  Л  І  К</vt:lpstr>
    </vt:vector>
  </TitlesOfParts>
  <Company>FBI</Company>
  <LinksUpToDate>false</LinksUpToDate>
  <CharactersWithSpaces>19440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Е  Р  Е  Л  І  К</dc:title>
  <dc:creator>Погребищенська районна рада</dc:creator>
  <cp:lastModifiedBy>Вадим</cp:lastModifiedBy>
  <cp:revision>36</cp:revision>
  <cp:lastPrinted>2021-04-22T06:15:00Z</cp:lastPrinted>
  <dcterms:created xsi:type="dcterms:W3CDTF">2023-11-14T10:30:00Z</dcterms:created>
  <dcterms:modified xsi:type="dcterms:W3CDTF">2025-05-22T12:15:00Z</dcterms:modified>
</cp:coreProperties>
</file>