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72" w:rsidRPr="007577D5" w:rsidRDefault="00247E72" w:rsidP="00247E72">
      <w:pPr>
        <w:jc w:val="center"/>
        <w:rPr>
          <w:sz w:val="20"/>
          <w:lang w:val="uk-UA"/>
        </w:rPr>
      </w:pPr>
    </w:p>
    <w:p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:rsidR="00BC0992" w:rsidRDefault="00E81226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6</w:t>
      </w:r>
      <w:r w:rsidR="00AD57DD" w:rsidRPr="00AD57DD">
        <w:rPr>
          <w:sz w:val="20"/>
          <w:lang w:val="ru-RU"/>
        </w:rPr>
        <w:t>4</w:t>
      </w:r>
      <w:r w:rsidR="003C53C2">
        <w:rPr>
          <w:sz w:val="20"/>
          <w:lang w:val="ru-RU"/>
        </w:rPr>
        <w:t xml:space="preserve"> </w:t>
      </w:r>
      <w:r w:rsidR="00AD57DD">
        <w:rPr>
          <w:sz w:val="20"/>
          <w:lang w:val="ru-RU"/>
        </w:rPr>
        <w:t>ПОЗА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/>
      </w:tblPr>
      <w:tblGrid>
        <w:gridCol w:w="696"/>
        <w:gridCol w:w="8661"/>
      </w:tblGrid>
      <w:tr w:rsidR="005033D6" w:rsidRPr="00424C75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:rsidR="005033D6" w:rsidRPr="00424C75" w:rsidRDefault="00E81226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6</w:t>
            </w:r>
            <w:r w:rsidR="00AD57DD">
              <w:rPr>
                <w:bCs/>
                <w:color w:val="000000"/>
                <w:szCs w:val="24"/>
                <w:lang w:val="uk-UA"/>
              </w:rPr>
              <w:t>4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AD57DD">
              <w:rPr>
                <w:bCs/>
                <w:color w:val="000000"/>
                <w:szCs w:val="24"/>
                <w:lang w:val="uk-UA"/>
              </w:rPr>
              <w:t>поза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:rsidR="00BC0992" w:rsidRPr="00424C75" w:rsidRDefault="00AD57DD" w:rsidP="00AD57DD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</w:rPr>
              <w:t>18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жовтня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C17385" w:rsidRPr="00424C75">
              <w:rPr>
                <w:bCs/>
                <w:color w:val="000000"/>
                <w:szCs w:val="24"/>
                <w:lang w:val="uk-UA"/>
              </w:rPr>
              <w:t>4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внесення та затвердження змін до Міської цільової  програми </w:t>
            </w:r>
            <w:proofErr w:type="gramStart"/>
            <w:r w:rsidRPr="00AD57DD">
              <w:rPr>
                <w:bCs/>
                <w:color w:val="000000"/>
              </w:rPr>
              <w:t>соц</w:t>
            </w:r>
            <w:proofErr w:type="gramEnd"/>
            <w:r w:rsidRPr="00AD57DD">
              <w:rPr>
                <w:bCs/>
                <w:color w:val="000000"/>
              </w:rPr>
              <w:t>іального захисту жителів Погребищенської міської територіальної громади на 2024 рік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986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внесення та затвердження змін до міської цільової Програми розвитку освіти Погребищенської міської територіальної </w:t>
            </w:r>
            <w:proofErr w:type="gramStart"/>
            <w:r w:rsidRPr="00AD57DD">
              <w:rPr>
                <w:bCs/>
                <w:color w:val="000000"/>
              </w:rPr>
              <w:t>громади на</w:t>
            </w:r>
            <w:proofErr w:type="gramEnd"/>
            <w:r w:rsidRPr="00AD57DD">
              <w:rPr>
                <w:bCs/>
                <w:color w:val="000000"/>
              </w:rPr>
              <w:t xml:space="preserve"> 2024-2026 роки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>Про внесення змі</w:t>
            </w:r>
            <w:proofErr w:type="gramStart"/>
            <w:r w:rsidRPr="00AD57DD">
              <w:rPr>
                <w:bCs/>
                <w:color w:val="000000"/>
              </w:rPr>
              <w:t>н</w:t>
            </w:r>
            <w:proofErr w:type="gramEnd"/>
            <w:r w:rsidRPr="00AD57DD">
              <w:rPr>
                <w:bCs/>
                <w:color w:val="000000"/>
              </w:rPr>
              <w:t xml:space="preserve"> до міської цільової Програми відзначення нагородою Погребищенської міської ради та її виконавчого комітету на 2021 - 2025 роки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включення  до Переліку другого типу нерухомого комунального майна Погребищенської міської ради та передачу </w:t>
            </w:r>
            <w:proofErr w:type="gramStart"/>
            <w:r w:rsidRPr="00AD57DD">
              <w:rPr>
                <w:bCs/>
                <w:color w:val="000000"/>
              </w:rPr>
              <w:t>його в</w:t>
            </w:r>
            <w:proofErr w:type="gramEnd"/>
            <w:r w:rsidRPr="00AD57DD">
              <w:rPr>
                <w:bCs/>
                <w:color w:val="000000"/>
              </w:rPr>
              <w:t xml:space="preserve"> оренду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989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затвердження </w:t>
            </w:r>
            <w:proofErr w:type="gramStart"/>
            <w:r w:rsidRPr="00AD57DD">
              <w:rPr>
                <w:bCs/>
                <w:color w:val="000000"/>
              </w:rPr>
              <w:t>детального</w:t>
            </w:r>
            <w:proofErr w:type="gramEnd"/>
            <w:r w:rsidRPr="00AD57DD">
              <w:rPr>
                <w:bCs/>
                <w:color w:val="000000"/>
              </w:rPr>
              <w:t xml:space="preserve"> плану території та звіту про стратегічну екологічну оцінку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990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внесення змін до складу робочої групи з оформлення документів про передачу у власність громадян квартир (будинків), жилих приміщень (кімнат) у гуртожитках при виконавчому комітеті Погребищенської міської </w:t>
            </w:r>
            <w:proofErr w:type="gramStart"/>
            <w:r w:rsidRPr="00AD57DD">
              <w:rPr>
                <w:bCs/>
                <w:color w:val="000000"/>
              </w:rPr>
              <w:t>ради</w:t>
            </w:r>
            <w:proofErr w:type="gramEnd"/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991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внесення та затвердження змін до граничної чисельності працівників комунальної установи «Центр </w:t>
            </w:r>
            <w:proofErr w:type="gramStart"/>
            <w:r w:rsidRPr="00AD57DD">
              <w:rPr>
                <w:bCs/>
                <w:color w:val="000000"/>
              </w:rPr>
              <w:t>соц</w:t>
            </w:r>
            <w:proofErr w:type="gramEnd"/>
            <w:r w:rsidRPr="00AD57DD">
              <w:rPr>
                <w:bCs/>
                <w:color w:val="000000"/>
              </w:rPr>
              <w:t>іальних служб Погребищенської міської ради»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>Про виконання бюджету Погребищенської міської територіальної громади за 9 місяців 2024 року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993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>Про передачу коштів субвенції з бюджету Погребищенської міської територіальної громади обласному бюджету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994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 xml:space="preserve">Про внесення змін до бюджету Погребищенської міської територіальної громади на 2024 </w:t>
            </w:r>
            <w:proofErr w:type="gramStart"/>
            <w:r w:rsidRPr="00AD57DD">
              <w:rPr>
                <w:bCs/>
                <w:color w:val="000000"/>
              </w:rPr>
              <w:t>р</w:t>
            </w:r>
            <w:proofErr w:type="gramEnd"/>
            <w:r w:rsidRPr="00AD57DD">
              <w:rPr>
                <w:bCs/>
                <w:color w:val="000000"/>
              </w:rPr>
              <w:t>ік (код бюджету 02563000000)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995</w:t>
            </w:r>
          </w:p>
        </w:tc>
        <w:tc>
          <w:tcPr>
            <w:tcW w:w="4628" w:type="pct"/>
            <w:shd w:val="pct60" w:color="FFFFFF" w:fill="DAEEF3"/>
          </w:tcPr>
          <w:p w:rsidR="00AD57DD" w:rsidRPr="00AD57DD" w:rsidRDefault="00AD57DD">
            <w:pPr>
              <w:rPr>
                <w:bCs/>
                <w:color w:val="000000"/>
                <w:szCs w:val="24"/>
              </w:rPr>
            </w:pPr>
            <w:r w:rsidRPr="00AD57DD">
              <w:rPr>
                <w:bCs/>
                <w:color w:val="000000"/>
              </w:rPr>
              <w:t>Про звернення депутатів Погребищенської міської ради до Голови Верховної Ради України та Кабінету Міні</w:t>
            </w:r>
            <w:proofErr w:type="gramStart"/>
            <w:r w:rsidRPr="00AD57DD">
              <w:rPr>
                <w:bCs/>
                <w:color w:val="000000"/>
              </w:rPr>
              <w:t>стр</w:t>
            </w:r>
            <w:proofErr w:type="gramEnd"/>
            <w:r w:rsidRPr="00AD57DD">
              <w:rPr>
                <w:bCs/>
                <w:color w:val="000000"/>
              </w:rPr>
              <w:t>ів України щодо забезпечення гідної заробітної плати педагогічним та науково – педагогічним працівникам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 ділянки в користування на умовах оренди  Стефанишин Л.А.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земельних  ділянок в користування на умовах оренди СІЛЬСЬКОГОСПОДАРСЬКОМУ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«ЛЕВКІВСЬКЕ»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проекту землеустрою щодо відведення земельної  ділянки в користування на умовах оренди  ТОВАРИСТВУ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ОБМЕЖЕНОЮ ВІДПОВІДАЛЬНІСТЮ «Юкрейн Тауер Компані» 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з нормативної грошової оцінки земельної ділянки земель промисловості, транспорту, електронних комунікацій, енергетики, оборони та іншого призначення</w:t>
            </w:r>
          </w:p>
        </w:tc>
      </w:tr>
      <w:tr w:rsidR="00AD57DD" w:rsidRPr="00424C75" w:rsidTr="00ED32A8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з нормативної грошової  оцінки земельної ділянки </w:t>
            </w:r>
            <w:proofErr w:type="gramStart"/>
            <w:r>
              <w:rPr>
                <w:color w:val="000000"/>
              </w:rPr>
              <w:t>водного</w:t>
            </w:r>
            <w:proofErr w:type="gramEnd"/>
            <w:r>
              <w:rPr>
                <w:color w:val="000000"/>
              </w:rPr>
              <w:t xml:space="preserve"> фонду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 землеустрою щодо поділу земельної ділянки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1002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зі зміною цільового призначення гр. Хоменку В.О.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проекту землеустрою щодо відведення земельної ділянки зі зміною цільового призначення гр. Хоменку В.О.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земельних ділянок в натурі (на місцевості), які перебувають в користуванні ТОВ ПК «Зоря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 xml:space="preserve">оділля» 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Айобамі Д.В.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Білогубець Т.М.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 xml:space="preserve">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Гуменюку М.А.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Демчику А.С.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гр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орошенку Л.О.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Жеребцю Г.Д.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Зубко В.М.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Зубко Р.А.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Коваленко М.Г.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Лучук О.М.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Мандро К.В.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Мандро Л.В.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</w:t>
            </w:r>
            <w:r>
              <w:rPr>
                <w:color w:val="000000"/>
              </w:rPr>
              <w:lastRenderedPageBreak/>
              <w:t xml:space="preserve">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Музиці О.І.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1018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Навроцькому Ю.А.</w:t>
            </w:r>
          </w:p>
        </w:tc>
      </w:tr>
      <w:tr w:rsidR="00AD57DD" w:rsidRPr="00424C75" w:rsidTr="00424C7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агорній Г.В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Перепічко Л.В.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Петренко Н.А.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спільну сумісну власність гр. Пивнюку В.В., Пивнюку В.В., Пивнюку Р.В.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</w:t>
            </w:r>
            <w:proofErr w:type="gramStart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ро</w:t>
            </w:r>
            <w:proofErr w:type="spellEnd"/>
            <w:r>
              <w:rPr>
                <w:color w:val="000000"/>
              </w:rPr>
              <w:t xml:space="preserve"> затвердження технічної документації</w:t>
            </w:r>
            <w:r>
              <w:rPr>
                <w:color w:val="000000"/>
              </w:rPr>
              <w:br w:type="page"/>
              <w:t xml:space="preserve">із землеустрою щодо встановлення (відновлення) меж </w:t>
            </w:r>
            <w:r>
              <w:rPr>
                <w:color w:val="000000"/>
              </w:rPr>
              <w:br w:type="page"/>
              <w:t>земельної ділянки в натурі (на місцевості)</w:t>
            </w:r>
            <w:r>
              <w:rPr>
                <w:color w:val="000000"/>
              </w:rPr>
              <w:br w:type="page"/>
              <w:t>та передачу земельної ділянки у власність гр. Поліщуку А.Д.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Св</w:t>
            </w:r>
            <w:proofErr w:type="gramEnd"/>
            <w:r>
              <w:rPr>
                <w:color w:val="000000"/>
              </w:rPr>
              <w:t>ічколап В.М.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Себалу І.В. та Себалу А.В.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іренко К.П.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Стефанишин Л.А.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Ткачуку В.М.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Черненку А.В.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ісцевості) та передачу земельної ділянки у власність гр. Яровій Л.Г.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</w:t>
            </w:r>
            <w:r>
              <w:rPr>
                <w:color w:val="000000"/>
              </w:rPr>
              <w:lastRenderedPageBreak/>
              <w:t>місцевості)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1032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реалізацію права вимоги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відведення земельної частки (паю) в натурі (на місцевості)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Гладун Т.В.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br/>
              <w:t>на умовах оренди гр. Кириченку Д.С.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Кириченко Н.О.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Новохацькій В.А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Новохацькому М.П.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>
              <w:rPr>
                <w:color w:val="000000"/>
              </w:rPr>
              <w:br w:type="page"/>
              <w:t xml:space="preserve">на умовах оренди гр. Пастернаку О.В. 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Поліщук А.С.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Поліщуку І.І.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Поліщук О.І.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Поліщуку Ю.І.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ітішину А.С.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ітішину О.С.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1049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ітішину С.К.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 xml:space="preserve">ітішиній А.М.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 оренди гр. Ні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>
              <w:rPr>
                <w:color w:val="000000"/>
              </w:rPr>
              <w:t>ітішиній О.В.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Мартинюк А.С.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Бурлаці В.І.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Мартинюку П.В.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Муравській О.О.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AD57D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надання дозволу на розробку проекту землеустрою щодо відведення земельної ділянки в користування на умовах оренди гр. Чумак А.А.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гр. Чумак Н.Я.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гр. Чумаку О.Ю.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умовах оренди гр. Чумаку Ю.І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в користування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умовах оренди гр. Пирогівському О.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умовах оренди гр. Шоломіцькому С.Д.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проекту землеустрою щодо відведення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земельної ділянки в користування на умовах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оренди Волинському С.О.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</w:t>
            </w:r>
            <w:r w:rsidR="00D059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умовах оренди для будівництва та обслуговування будівель торгі</w:t>
            </w:r>
            <w:proofErr w:type="gramStart"/>
            <w:r>
              <w:rPr>
                <w:color w:val="000000"/>
              </w:rPr>
              <w:t>вл</w:t>
            </w:r>
            <w:proofErr w:type="gramEnd"/>
            <w:r>
              <w:rPr>
                <w:color w:val="000000"/>
              </w:rPr>
              <w:t>і Жарському В.В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постійне користування ЦЕНТРАЛЬНІЙ ГЕОФІЗИЧНІЙ ОБСЕРВАТОРІЇ ІМЕНІ БОРИСА СРЕЗНЕВСЬКОГО (ЦГО)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</w:t>
            </w:r>
            <w:r>
              <w:rPr>
                <w:color w:val="000000"/>
              </w:rPr>
              <w:br w:type="page"/>
              <w:t>оренди ОБСЛУГОВУЮЧОМУ КООПЕРАТИВУ</w:t>
            </w:r>
            <w:r>
              <w:rPr>
                <w:color w:val="000000"/>
              </w:rPr>
              <w:br w:type="page"/>
              <w:t>«ВОДОГРАЙ-Т"</w:t>
            </w:r>
            <w:r>
              <w:rPr>
                <w:color w:val="000000"/>
              </w:rPr>
              <w:br w:type="page"/>
            </w:r>
            <w:r>
              <w:rPr>
                <w:color w:val="000000"/>
              </w:rPr>
              <w:br w:type="page"/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1066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D0594D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щодо відведення земельної ділянки в користування на умовах</w:t>
            </w:r>
            <w:r w:rsidR="00213B6B" w:rsidRPr="00213B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оренди ТОВАРИСТВУ З ОБМЕЖЕНОЮ ВІДПОВІДАЛЬНІСТЮ «ТАС АГРО ЗАХІД» та</w:t>
            </w:r>
            <w:proofErr w:type="gramStart"/>
            <w:r>
              <w:rPr>
                <w:color w:val="000000"/>
              </w:rPr>
              <w:t xml:space="preserve"> М</w:t>
            </w:r>
            <w:proofErr w:type="gramEnd"/>
            <w:r>
              <w:rPr>
                <w:color w:val="000000"/>
              </w:rPr>
              <w:t>нішку С.Ф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надання дозволу на розробку проекту землеустрою що забезпечує еколого-економічне обґрунтування сівозміни та впорядкування угідь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</w:t>
            </w:r>
            <w:proofErr w:type="gramEnd"/>
            <w:r>
              <w:rPr>
                <w:color w:val="000000"/>
              </w:rPr>
              <w:t xml:space="preserve"> продаж земельної ділянки сільськогосподарського призначення для ведення фермерського господарства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</w:t>
            </w:r>
            <w:proofErr w:type="gramEnd"/>
            <w:r>
              <w:rPr>
                <w:color w:val="000000"/>
              </w:rPr>
              <w:t xml:space="preserve"> продаж земельної ділянки із земель житлової та громадської забудови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</w:rPr>
              <w:t>Про</w:t>
            </w:r>
            <w:proofErr w:type="gramEnd"/>
            <w:r>
              <w:rPr>
                <w:color w:val="000000"/>
              </w:rPr>
              <w:t xml:space="preserve"> продаж земельної ділянки із земель житлової та громадської забудови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</w:t>
            </w:r>
            <w:r w:rsidR="00213B6B" w:rsidRPr="00213B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землі в комплексі з розташованим на ній водним об’єктом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</w:t>
            </w:r>
            <w:r w:rsidR="00213B6B" w:rsidRPr="00213B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землі в комплексі з розташованим на ній водним об’єктом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внесення змі</w:t>
            </w:r>
            <w:proofErr w:type="gramStart"/>
            <w:r>
              <w:rPr>
                <w:color w:val="000000"/>
              </w:rPr>
              <w:t>н</w:t>
            </w:r>
            <w:proofErr w:type="gramEnd"/>
            <w:r>
              <w:rPr>
                <w:color w:val="000000"/>
              </w:rPr>
              <w:t xml:space="preserve"> до договору оренди</w:t>
            </w:r>
            <w:r w:rsidR="00213B6B" w:rsidRPr="00213B6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землі в комплексі з розташованим на ній водним об’єктом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>Про припинення дії договору оренди землі укладеного з гр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ивак Т.В.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  <w:tr w:rsidR="00AD57DD" w:rsidRPr="00424C75" w:rsidTr="00C17385">
        <w:tc>
          <w:tcPr>
            <w:tcW w:w="372" w:type="pct"/>
            <w:shd w:val="solid" w:color="C6D9F1" w:fill="FFFFFF"/>
            <w:vAlign w:val="center"/>
          </w:tcPr>
          <w:p w:rsidR="00AD57DD" w:rsidRDefault="00AD57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4628" w:type="pct"/>
            <w:shd w:val="pct60" w:color="FFFFFF" w:fill="DAEEF3"/>
          </w:tcPr>
          <w:p w:rsidR="00AD57DD" w:rsidRDefault="00AD57DD" w:rsidP="00213B6B">
            <w:pPr>
              <w:spacing w:after="240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Про проведення інвентаризації земельної ділянки комунальної власності </w:t>
            </w:r>
          </w:p>
        </w:tc>
      </w:tr>
    </w:tbl>
    <w:p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437" w:rsidRDefault="00824437">
      <w:r>
        <w:separator/>
      </w:r>
    </w:p>
  </w:endnote>
  <w:endnote w:type="continuationSeparator" w:id="0">
    <w:p w:rsidR="00824437" w:rsidRDefault="00824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437" w:rsidRDefault="00824437">
      <w:r>
        <w:separator/>
      </w:r>
    </w:p>
  </w:footnote>
  <w:footnote w:type="continuationSeparator" w:id="0">
    <w:p w:rsidR="00824437" w:rsidRDefault="00824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A0518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5" w:rsidRDefault="00A05185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24C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3B6B">
      <w:rPr>
        <w:rStyle w:val="aa"/>
        <w:noProof/>
      </w:rPr>
      <w:t>1</w:t>
    </w:r>
    <w:r>
      <w:rPr>
        <w:rStyle w:val="aa"/>
      </w:rPr>
      <w:fldChar w:fldCharType="end"/>
    </w:r>
  </w:p>
  <w:p w:rsidR="00424C75" w:rsidRDefault="00424C7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>
    <w:abstractNumId w:val="25"/>
  </w:num>
  <w:num w:numId="2">
    <w:abstractNumId w:val="7"/>
  </w:num>
  <w:num w:numId="3">
    <w:abstractNumId w:val="26"/>
  </w:num>
  <w:num w:numId="4">
    <w:abstractNumId w:val="3"/>
  </w:num>
  <w:num w:numId="5">
    <w:abstractNumId w:val="18"/>
  </w:num>
  <w:num w:numId="6">
    <w:abstractNumId w:val="21"/>
  </w:num>
  <w:num w:numId="7">
    <w:abstractNumId w:val="27"/>
  </w:num>
  <w:num w:numId="8">
    <w:abstractNumId w:val="20"/>
  </w:num>
  <w:num w:numId="9">
    <w:abstractNumId w:val="10"/>
  </w:num>
  <w:num w:numId="10">
    <w:abstractNumId w:val="2"/>
  </w:num>
  <w:num w:numId="11">
    <w:abstractNumId w:val="17"/>
  </w:num>
  <w:num w:numId="12">
    <w:abstractNumId w:val="8"/>
  </w:num>
  <w:num w:numId="13">
    <w:abstractNumId w:val="29"/>
  </w:num>
  <w:num w:numId="14">
    <w:abstractNumId w:val="19"/>
  </w:num>
  <w:num w:numId="15">
    <w:abstractNumId w:val="0"/>
  </w:num>
  <w:num w:numId="16">
    <w:abstractNumId w:val="9"/>
  </w:num>
  <w:num w:numId="17">
    <w:abstractNumId w:val="15"/>
  </w:num>
  <w:num w:numId="18">
    <w:abstractNumId w:val="1"/>
  </w:num>
  <w:num w:numId="19">
    <w:abstractNumId w:val="6"/>
  </w:num>
  <w:num w:numId="20">
    <w:abstractNumId w:val="11"/>
  </w:num>
  <w:num w:numId="21">
    <w:abstractNumId w:val="30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4"/>
  </w:num>
  <w:num w:numId="29">
    <w:abstractNumId w:val="4"/>
  </w:num>
  <w:num w:numId="30">
    <w:abstractNumId w:val="12"/>
  </w:num>
  <w:num w:numId="31">
    <w:abstractNumId w:val="2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2B52"/>
    <w:rsid w:val="00522D60"/>
    <w:rsid w:val="00525945"/>
    <w:rsid w:val="005267E4"/>
    <w:rsid w:val="00527736"/>
    <w:rsid w:val="00530D31"/>
    <w:rsid w:val="00530FFD"/>
    <w:rsid w:val="00531F32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61F4"/>
    <w:rsid w:val="00EC7538"/>
    <w:rsid w:val="00ED0F5A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-5">
    <w:name w:val="Medium Grid 3 Accent 5"/>
    <w:basedOn w:val="a1"/>
    <w:uiPriority w:val="69"/>
    <w:rsid w:val="00FC4F6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ой текст с от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и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и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9A9BA-1C36-4758-9CA9-D1B0AC4C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User</cp:lastModifiedBy>
  <cp:revision>27</cp:revision>
  <cp:lastPrinted>2021-04-22T06:15:00Z</cp:lastPrinted>
  <dcterms:created xsi:type="dcterms:W3CDTF">2023-11-14T10:30:00Z</dcterms:created>
  <dcterms:modified xsi:type="dcterms:W3CDTF">2024-10-21T06:27:00Z</dcterms:modified>
</cp:coreProperties>
</file>