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F4A21" w14:textId="6E30ECF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</w:t>
      </w:r>
      <w:r w:rsidRPr="006D6A6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Наказ Міністерства </w:t>
      </w:r>
    </w:p>
    <w:p w14:paraId="164BB2A7" w14:textId="324667F4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11169FC" w14:textId="411C7AB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20 червня 2023 року № 145</w:t>
      </w:r>
    </w:p>
    <w:p w14:paraId="7F5922F5" w14:textId="4328F45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редакції наказу Міністерства </w:t>
      </w:r>
    </w:p>
    <w:p w14:paraId="441BE707" w14:textId="0F779F4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D7AC265" w14:textId="5C320C99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ід </w:t>
      </w:r>
      <w:r w:rsidR="00461FB4" w:rsidRPr="006D6A6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____________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року № </w:t>
      </w:r>
      <w:r w:rsidR="00461FB4" w:rsidRPr="006D6A6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14:paraId="00000004" w14:textId="77777777" w:rsidR="007A640D" w:rsidRPr="00515351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0000005" w14:textId="77777777" w:rsidR="007A640D" w:rsidRDefault="007A640D">
      <w:pPr>
        <w:jc w:val="center"/>
        <w:rPr>
          <w:b/>
          <w:sz w:val="30"/>
          <w:szCs w:val="30"/>
        </w:rPr>
      </w:pPr>
    </w:p>
    <w:p w14:paraId="00000006" w14:textId="77777777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7" w14:textId="77777777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3C85CED5" w14:textId="68B52B0F" w:rsidR="00515351" w:rsidRDefault="0050248A" w:rsidP="006233B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=id.gjdgxs" w:colFirst="0" w:colLast="0"/>
      <w:bookmarkEnd w:id="0"/>
      <w:r w:rsidRPr="0050248A">
        <w:rPr>
          <w:rFonts w:ascii="Times New Roman" w:eastAsia="Times New Roman" w:hAnsi="Times New Roman" w:cs="Times New Roman"/>
          <w:b/>
          <w:bCs/>
          <w:sz w:val="28"/>
          <w:szCs w:val="28"/>
        </w:rPr>
        <w:t>Позбавлення статусу учасника бойових дій за заявою такої особи</w:t>
      </w:r>
    </w:p>
    <w:p w14:paraId="05ABDDE6" w14:textId="77777777" w:rsidR="00565F9E" w:rsidRDefault="0050248A" w:rsidP="00565F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48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5F9E" w:rsidRPr="00565F9E">
        <w:rPr>
          <w:rFonts w:ascii="Times New Roman" w:eastAsia="Times New Roman" w:hAnsi="Times New Roman" w:cs="Times New Roman"/>
          <w:sz w:val="28"/>
          <w:szCs w:val="28"/>
        </w:rPr>
        <w:t xml:space="preserve">щодо учасників бойових дій, зазначених у пунктах 21 та 25 частини першої </w:t>
      </w:r>
    </w:p>
    <w:p w14:paraId="0941CBEC" w14:textId="71C3160E" w:rsidR="0050248A" w:rsidRPr="0050248A" w:rsidRDefault="00565F9E" w:rsidP="00565F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F9E">
        <w:rPr>
          <w:rFonts w:ascii="Times New Roman" w:eastAsia="Times New Roman" w:hAnsi="Times New Roman" w:cs="Times New Roman"/>
          <w:sz w:val="28"/>
          <w:szCs w:val="28"/>
        </w:rPr>
        <w:t>статті 6 Закону Украї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“Про статус ветеранів війни, </w:t>
      </w:r>
      <w:r w:rsidRPr="00565F9E">
        <w:rPr>
          <w:rFonts w:ascii="Times New Roman" w:eastAsia="Times New Roman" w:hAnsi="Times New Roman" w:cs="Times New Roman"/>
          <w:sz w:val="28"/>
          <w:szCs w:val="28"/>
        </w:rPr>
        <w:t>гарантії їх соціального захисту”, яким посвідчення учасника бойових дій видано 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ністерством у справах ветеранів України на </w:t>
      </w:r>
      <w:bookmarkStart w:id="1" w:name="_GoBack"/>
      <w:bookmarkEnd w:id="1"/>
      <w:r w:rsidRPr="00565F9E">
        <w:rPr>
          <w:rFonts w:ascii="Times New Roman" w:eastAsia="Times New Roman" w:hAnsi="Times New Roman" w:cs="Times New Roman"/>
          <w:sz w:val="28"/>
          <w:szCs w:val="28"/>
        </w:rPr>
        <w:t xml:space="preserve">підставі рішення міжвідомчої комісії, утвореної </w:t>
      </w:r>
      <w:proofErr w:type="spellStart"/>
      <w:r w:rsidRPr="00565F9E">
        <w:rPr>
          <w:rFonts w:ascii="Times New Roman" w:eastAsia="Times New Roman" w:hAnsi="Times New Roman" w:cs="Times New Roman"/>
          <w:sz w:val="28"/>
          <w:szCs w:val="28"/>
        </w:rPr>
        <w:t>Мінветеранів</w:t>
      </w:r>
      <w:proofErr w:type="spellEnd"/>
      <w:r w:rsidR="0050248A" w:rsidRPr="0050248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A64C6ED" w14:textId="77777777" w:rsidR="00035122" w:rsidRDefault="00035122" w:rsidP="00515351">
      <w:pPr>
        <w:jc w:val="center"/>
        <w:rPr>
          <w:sz w:val="20"/>
          <w:szCs w:val="20"/>
        </w:rPr>
      </w:pPr>
    </w:p>
    <w:p w14:paraId="2EB74B15" w14:textId="77777777" w:rsidR="00C60732" w:rsidRDefault="00C60732" w:rsidP="00C607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48C83FF7" w14:textId="77777777" w:rsidR="00C60732" w:rsidRDefault="00C60732" w:rsidP="00C607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0000000A" w14:textId="454AD0AE" w:rsidR="007A640D" w:rsidRPr="00B45354" w:rsidRDefault="00C60732" w:rsidP="00C6073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2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415"/>
        <w:gridCol w:w="5386"/>
      </w:tblGrid>
      <w:tr w:rsidR="007A640D" w14:paraId="0046148D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6D6A67" w14:paraId="1B8F072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60F75319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0E21D3B4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392E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278B88AE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2F07556D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6504BF" w14:textId="77777777" w:rsidR="006D6A67" w:rsidRPr="009673ED" w:rsidRDefault="006D6A67" w:rsidP="006D6A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</w:t>
            </w:r>
            <w:proofErr w:type="gram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іністративних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0973FE8A" w14:textId="77777777" w:rsidR="006D6A67" w:rsidRDefault="006D6A67" w:rsidP="006D6A67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F89DDE" w14:textId="77777777" w:rsidR="006D6A67" w:rsidRDefault="006D6A67" w:rsidP="006D6A67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79CD2E27" w:rsidR="006D6A67" w:rsidRPr="00CD10E4" w:rsidRDefault="006D6A67" w:rsidP="006D6A6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6D6A67" w14:paraId="5912BAF6" w14:textId="77777777" w:rsidTr="00515351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2BCDA75D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3E06207B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1892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4B4D5EB9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7237B632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97F2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14B2FB74" w:rsidR="006D6A67" w:rsidRPr="00CD10E4" w:rsidRDefault="006D6A67" w:rsidP="006D6A6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6D6A67" w14:paraId="3E9B5C63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16E63D7A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07C5548D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28A7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1F167579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 xml:space="preserve">Тел./факс (044) 281-08-57 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mva.gov.ua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</w:t>
            </w:r>
            <w:r w:rsidRPr="00CD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пошти) https://mva.gov.ua/ (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A55E87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282407" w14:textId="77777777" w:rsidR="006D6A67" w:rsidRDefault="006D6A67" w:rsidP="006D6A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</w:t>
            </w:r>
            <w:proofErr w:type="gram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іністративних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68FB0937" w14:textId="77777777" w:rsidR="006D6A67" w:rsidRPr="00A047CD" w:rsidRDefault="006D6A67" w:rsidP="006D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6D6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8" w14:textId="019D79AC" w:rsidR="006D6A67" w:rsidRPr="00CD10E4" w:rsidRDefault="006D6A67" w:rsidP="006D6A6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6D6A67" w14:paraId="693426D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D6A67" w14:paraId="10C20C80" w14:textId="77777777" w:rsidTr="00515351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42584855" w:rsidR="006D6A67" w:rsidRPr="0050248A" w:rsidRDefault="006D6A67" w:rsidP="006D6A67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48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</w:t>
            </w:r>
            <w:r w:rsidRPr="005024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248A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захисту”</w:t>
            </w:r>
          </w:p>
        </w:tc>
      </w:tr>
      <w:tr w:rsidR="006D6A67" w14:paraId="7F66458A" w14:textId="77777777" w:rsidTr="00515351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4193" w14:textId="411872C0" w:rsidR="006D6A67" w:rsidRDefault="006D6A67" w:rsidP="006D6A6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48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</w:t>
            </w:r>
            <w:r w:rsidRPr="005024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248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видачі посвідчень і нагрудних знаків ветеранів війни”;</w:t>
            </w:r>
          </w:p>
          <w:p w14:paraId="61F6F7FB" w14:textId="77777777" w:rsidR="006D6A67" w:rsidRPr="0050248A" w:rsidRDefault="006D6A67" w:rsidP="006D6A6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3" w14:textId="25D883D9" w:rsidR="006D6A67" w:rsidRDefault="006D6A67" w:rsidP="006D6A6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48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20.08.2014 № 413 “ 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6D6A67" w14:paraId="1186C46F" w14:textId="77777777" w:rsidTr="00515351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96EB" w14:textId="77777777" w:rsidR="006D6A67" w:rsidRPr="0050248A" w:rsidRDefault="006D6A67" w:rsidP="006D6A67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24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Наказ Міністерства у справах ветеранів України від 26.02.2021 № 43</w:t>
            </w:r>
          </w:p>
          <w:p w14:paraId="00000026" w14:textId="7364A984" w:rsidR="006D6A67" w:rsidRPr="006233B4" w:rsidRDefault="006D6A67" w:rsidP="006D6A67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24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</w:t>
            </w:r>
            <w:r w:rsidRPr="005024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гарантії їх соціального захисту”, зареєстрований у Міністерстві юстиції України 16.04.2021 за № 521/36143</w:t>
            </w:r>
          </w:p>
        </w:tc>
      </w:tr>
      <w:tr w:rsidR="006D6A67" w14:paraId="7A2A8F3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6D6A67" w:rsidRDefault="006D6A67" w:rsidP="006D6A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6D6A67" w14:paraId="4DC445D5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77777777" w:rsidR="006D6A67" w:rsidRDefault="006D6A67" w:rsidP="006D6A67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C" w14:textId="01E736FD" w:rsidR="006D6A67" w:rsidRPr="00035122" w:rsidRDefault="006D6A67" w:rsidP="006D6A67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48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про позбавлення її статусу</w:t>
            </w:r>
            <w:r w:rsid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7651" w:rsidRP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 бойових дій</w:t>
            </w:r>
            <w:r w:rsid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6A67" w14:paraId="7DB7E01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6D6A67" w:rsidRDefault="006D6A67" w:rsidP="006D6A67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5" w14:textId="3F427454" w:rsidR="006D6A67" w:rsidRPr="006233B4" w:rsidRDefault="00627651" w:rsidP="006D6A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Заява</w:t>
            </w:r>
            <w:proofErr w:type="spellEnd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</w:t>
            </w:r>
            <w:proofErr w:type="gramEnd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ільній</w:t>
            </w:r>
            <w:proofErr w:type="spellEnd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позбавлення</w:t>
            </w:r>
            <w:proofErr w:type="spellEnd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статусу </w:t>
            </w:r>
            <w:proofErr w:type="spellStart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учасника</w:t>
            </w:r>
            <w:proofErr w:type="spellEnd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бойових</w:t>
            </w:r>
            <w:proofErr w:type="spellEnd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дій</w:t>
            </w:r>
            <w:proofErr w:type="spellEnd"/>
          </w:p>
        </w:tc>
      </w:tr>
      <w:tr w:rsidR="006D6A67" w14:paraId="6F4186E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49B3" w14:textId="77777777" w:rsidR="00627651" w:rsidRPr="00627651" w:rsidRDefault="00627651" w:rsidP="00627651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до центру надання адміністративних послуг незалежно від</w:t>
            </w:r>
          </w:p>
          <w:p w14:paraId="54394354" w14:textId="77777777" w:rsidR="00627651" w:rsidRDefault="00627651" w:rsidP="006276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>задекларованого/зареєстрованого місця проживання або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  <w:r w:rsidRP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тому числі поштою на адресу: </w:t>
            </w:r>
          </w:p>
          <w:p w14:paraId="00000069" w14:textId="701A9E29" w:rsidR="006D6A67" w:rsidRPr="00515351" w:rsidRDefault="00627651" w:rsidP="006276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провулок Музейний,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>буд. 12, м. Київ, 01001</w:t>
            </w:r>
          </w:p>
        </w:tc>
      </w:tr>
      <w:tr w:rsidR="006D6A67" w14:paraId="3FE136D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6D6A67" w:rsidRDefault="006D6A67" w:rsidP="006D6A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6D6A67" w14:paraId="3E01B7BD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77777777" w:rsidR="006D6A67" w:rsidRDefault="006D6A67" w:rsidP="006D6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4C8A9428" w:rsidR="006D6A67" w:rsidRPr="00461FB4" w:rsidRDefault="00627651" w:rsidP="006D6A6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днів*</w:t>
            </w:r>
          </w:p>
        </w:tc>
      </w:tr>
      <w:tr w:rsidR="006D6A67" w14:paraId="62F29B22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2" w14:textId="03846EED" w:rsidR="006D6A67" w:rsidRPr="0050248A" w:rsidRDefault="006D6A67" w:rsidP="006D6A6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D6A67" w14:paraId="10366084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153E7711" w:rsidR="006D6A67" w:rsidRPr="00461FB4" w:rsidRDefault="00627651" w:rsidP="006D6A67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1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позбавлення статусу учасника бойових дій</w:t>
            </w:r>
          </w:p>
        </w:tc>
      </w:tr>
      <w:tr w:rsidR="006D6A67" w14:paraId="5A19E6F1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6D6A67" w:rsidRDefault="006D6A67" w:rsidP="006D6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4C9D146F" w:rsidR="006D6A67" w:rsidRPr="00764895" w:rsidRDefault="00627651" w:rsidP="006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651">
              <w:rPr>
                <w:rFonts w:ascii="Times New Roman" w:hAnsi="Times New Roman" w:cs="Times New Roman"/>
                <w:sz w:val="28"/>
                <w:szCs w:val="28"/>
              </w:rPr>
              <w:t xml:space="preserve">Рішення про позбавлення статусу учасника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бойових дій видається </w:t>
            </w:r>
            <w:r w:rsidRPr="00627651">
              <w:rPr>
                <w:rFonts w:ascii="Times New Roman" w:hAnsi="Times New Roman" w:cs="Times New Roman"/>
                <w:sz w:val="28"/>
                <w:szCs w:val="28"/>
              </w:rPr>
              <w:t>особі у центрі надання адміністратив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них послуг або у Міністерстві у </w:t>
            </w:r>
            <w:r w:rsidRPr="00627651">
              <w:rPr>
                <w:rFonts w:ascii="Times New Roman" w:hAnsi="Times New Roman" w:cs="Times New Roman"/>
                <w:sz w:val="28"/>
                <w:szCs w:val="28"/>
              </w:rPr>
              <w:t>справах ветеранів України або у спосіб, зазначений у заяві</w:t>
            </w:r>
          </w:p>
        </w:tc>
      </w:tr>
    </w:tbl>
    <w:p w14:paraId="33850634" w14:textId="114BC206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3" w:name="bookmark=id.2et92p0" w:colFirst="0" w:colLast="0"/>
      <w:bookmarkEnd w:id="3"/>
    </w:p>
    <w:p w14:paraId="225F1E72" w14:textId="3B03CC17" w:rsidR="00461FB4" w:rsidRP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1FB4">
        <w:rPr>
          <w:rFonts w:ascii="Times New Roman" w:eastAsia="Times New Roman" w:hAnsi="Times New Roman" w:cs="Times New Roman"/>
          <w:bCs/>
          <w:iCs/>
          <w:sz w:val="28"/>
          <w:szCs w:val="28"/>
        </w:rPr>
        <w:t>*Відповідно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0000007B" w14:textId="5A6B7950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6819D5F1" w14:textId="77777777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D" w14:textId="33D3CDAD" w:rsidR="007A640D" w:rsidRPr="00461FB4" w:rsidRDefault="006276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7651">
        <w:rPr>
          <w:rFonts w:ascii="Times New Roman" w:eastAsia="Times New Roman" w:hAnsi="Times New Roman" w:cs="Times New Roman"/>
          <w:b/>
          <w:iCs/>
          <w:sz w:val="28"/>
          <w:szCs w:val="28"/>
        </w:rPr>
        <w:t>Директор Департаменту соціальної політики</w:t>
      </w:r>
      <w:r w:rsidR="00461FB4" w:rsidRPr="00461FB4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461FB4" w:rsidRPr="006D6A67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           </w:t>
      </w:r>
      <w:r w:rsidR="00461FB4" w:rsidRPr="006D6A67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 </w:t>
      </w:r>
      <w:proofErr w:type="spellStart"/>
      <w:r w:rsidRPr="00627651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Наталія</w:t>
      </w:r>
      <w:proofErr w:type="spellEnd"/>
      <w:r w:rsidRPr="00627651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ГУМЕНЮК</w:t>
      </w:r>
      <w:r w:rsidR="00461FB4" w:rsidRPr="006D6A67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                                                         </w:t>
      </w:r>
    </w:p>
    <w:p w14:paraId="0000007F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7A640D" w:rsidSect="00515351">
      <w:headerReference w:type="default" r:id="rId9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53F9F" w14:textId="77777777" w:rsidR="00390284" w:rsidRDefault="00390284">
      <w:r>
        <w:separator/>
      </w:r>
    </w:p>
  </w:endnote>
  <w:endnote w:type="continuationSeparator" w:id="0">
    <w:p w14:paraId="419437E0" w14:textId="77777777" w:rsidR="00390284" w:rsidRDefault="0039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D18C2" w14:textId="77777777" w:rsidR="00390284" w:rsidRDefault="00390284">
      <w:r>
        <w:separator/>
      </w:r>
    </w:p>
  </w:footnote>
  <w:footnote w:type="continuationSeparator" w:id="0">
    <w:p w14:paraId="57CB59A2" w14:textId="77777777" w:rsidR="00390284" w:rsidRDefault="0039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0" w14:textId="3425638F" w:rsidR="007A640D" w:rsidRPr="00F45899" w:rsidRDefault="00E46B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565F9E">
      <w:rPr>
        <w:rFonts w:asciiTheme="majorBidi" w:hAnsiTheme="majorBidi" w:cstheme="majorBidi"/>
        <w:noProof/>
        <w:color w:val="000000"/>
        <w:sz w:val="28"/>
        <w:szCs w:val="28"/>
      </w:rPr>
      <w:t>3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0D"/>
    <w:rsid w:val="00035122"/>
    <w:rsid w:val="001176D3"/>
    <w:rsid w:val="002925D5"/>
    <w:rsid w:val="002B594E"/>
    <w:rsid w:val="00371797"/>
    <w:rsid w:val="00390284"/>
    <w:rsid w:val="003A15E1"/>
    <w:rsid w:val="00461FB4"/>
    <w:rsid w:val="0050248A"/>
    <w:rsid w:val="00515351"/>
    <w:rsid w:val="00532994"/>
    <w:rsid w:val="00565F9E"/>
    <w:rsid w:val="005C5788"/>
    <w:rsid w:val="005F46FB"/>
    <w:rsid w:val="00615A2E"/>
    <w:rsid w:val="006233B4"/>
    <w:rsid w:val="00627651"/>
    <w:rsid w:val="006B6344"/>
    <w:rsid w:val="006D6A67"/>
    <w:rsid w:val="00764895"/>
    <w:rsid w:val="007A640D"/>
    <w:rsid w:val="007C4578"/>
    <w:rsid w:val="008F2D77"/>
    <w:rsid w:val="00973116"/>
    <w:rsid w:val="00B45354"/>
    <w:rsid w:val="00BA51C2"/>
    <w:rsid w:val="00C41718"/>
    <w:rsid w:val="00C60732"/>
    <w:rsid w:val="00CD10E4"/>
    <w:rsid w:val="00DD5C30"/>
    <w:rsid w:val="00DF26B2"/>
    <w:rsid w:val="00E46B0E"/>
    <w:rsid w:val="00E63D09"/>
    <w:rsid w:val="00EE1DFB"/>
    <w:rsid w:val="00F0756F"/>
    <w:rsid w:val="00F45899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3821</Words>
  <Characters>2178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6</cp:revision>
  <dcterms:created xsi:type="dcterms:W3CDTF">2024-04-18T19:46:00Z</dcterms:created>
  <dcterms:modified xsi:type="dcterms:W3CDTF">2024-08-05T08:27:00Z</dcterms:modified>
</cp:coreProperties>
</file>