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ED8" w:rsidRDefault="00710ED8" w:rsidP="00710ED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</w:t>
      </w:r>
      <w:r w:rsidRPr="00710ED8">
        <w:rPr>
          <w:rFonts w:ascii="Times New Roman" w:eastAsia="Times New Roman" w:hAnsi="Times New Roman" w:cs="Times New Roman"/>
          <w:color w:val="000000"/>
          <w:sz w:val="28"/>
          <w:szCs w:val="28"/>
        </w:rPr>
        <w:t>ЗАТВЕРДЖЕНО</w:t>
      </w:r>
      <w:r w:rsidRPr="00710ED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</w:t>
      </w:r>
      <w:r w:rsidRPr="00710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Наказ Міністерства </w:t>
      </w:r>
    </w:p>
    <w:p w:rsidR="00710ED8" w:rsidRPr="00710ED8" w:rsidRDefault="00710ED8" w:rsidP="00710ED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</w:t>
      </w:r>
      <w:r w:rsidRPr="00710ED8">
        <w:rPr>
          <w:rFonts w:ascii="Times New Roman" w:eastAsia="Times New Roman" w:hAnsi="Times New Roman" w:cs="Times New Roman"/>
          <w:color w:val="000000"/>
          <w:sz w:val="28"/>
          <w:szCs w:val="28"/>
        </w:rPr>
        <w:t>у справах ветеранів України</w:t>
      </w:r>
    </w:p>
    <w:p w:rsidR="00710ED8" w:rsidRPr="00710ED8" w:rsidRDefault="00710ED8" w:rsidP="00710ED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</w:t>
      </w:r>
      <w:r w:rsidRPr="00710ED8">
        <w:rPr>
          <w:rFonts w:ascii="Times New Roman" w:eastAsia="Times New Roman" w:hAnsi="Times New Roman" w:cs="Times New Roman"/>
          <w:color w:val="000000"/>
          <w:sz w:val="28"/>
          <w:szCs w:val="28"/>
        </w:rPr>
        <w:t>20 червня 2023 року № 145</w:t>
      </w:r>
    </w:p>
    <w:p w:rsidR="00710ED8" w:rsidRDefault="00710ED8" w:rsidP="00710ED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</w:t>
      </w:r>
      <w:r w:rsidRPr="00710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(в редакції наказу Міністерства </w:t>
      </w:r>
    </w:p>
    <w:p w:rsidR="00710ED8" w:rsidRPr="00710ED8" w:rsidRDefault="00710ED8" w:rsidP="00710ED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</w:t>
      </w:r>
      <w:r w:rsidRPr="00710ED8">
        <w:rPr>
          <w:rFonts w:ascii="Times New Roman" w:eastAsia="Times New Roman" w:hAnsi="Times New Roman" w:cs="Times New Roman"/>
          <w:color w:val="000000"/>
          <w:sz w:val="28"/>
          <w:szCs w:val="28"/>
        </w:rPr>
        <w:t>у справах ветеранів України</w:t>
      </w:r>
    </w:p>
    <w:p w:rsidR="00710ED8" w:rsidRPr="00710ED8" w:rsidRDefault="00710ED8" w:rsidP="00710ED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</w:t>
      </w:r>
      <w:r w:rsidRPr="00710ED8">
        <w:rPr>
          <w:rFonts w:ascii="Times New Roman" w:eastAsia="Times New Roman" w:hAnsi="Times New Roman" w:cs="Times New Roman"/>
          <w:color w:val="000000"/>
          <w:sz w:val="28"/>
          <w:szCs w:val="28"/>
        </w:rPr>
        <w:t>від 26 вересня 2023 року № 237)</w:t>
      </w:r>
    </w:p>
    <w:p w:rsidR="007B7A58" w:rsidRPr="00710ED8" w:rsidRDefault="007B7A5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7A58" w:rsidRDefault="007B7A58">
      <w:pPr>
        <w:jc w:val="center"/>
        <w:rPr>
          <w:b/>
          <w:sz w:val="30"/>
          <w:szCs w:val="30"/>
        </w:rPr>
      </w:pPr>
    </w:p>
    <w:p w:rsidR="007B7A58" w:rsidRDefault="004F56A9">
      <w:pPr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ТИПОВА ІНФОРМАЦІЙНА КАРТКА</w:t>
      </w:r>
    </w:p>
    <w:p w:rsidR="007B7A58" w:rsidRDefault="004F56A9">
      <w:pPr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АДМІНІСТРАТИВНОЇ ПОСЛУГИ</w:t>
      </w:r>
    </w:p>
    <w:p w:rsidR="007B7A58" w:rsidRDefault="004F56A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bookmark=id.gjdgxs" w:colFirst="0" w:colLast="0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Надання громадським об’єднанням ветеранів війни безплатно </w:t>
      </w:r>
    </w:p>
    <w:p w:rsidR="007B7A58" w:rsidRDefault="004F56A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приміщень для здійснення їх статутних завдань</w:t>
      </w:r>
    </w:p>
    <w:p w:rsidR="00B55E5F" w:rsidRDefault="00B55E5F" w:rsidP="00B55E5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57D07" w:rsidRDefault="00557D07" w:rsidP="00557D0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Міністерство у справах ветеранів Україн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</w:t>
      </w:r>
    </w:p>
    <w:p w:rsidR="00557D07" w:rsidRDefault="00557D07" w:rsidP="00557D0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Центр надання адміністративних послуг Погребищенської </w:t>
      </w:r>
      <w:r w:rsidR="0098237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</w:t>
      </w:r>
      <w:bookmarkStart w:id="1" w:name="_GoBack"/>
      <w:bookmarkEnd w:id="1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іської ради</w:t>
      </w:r>
    </w:p>
    <w:p w:rsidR="007B7A58" w:rsidRDefault="00B55E5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55E5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F56A9" w:rsidRPr="00B55E5F">
        <w:rPr>
          <w:rFonts w:ascii="Times New Roman" w:eastAsia="Times New Roman" w:hAnsi="Times New Roman" w:cs="Times New Roman"/>
          <w:sz w:val="20"/>
          <w:szCs w:val="20"/>
        </w:rPr>
        <w:t>(найменування суб’єкта надання адміністративної послуги та/або центру надання адміністративних пос</w:t>
      </w:r>
      <w:r w:rsidR="004F56A9">
        <w:rPr>
          <w:rFonts w:ascii="Times New Roman" w:eastAsia="Times New Roman" w:hAnsi="Times New Roman" w:cs="Times New Roman"/>
          <w:sz w:val="28"/>
          <w:szCs w:val="28"/>
        </w:rPr>
        <w:t>луг)</w:t>
      </w:r>
    </w:p>
    <w:p w:rsidR="007B7A58" w:rsidRDefault="007B7A5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4"/>
        <w:tblW w:w="10490" w:type="dxa"/>
        <w:tblInd w:w="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0"/>
        <w:gridCol w:w="4987"/>
        <w:gridCol w:w="5103"/>
      </w:tblGrid>
      <w:tr w:rsidR="007B7A58" w:rsidTr="00710ED8">
        <w:tc>
          <w:tcPr>
            <w:tcW w:w="104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A58" w:rsidRDefault="004F56A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2" w:name="bookmark=id.30j0zll" w:colFirst="0" w:colLast="0"/>
            <w:bookmarkEnd w:id="2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Інформація про суб’єкта надання адміністративної послуги </w:t>
            </w:r>
          </w:p>
          <w:p w:rsidR="007B7A58" w:rsidRDefault="004F56A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та/або центру надання адміністративних послуг</w:t>
            </w:r>
          </w:p>
        </w:tc>
      </w:tr>
      <w:tr w:rsidR="00A4250A" w:rsidTr="00710ED8"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0A" w:rsidRDefault="00A4250A" w:rsidP="00A425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0A" w:rsidRDefault="00A4250A" w:rsidP="00A4250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Місцезнаходження 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0A" w:rsidRDefault="00A4250A" w:rsidP="00A42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3ED">
              <w:rPr>
                <w:rFonts w:ascii="Times New Roman" w:hAnsi="Times New Roman" w:cs="Times New Roman"/>
                <w:sz w:val="28"/>
                <w:szCs w:val="28"/>
              </w:rPr>
              <w:t>Міністерство у справах ветеранів України:</w:t>
            </w:r>
          </w:p>
          <w:p w:rsidR="00A4250A" w:rsidRDefault="00A4250A" w:rsidP="00A42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0E4">
              <w:rPr>
                <w:rFonts w:ascii="Times New Roman" w:hAnsi="Times New Roman" w:cs="Times New Roman"/>
                <w:sz w:val="28"/>
                <w:szCs w:val="28"/>
              </w:rPr>
              <w:t>провулок Музейний, буд. 12, м. Київ, 01001</w:t>
            </w:r>
          </w:p>
          <w:p w:rsidR="00A4250A" w:rsidRDefault="00A4250A" w:rsidP="00A4250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4250A" w:rsidRPr="009673ED" w:rsidRDefault="00A4250A" w:rsidP="00A4250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673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Центр надання адміністративних послуг Погребищенської міської ради:</w:t>
            </w:r>
          </w:p>
          <w:p w:rsidR="00A4250A" w:rsidRDefault="00A4250A" w:rsidP="00A4250A">
            <w:pPr>
              <w:shd w:val="clear" w:color="auto" w:fill="FFFFFF"/>
              <w:tabs>
                <w:tab w:val="left" w:pos="361"/>
              </w:tabs>
              <w:ind w:lef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9673ED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иця </w:t>
            </w:r>
            <w:r w:rsidRPr="009673ED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73ED">
              <w:rPr>
                <w:rFonts w:ascii="Times New Roman" w:hAnsi="Times New Roman" w:cs="Times New Roman"/>
                <w:sz w:val="28"/>
                <w:szCs w:val="28"/>
              </w:rPr>
              <w:t>Хмельницького,</w:t>
            </w:r>
            <w:r w:rsidRPr="009673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буд. </w:t>
            </w:r>
            <w:r w:rsidRPr="009673ED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673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4250A" w:rsidRDefault="00A4250A" w:rsidP="00A4250A">
            <w:pPr>
              <w:shd w:val="clear" w:color="auto" w:fill="FFFFFF"/>
              <w:tabs>
                <w:tab w:val="left" w:pos="361"/>
              </w:tabs>
              <w:ind w:lef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9673ED">
              <w:rPr>
                <w:rFonts w:ascii="Times New Roman" w:hAnsi="Times New Roman" w:cs="Times New Roman"/>
                <w:sz w:val="28"/>
                <w:szCs w:val="28"/>
              </w:rPr>
              <w:t xml:space="preserve">м. Погребище, Вінницький район, </w:t>
            </w:r>
          </w:p>
          <w:p w:rsidR="00A4250A" w:rsidRPr="009673ED" w:rsidRDefault="00A4250A" w:rsidP="00A4250A">
            <w:pPr>
              <w:shd w:val="clear" w:color="auto" w:fill="FFFFFF"/>
              <w:tabs>
                <w:tab w:val="left" w:pos="361"/>
              </w:tabs>
              <w:ind w:lef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9673ED">
              <w:rPr>
                <w:rFonts w:ascii="Times New Roman" w:hAnsi="Times New Roman" w:cs="Times New Roman"/>
                <w:sz w:val="28"/>
                <w:szCs w:val="28"/>
              </w:rPr>
              <w:t>Вінницька область, 22200</w:t>
            </w:r>
          </w:p>
        </w:tc>
      </w:tr>
      <w:tr w:rsidR="00A4250A" w:rsidTr="00710ED8">
        <w:trPr>
          <w:trHeight w:val="1023"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0A" w:rsidRDefault="00A4250A" w:rsidP="00A425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0A" w:rsidRDefault="00A4250A" w:rsidP="00A4250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Інформація щодо режиму роботи 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0A" w:rsidRDefault="00A4250A" w:rsidP="00A42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3ED">
              <w:rPr>
                <w:rFonts w:ascii="Times New Roman" w:hAnsi="Times New Roman" w:cs="Times New Roman"/>
                <w:sz w:val="28"/>
                <w:szCs w:val="28"/>
              </w:rPr>
              <w:t>Міністерство у справах ветеранів України:</w:t>
            </w:r>
          </w:p>
          <w:p w:rsidR="00A4250A" w:rsidRDefault="00A4250A" w:rsidP="00A42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0E4">
              <w:rPr>
                <w:rFonts w:ascii="Times New Roman" w:hAnsi="Times New Roman" w:cs="Times New Roman"/>
                <w:sz w:val="28"/>
                <w:szCs w:val="28"/>
              </w:rPr>
              <w:t>Понеділок – четвер: 8:00 – 17:00; п’ятниця: 8:00 – 15:45; обідня перерва: 12:00 – 12:45 Напередодні святкових і неробочих днів тривалість робочого часу скорочується на одну годину (крім періоду дії воєнного стану).</w:t>
            </w:r>
          </w:p>
          <w:p w:rsidR="00A4250A" w:rsidRDefault="00A4250A" w:rsidP="00A42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50A" w:rsidRDefault="00A4250A" w:rsidP="00A42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3ED">
              <w:rPr>
                <w:rFonts w:ascii="Times New Roman" w:hAnsi="Times New Roman" w:cs="Times New Roman"/>
                <w:sz w:val="28"/>
                <w:szCs w:val="28"/>
              </w:rPr>
              <w:t>Центр надання адміністративних послуг Погребищенської міської ради:</w:t>
            </w:r>
          </w:p>
          <w:p w:rsidR="00A4250A" w:rsidRPr="009673ED" w:rsidRDefault="00A4250A" w:rsidP="00A4250A">
            <w:pPr>
              <w:shd w:val="clear" w:color="auto" w:fill="FFFFFF"/>
              <w:tabs>
                <w:tab w:val="left" w:pos="361"/>
              </w:tabs>
              <w:ind w:lef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3ED">
              <w:rPr>
                <w:rFonts w:ascii="Times New Roman" w:hAnsi="Times New Roman" w:cs="Times New Roman"/>
                <w:sz w:val="28"/>
                <w:szCs w:val="28"/>
              </w:rPr>
              <w:t>Понеділок: 8:00 – 16:00; Вівторок: 8:00 – 16:00; Середа: 8:00 – 20:00; Четвер: 8:00 – 16:00; П'ятниця: 8:00 – 16:00.Субота, неділя – вихідні дні, без перерви на обід</w:t>
            </w:r>
          </w:p>
        </w:tc>
      </w:tr>
      <w:tr w:rsidR="00A4250A" w:rsidTr="00710ED8"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0A" w:rsidRDefault="00A4250A" w:rsidP="00A425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0A" w:rsidRDefault="00A4250A" w:rsidP="00A4250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Телефон, адреса електронної пошти та вебсайт 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0A" w:rsidRDefault="00A4250A" w:rsidP="00A42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7CD">
              <w:rPr>
                <w:rFonts w:ascii="Times New Roman" w:hAnsi="Times New Roman" w:cs="Times New Roman"/>
                <w:sz w:val="28"/>
                <w:szCs w:val="28"/>
              </w:rPr>
              <w:t>Міністерство у справах ветеранів України:</w:t>
            </w:r>
          </w:p>
          <w:p w:rsidR="00A4250A" w:rsidRDefault="00A4250A" w:rsidP="00A4250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10E4">
              <w:rPr>
                <w:rFonts w:ascii="Times New Roman" w:hAnsi="Times New Roman" w:cs="Times New Roman"/>
                <w:sz w:val="28"/>
                <w:szCs w:val="28"/>
              </w:rPr>
              <w:t>Тел./факс (044) 281-08-57 control@mva.gov.ua (адреса електронної пошти) https://mva.gov.ua/ (вебсайт)</w:t>
            </w:r>
          </w:p>
          <w:p w:rsidR="00A4250A" w:rsidRDefault="00A4250A" w:rsidP="00A4250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4250A" w:rsidRDefault="00A4250A" w:rsidP="00A4250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047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Центр надання адміністративних послуг Погребищенської міської ради:</w:t>
            </w:r>
          </w:p>
          <w:p w:rsidR="00A4250A" w:rsidRPr="00A047CD" w:rsidRDefault="00A4250A" w:rsidP="00A42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7CD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A425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A047CD">
              <w:rPr>
                <w:rFonts w:ascii="Times New Roman" w:hAnsi="Times New Roman" w:cs="Times New Roman"/>
                <w:sz w:val="28"/>
                <w:szCs w:val="28"/>
              </w:rPr>
              <w:t>: (04346)2-11-49, 098-979-80-71</w:t>
            </w:r>
          </w:p>
          <w:p w:rsidR="00A4250A" w:rsidRPr="009673ED" w:rsidRDefault="00A4250A" w:rsidP="00A4250A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</w:pPr>
            <w:r w:rsidRPr="00A047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vin</w:t>
            </w:r>
            <w:r w:rsidRPr="00A047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A047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pogrebtsnap</w:t>
            </w:r>
            <w:r w:rsidRPr="00A047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@</w:t>
            </w:r>
            <w:r w:rsidRPr="00A047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ukr</w:t>
            </w:r>
            <w:r w:rsidRPr="00A047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047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net</w:t>
            </w:r>
            <w:r w:rsidRPr="00A047CD">
              <w:rPr>
                <w:rFonts w:ascii="Times New Roman" w:hAnsi="Times New Roman" w:cs="Times New Roman"/>
                <w:sz w:val="28"/>
                <w:szCs w:val="28"/>
              </w:rPr>
              <w:t xml:space="preserve"> (адреса електронної пошти)</w:t>
            </w:r>
          </w:p>
        </w:tc>
      </w:tr>
      <w:tr w:rsidR="00A4250A" w:rsidTr="00710ED8">
        <w:tc>
          <w:tcPr>
            <w:tcW w:w="104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0A" w:rsidRDefault="00A4250A" w:rsidP="00A4250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Нормативні акти, якими регламентується надання адміністративної послуги</w:t>
            </w:r>
          </w:p>
        </w:tc>
      </w:tr>
      <w:tr w:rsidR="00A4250A" w:rsidTr="00710ED8">
        <w:trPr>
          <w:trHeight w:val="942"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0A" w:rsidRDefault="00A4250A" w:rsidP="00A425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0A" w:rsidRDefault="00A4250A" w:rsidP="00A4250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Закони України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0A" w:rsidRDefault="00A4250A" w:rsidP="00A4250A">
            <w:pPr>
              <w:tabs>
                <w:tab w:val="left" w:pos="217"/>
              </w:tabs>
              <w:ind w:right="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Закону України “Про статус ветеранів війни, гарантії їх соціального захисту”</w:t>
            </w:r>
          </w:p>
        </w:tc>
      </w:tr>
      <w:tr w:rsidR="00A4250A" w:rsidTr="00710ED8">
        <w:trPr>
          <w:trHeight w:val="26"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0A" w:rsidRDefault="00A4250A" w:rsidP="00A425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0A" w:rsidRDefault="00A4250A" w:rsidP="00A4250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Акти Кабінету Міністрів України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0A" w:rsidRDefault="00A4250A" w:rsidP="00A4250A">
            <w:pPr>
              <w:ind w:right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4250A" w:rsidTr="00710ED8">
        <w:trPr>
          <w:trHeight w:val="278"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0A" w:rsidRDefault="00A4250A" w:rsidP="00A425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0A" w:rsidRDefault="00A4250A" w:rsidP="00A4250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Акти центральних органів виконавчої влади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0A" w:rsidRDefault="00A4250A" w:rsidP="00A425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right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4250A" w:rsidTr="00710ED8">
        <w:tc>
          <w:tcPr>
            <w:tcW w:w="104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0A" w:rsidRDefault="00A4250A" w:rsidP="00A4250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Умови отримання адміністративної послуги</w:t>
            </w:r>
          </w:p>
        </w:tc>
      </w:tr>
      <w:tr w:rsidR="00A4250A" w:rsidTr="00710ED8"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0A" w:rsidRDefault="00A4250A" w:rsidP="00A425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0A" w:rsidRDefault="00A4250A" w:rsidP="00A4250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Підстава для отримання адміністративної послуги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0A" w:rsidRDefault="00A4250A" w:rsidP="00A4250A">
            <w:pPr>
              <w:ind w:firstLine="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Звернення особи щодо отримання громадським об’єднанням ветеранів війни безплатно приміщень для здійснення статутних завдань</w:t>
            </w:r>
          </w:p>
        </w:tc>
      </w:tr>
      <w:tr w:rsidR="00A4250A" w:rsidTr="00710ED8"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0A" w:rsidRDefault="00A4250A" w:rsidP="00A425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0A" w:rsidRDefault="00A4250A" w:rsidP="00A4250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Перелік документів, необхідних для отримання адміністративної послуги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0A" w:rsidRDefault="00A4250A" w:rsidP="00A425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Заява (довільної форми);</w:t>
            </w:r>
          </w:p>
          <w:p w:rsidR="00A4250A" w:rsidRDefault="00A4250A" w:rsidP="00A425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виписка або витяг з Єдиного державного реєстру юридичних осіб, фізичних осіб-підприємців та громадських формувань (копія);</w:t>
            </w:r>
          </w:p>
          <w:p w:rsidR="00A4250A" w:rsidRDefault="00A4250A" w:rsidP="00A425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статут (зміни до статуту) у трьох примірниках, оформлений відповідно до вимог статті 15 Закону України “Про державну реєстрацію юридичних осіб, фізичних осіб - підприємців та громадських формувань” у паперовій формі та один примірник в електронній формі</w:t>
            </w:r>
          </w:p>
        </w:tc>
      </w:tr>
      <w:tr w:rsidR="00A4250A" w:rsidTr="00710ED8"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0A" w:rsidRDefault="00A4250A" w:rsidP="00A425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0A" w:rsidRDefault="00A4250A" w:rsidP="00A4250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0A" w:rsidRDefault="00A4250A" w:rsidP="00A425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Особисто або уповноваженою особою через центр надання адміністративних послуг</w:t>
            </w:r>
          </w:p>
        </w:tc>
      </w:tr>
      <w:tr w:rsidR="00A4250A" w:rsidTr="00710ED8"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0A" w:rsidRDefault="00A4250A" w:rsidP="00A425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0A" w:rsidRDefault="00A4250A" w:rsidP="00A4250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Платність (безоплатність) надання адміністративної послуги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0A" w:rsidRDefault="00A4250A" w:rsidP="00A425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Безоплатно</w:t>
            </w:r>
          </w:p>
        </w:tc>
      </w:tr>
      <w:tr w:rsidR="00A4250A" w:rsidTr="00710ED8"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0A" w:rsidRDefault="00A4250A" w:rsidP="00A425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0A" w:rsidRDefault="00A4250A" w:rsidP="00A4250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Строк надання адміністративної послуги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0A" w:rsidRDefault="00A4250A" w:rsidP="00A4250A">
            <w:pPr>
              <w:shd w:val="clear" w:color="auto" w:fill="FFFFFF"/>
              <w:spacing w:after="150"/>
              <w:ind w:hanging="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календарних днів</w:t>
            </w:r>
          </w:p>
        </w:tc>
      </w:tr>
      <w:tr w:rsidR="00A4250A" w:rsidTr="00710ED8"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0A" w:rsidRDefault="00A4250A" w:rsidP="00A4250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0A" w:rsidRDefault="00A4250A" w:rsidP="00A4250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Перелік підстав для відмови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0A" w:rsidRDefault="00A4250A" w:rsidP="00A4250A">
            <w:pPr>
              <w:tabs>
                <w:tab w:val="left" w:pos="156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Відсутність вільних приміщень або подання неповного пакету документів, необхідних для надання (отримання) адміністративної послуги</w:t>
            </w:r>
          </w:p>
        </w:tc>
      </w:tr>
      <w:tr w:rsidR="00A4250A" w:rsidTr="00710ED8"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0A" w:rsidRDefault="00A4250A" w:rsidP="00A4250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0A" w:rsidRDefault="00A4250A" w:rsidP="00A4250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 надання адміністративної послуги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0A" w:rsidRDefault="00A4250A" w:rsidP="00A4250A">
            <w:pPr>
              <w:tabs>
                <w:tab w:val="left" w:pos="358"/>
                <w:tab w:val="left" w:pos="44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Прийняття рішення про передачу громадському об’єднанню ветеранів війни майна в оренду для здійснення статутних завдань</w:t>
            </w:r>
            <w:bookmarkStart w:id="3" w:name="bookmark=id.3znysh7" w:colFirst="0" w:colLast="0"/>
            <w:bookmarkEnd w:id="3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/ відмова у прийнятті такого рішення</w:t>
            </w:r>
          </w:p>
        </w:tc>
      </w:tr>
      <w:tr w:rsidR="00A4250A" w:rsidTr="00710ED8"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0A" w:rsidRDefault="00A4250A" w:rsidP="00A4250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0A" w:rsidRDefault="00A4250A" w:rsidP="00A4250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Можливі способи отримання відповіді (результату)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0A" w:rsidRDefault="00A4250A" w:rsidP="00A4250A">
            <w:pPr>
              <w:tabs>
                <w:tab w:val="left" w:pos="35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 надання адміністративної послуги отримується у центрі надання адміністративних послуг особисто (законним представником або представником за дорученням, оформленим в установленому законом порядку)</w:t>
            </w:r>
          </w:p>
        </w:tc>
      </w:tr>
    </w:tbl>
    <w:p w:rsidR="007B7A58" w:rsidRDefault="007B7A58">
      <w:pPr>
        <w:rPr>
          <w:rFonts w:ascii="Times New Roman" w:eastAsia="Times New Roman" w:hAnsi="Times New Roman" w:cs="Times New Roman"/>
          <w:b/>
          <w:i/>
          <w:strike/>
          <w:color w:val="000000"/>
          <w:sz w:val="28"/>
          <w:szCs w:val="28"/>
        </w:rPr>
      </w:pPr>
      <w:bookmarkStart w:id="4" w:name="bookmark=id.2et92p0" w:colFirst="0" w:colLast="0"/>
      <w:bookmarkEnd w:id="4"/>
    </w:p>
    <w:p w:rsidR="007B7A58" w:rsidRDefault="007B7A58">
      <w:pPr>
        <w:rPr>
          <w:rFonts w:ascii="Times New Roman" w:eastAsia="Times New Roman" w:hAnsi="Times New Roman" w:cs="Times New Roman"/>
          <w:b/>
          <w:i/>
          <w:strike/>
          <w:color w:val="000000"/>
          <w:sz w:val="28"/>
          <w:szCs w:val="28"/>
        </w:rPr>
      </w:pPr>
    </w:p>
    <w:p w:rsidR="007B7A58" w:rsidRDefault="004F56A9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В. о. директора Департаменту громадянської </w:t>
      </w:r>
    </w:p>
    <w:p w:rsidR="007B7A58" w:rsidRDefault="004F56A9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ідентичності та ветеранського розвитку</w:t>
      </w:r>
      <w:r w:rsidR="00710ED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Світлана СТРОКАЧ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sectPr w:rsidR="007B7A58" w:rsidSect="00710ED8">
      <w:headerReference w:type="even" r:id="rId7"/>
      <w:headerReference w:type="default" r:id="rId8"/>
      <w:pgSz w:w="11906" w:h="16838"/>
      <w:pgMar w:top="851" w:right="1418" w:bottom="851" w:left="709" w:header="510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2042" w:rsidRDefault="00B92042">
      <w:r>
        <w:separator/>
      </w:r>
    </w:p>
  </w:endnote>
  <w:endnote w:type="continuationSeparator" w:id="0">
    <w:p w:rsidR="00B92042" w:rsidRDefault="00B92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2042" w:rsidRDefault="00B92042">
      <w:r>
        <w:separator/>
      </w:r>
    </w:p>
  </w:footnote>
  <w:footnote w:type="continuationSeparator" w:id="0">
    <w:p w:rsidR="00B92042" w:rsidRDefault="00B920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A58" w:rsidRDefault="004F56A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7B7A58" w:rsidRDefault="007B7A5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A58" w:rsidRDefault="004F56A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rFonts w:ascii="Times New Roman" w:eastAsia="Times New Roman" w:hAnsi="Times New Roman" w:cs="Times New Roman"/>
        <w:color w:val="000000"/>
        <w:sz w:val="28"/>
        <w:szCs w:val="28"/>
      </w:rPr>
    </w:pP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begin"/>
    </w:r>
    <w:r>
      <w:rPr>
        <w:rFonts w:ascii="Times New Roman" w:eastAsia="Times New Roman" w:hAnsi="Times New Roman" w:cs="Times New Roman"/>
        <w:color w:val="000000"/>
        <w:sz w:val="28"/>
        <w:szCs w:val="28"/>
      </w:rPr>
      <w:instrText>PAGE</w:instrText>
    </w: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separate"/>
    </w:r>
    <w:r w:rsidR="00710ED8">
      <w:rPr>
        <w:rFonts w:ascii="Times New Roman" w:eastAsia="Times New Roman" w:hAnsi="Times New Roman" w:cs="Times New Roman"/>
        <w:noProof/>
        <w:color w:val="000000"/>
        <w:sz w:val="28"/>
        <w:szCs w:val="28"/>
      </w:rPr>
      <w:t>2</w:t>
    </w: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end"/>
    </w:r>
  </w:p>
  <w:p w:rsidR="007B7A58" w:rsidRDefault="007B7A5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Times New Roman" w:eastAsia="Times New Roman" w:hAnsi="Times New Roman" w:cs="Times New Roman"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7A58"/>
    <w:rsid w:val="004F56A9"/>
    <w:rsid w:val="00557D07"/>
    <w:rsid w:val="00710ED8"/>
    <w:rsid w:val="007B7A58"/>
    <w:rsid w:val="00982375"/>
    <w:rsid w:val="00A4250A"/>
    <w:rsid w:val="00B55E5F"/>
    <w:rsid w:val="00B92042"/>
    <w:rsid w:val="00CE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0DCBF"/>
  <w15:docId w15:val="{17790DE9-A6BF-4178-A554-7B6FA3ED6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man Old Style" w:eastAsia="Bookman Old Style" w:hAnsi="Bookman Old Style" w:cs="Bookman Old Style"/>
        <w:sz w:val="24"/>
        <w:szCs w:val="24"/>
        <w:lang w:val="uk-UA" w:eastAsia="uk-UA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spacing w:before="140" w:after="120"/>
      <w:outlineLvl w:val="2"/>
    </w:pPr>
    <w:rPr>
      <w:rFonts w:ascii="Liberation Serif" w:eastAsia="Liberation Serif" w:hAnsi="Liberation Serif" w:cs="Liberation Serif"/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</w:tblPr>
  </w:style>
  <w:style w:type="paragraph" w:customStyle="1" w:styleId="rvps14">
    <w:name w:val="rvps14"/>
    <w:basedOn w:val="a"/>
    <w:rsid w:val="0090478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99"/>
    <w:qFormat/>
    <w:rsid w:val="0033789F"/>
    <w:pPr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customStyle="1" w:styleId="a7">
    <w:basedOn w:val="TableNormal1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9E43F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E43F4"/>
    <w:rPr>
      <w:sz w:val="20"/>
      <w:szCs w:val="20"/>
    </w:rPr>
  </w:style>
  <w:style w:type="character" w:customStyle="1" w:styleId="aa">
    <w:name w:val="Текст примітки Знак"/>
    <w:basedOn w:val="a0"/>
    <w:link w:val="a9"/>
    <w:uiPriority w:val="99"/>
    <w:semiHidden/>
    <w:rsid w:val="009E43F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E43F4"/>
    <w:rPr>
      <w:b/>
      <w:bCs/>
    </w:rPr>
  </w:style>
  <w:style w:type="character" w:customStyle="1" w:styleId="ac">
    <w:name w:val="Тема примітки Знак"/>
    <w:basedOn w:val="aa"/>
    <w:link w:val="ab"/>
    <w:uiPriority w:val="99"/>
    <w:semiHidden/>
    <w:rsid w:val="009E43F4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E43F4"/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basedOn w:val="a0"/>
    <w:link w:val="ad"/>
    <w:uiPriority w:val="99"/>
    <w:semiHidden/>
    <w:rsid w:val="009E43F4"/>
    <w:rPr>
      <w:rFonts w:ascii="Segoe UI" w:hAnsi="Segoe UI" w:cs="Segoe U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D07C08"/>
    <w:pPr>
      <w:tabs>
        <w:tab w:val="center" w:pos="4513"/>
        <w:tab w:val="right" w:pos="9026"/>
      </w:tabs>
    </w:pPr>
  </w:style>
  <w:style w:type="character" w:customStyle="1" w:styleId="af0">
    <w:name w:val="Верхній колонтитул Знак"/>
    <w:basedOn w:val="a0"/>
    <w:link w:val="af"/>
    <w:uiPriority w:val="99"/>
    <w:rsid w:val="00D07C08"/>
  </w:style>
  <w:style w:type="paragraph" w:styleId="af1">
    <w:name w:val="footer"/>
    <w:basedOn w:val="a"/>
    <w:link w:val="af2"/>
    <w:uiPriority w:val="99"/>
    <w:unhideWhenUsed/>
    <w:rsid w:val="00D07C08"/>
    <w:pPr>
      <w:tabs>
        <w:tab w:val="center" w:pos="4513"/>
        <w:tab w:val="right" w:pos="9026"/>
      </w:tabs>
    </w:pPr>
  </w:style>
  <w:style w:type="character" w:customStyle="1" w:styleId="af2">
    <w:name w:val="Нижній колонтитул Знак"/>
    <w:basedOn w:val="a0"/>
    <w:link w:val="af1"/>
    <w:uiPriority w:val="99"/>
    <w:rsid w:val="00D07C08"/>
  </w:style>
  <w:style w:type="character" w:styleId="af3">
    <w:name w:val="page number"/>
    <w:basedOn w:val="a0"/>
    <w:uiPriority w:val="99"/>
    <w:semiHidden/>
    <w:unhideWhenUsed/>
    <w:rsid w:val="00D07C08"/>
  </w:style>
  <w:style w:type="table" w:customStyle="1" w:styleId="af4">
    <w:basedOn w:val="TableNormal0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T8bpIBySHHxKNTJ+VzD1oZRjv+A==">CgMxLjAyCWlkLmdqZGd4czIKaWQuMzBqMHpsbDIKaWQuM3pueXNoNzIKaWQuMmV0OTJwMDgAajcKFHN1Z2dlc3QuOTFpbzIzdXF6dG94Eh/QodCy0ZbRgtC70LDQvdCwINCe0LfQtdGA0L7QstCwciExRUd1NV9MVDhFd1E4MzE2WFE0LUowTHI4M1gxd0ljNjA=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2797</Words>
  <Characters>1595</Characters>
  <Application>Microsoft Office Word</Application>
  <DocSecurity>0</DocSecurity>
  <Lines>13</Lines>
  <Paragraphs>8</Paragraphs>
  <ScaleCrop>false</ScaleCrop>
  <Company/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 Shamraeva</dc:creator>
  <cp:lastModifiedBy>User</cp:lastModifiedBy>
  <cp:revision>7</cp:revision>
  <dcterms:created xsi:type="dcterms:W3CDTF">2023-06-07T11:46:00Z</dcterms:created>
  <dcterms:modified xsi:type="dcterms:W3CDTF">2024-06-18T13:26:00Z</dcterms:modified>
</cp:coreProperties>
</file>