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98ECE" w14:textId="1E62A172" w:rsidR="007C5079" w:rsidRDefault="007C5079" w:rsidP="007C50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C5079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7C50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C5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</w:t>
      </w:r>
    </w:p>
    <w:p w14:paraId="0C8200D9" w14:textId="0281B3F6" w:rsidR="007C5079" w:rsidRPr="007C5079" w:rsidRDefault="007C5079" w:rsidP="007C50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C5079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14:paraId="72674EB5" w14:textId="17A3D07B" w:rsidR="007C5079" w:rsidRPr="007C5079" w:rsidRDefault="007C5079" w:rsidP="007C50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C5079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7958D23F" w14:textId="7271ED26" w:rsidR="007C5079" w:rsidRDefault="007C5079" w:rsidP="007C50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C5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редакції наказу Міністерства </w:t>
      </w:r>
    </w:p>
    <w:p w14:paraId="004379B5" w14:textId="4E88D576" w:rsidR="007C5079" w:rsidRPr="007C5079" w:rsidRDefault="007C5079" w:rsidP="007C50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C5079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14:paraId="37A0C349" w14:textId="4C03F2DD" w:rsidR="007C5079" w:rsidRPr="007C5079" w:rsidRDefault="007C5079" w:rsidP="007C50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C5079"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 ________ 2023 року №______)</w:t>
      </w:r>
    </w:p>
    <w:p w14:paraId="2D50AD3D" w14:textId="77777777" w:rsidR="00A46610" w:rsidRPr="007C5079" w:rsidRDefault="00A466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2C5EB" w14:textId="77777777" w:rsidR="00A46610" w:rsidRDefault="00A46610">
      <w:pPr>
        <w:jc w:val="center"/>
        <w:rPr>
          <w:b/>
          <w:sz w:val="30"/>
          <w:szCs w:val="30"/>
        </w:rPr>
      </w:pPr>
    </w:p>
    <w:p w14:paraId="7C3014AD" w14:textId="77777777" w:rsidR="00A14857" w:rsidRPr="00A14857" w:rsidRDefault="00A14857" w:rsidP="00A14857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14857"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14:paraId="5B962DC0" w14:textId="77777777" w:rsidR="00A14857" w:rsidRPr="00A14857" w:rsidRDefault="00A14857" w:rsidP="00A14857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14857"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02927E3A" w14:textId="59E09464" w:rsidR="00A14857" w:rsidRDefault="00A14857" w:rsidP="00A14857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A14857">
        <w:rPr>
          <w:rFonts w:ascii="Times New Roman" w:eastAsia="Times New Roman" w:hAnsi="Times New Roman" w:cs="Times New Roman"/>
          <w:b/>
          <w:sz w:val="30"/>
          <w:szCs w:val="30"/>
        </w:rPr>
        <w:t>Встановлення статусу учасника бойових дій, видача посвідчення</w:t>
      </w:r>
      <w:r w:rsidRPr="00A1485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36B86">
        <w:rPr>
          <w:rFonts w:ascii="Times New Roman" w:hAnsi="Times New Roman"/>
          <w:sz w:val="28"/>
          <w:szCs w:val="28"/>
        </w:rPr>
        <w:t>(</w:t>
      </w:r>
      <w:r w:rsidRPr="00A14857">
        <w:rPr>
          <w:rFonts w:ascii="Times New Roman" w:hAnsi="Times New Roman"/>
          <w:sz w:val="28"/>
          <w:szCs w:val="28"/>
        </w:rPr>
        <w:t xml:space="preserve">щодо осіб, які у період до 23 лютого 2018 </w:t>
      </w:r>
      <w:r>
        <w:rPr>
          <w:rFonts w:ascii="Times New Roman" w:hAnsi="Times New Roman"/>
          <w:sz w:val="28"/>
          <w:szCs w:val="28"/>
        </w:rPr>
        <w:t>року включно брали безпосередню</w:t>
      </w:r>
      <w:r w:rsidRPr="00A148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4857">
        <w:rPr>
          <w:rFonts w:ascii="Times New Roman" w:hAnsi="Times New Roman"/>
          <w:sz w:val="28"/>
          <w:szCs w:val="28"/>
        </w:rPr>
        <w:t>участь в анти</w:t>
      </w:r>
      <w:r>
        <w:rPr>
          <w:rFonts w:ascii="Times New Roman" w:hAnsi="Times New Roman"/>
          <w:sz w:val="28"/>
          <w:szCs w:val="28"/>
        </w:rPr>
        <w:t>терористичній операції у складі</w:t>
      </w:r>
      <w:r w:rsidRPr="00A148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4857">
        <w:rPr>
          <w:rFonts w:ascii="Times New Roman" w:hAnsi="Times New Roman"/>
          <w:sz w:val="28"/>
          <w:szCs w:val="28"/>
        </w:rPr>
        <w:t>добровольчих формувань або</w:t>
      </w:r>
    </w:p>
    <w:p w14:paraId="6798B04D" w14:textId="6B05D59B" w:rsidR="00B36B86" w:rsidRPr="00A14857" w:rsidRDefault="00A14857" w:rsidP="00A14857">
      <w:pPr>
        <w:jc w:val="center"/>
        <w:rPr>
          <w:rFonts w:ascii="Times New Roman" w:hAnsi="Times New Roman"/>
          <w:sz w:val="28"/>
          <w:szCs w:val="28"/>
        </w:rPr>
      </w:pPr>
      <w:r w:rsidRPr="00A14857">
        <w:rPr>
          <w:rFonts w:ascii="Times New Roman" w:hAnsi="Times New Roman"/>
          <w:sz w:val="28"/>
          <w:szCs w:val="28"/>
        </w:rPr>
        <w:t>з 24 лютого по 25 березня 2022 року – у заходах, необхідних дл</w:t>
      </w:r>
      <w:r>
        <w:rPr>
          <w:rFonts w:ascii="Times New Roman" w:hAnsi="Times New Roman"/>
          <w:sz w:val="28"/>
          <w:szCs w:val="28"/>
        </w:rPr>
        <w:t>я</w:t>
      </w:r>
      <w:r w:rsidRPr="00A148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 оборони України,</w:t>
      </w:r>
      <w:r w:rsidRPr="00A148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4857">
        <w:rPr>
          <w:rFonts w:ascii="Times New Roman" w:hAnsi="Times New Roman"/>
          <w:sz w:val="28"/>
          <w:szCs w:val="28"/>
        </w:rPr>
        <w:t>захисту безпеки населення т</w:t>
      </w:r>
      <w:r>
        <w:rPr>
          <w:rFonts w:ascii="Times New Roman" w:hAnsi="Times New Roman"/>
          <w:sz w:val="28"/>
          <w:szCs w:val="28"/>
        </w:rPr>
        <w:t>а інтересів</w:t>
      </w:r>
      <w:r w:rsidRPr="00A148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держави у зв’язку з</w:t>
      </w:r>
      <w:r w:rsidRPr="00A148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4857">
        <w:rPr>
          <w:rFonts w:ascii="Times New Roman" w:hAnsi="Times New Roman"/>
          <w:sz w:val="28"/>
          <w:szCs w:val="28"/>
        </w:rPr>
        <w:t>військовою агресією Російської Ф</w:t>
      </w:r>
      <w:r>
        <w:rPr>
          <w:rFonts w:ascii="Times New Roman" w:hAnsi="Times New Roman"/>
          <w:sz w:val="28"/>
          <w:szCs w:val="28"/>
        </w:rPr>
        <w:t>едерації проти України у складі</w:t>
      </w:r>
      <w:r w:rsidRPr="00A14857">
        <w:rPr>
          <w:rFonts w:ascii="Times New Roman" w:hAnsi="Times New Roman"/>
          <w:sz w:val="28"/>
          <w:szCs w:val="28"/>
        </w:rPr>
        <w:t xml:space="preserve"> </w:t>
      </w:r>
      <w:r w:rsidRPr="00A14857">
        <w:rPr>
          <w:rFonts w:ascii="Times New Roman" w:hAnsi="Times New Roman"/>
          <w:sz w:val="28"/>
          <w:szCs w:val="28"/>
        </w:rPr>
        <w:t>добровольчих формувань або відповідно до Закону України “Про забезпечення участі цивільних осіб у захисті України”</w:t>
      </w:r>
      <w:r w:rsidR="00B36B8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B36B86">
        <w:rPr>
          <w:rFonts w:ascii="Times New Roman" w:hAnsi="Times New Roman" w:cs="Times New Roman"/>
          <w:spacing w:val="-2"/>
          <w:sz w:val="28"/>
          <w:szCs w:val="28"/>
        </w:rPr>
        <w:br/>
      </w:r>
    </w:p>
    <w:p w14:paraId="4E3BCD33" w14:textId="77777777" w:rsidR="00A957E1" w:rsidRDefault="00A957E1" w:rsidP="00A957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23DEE408" w14:textId="51C8C552" w:rsidR="00A46610" w:rsidRPr="00A957E1" w:rsidRDefault="00A957E1" w:rsidP="00A957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Погребищенської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Міської ради</w:t>
      </w:r>
    </w:p>
    <w:p w14:paraId="38DECDF0" w14:textId="77777777" w:rsidR="00A46610" w:rsidRDefault="003A4B2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68F5185" w14:textId="77777777" w:rsidR="00A46610" w:rsidRDefault="00A466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02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234"/>
        <w:gridCol w:w="283"/>
        <w:gridCol w:w="5103"/>
      </w:tblGrid>
      <w:tr w:rsidR="00A46610" w14:paraId="1A637A04" w14:textId="77777777" w:rsidTr="007C5079">
        <w:tc>
          <w:tcPr>
            <w:tcW w:w="10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73348" w14:textId="77777777" w:rsidR="00A46610" w:rsidRDefault="003A4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bookmark=id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7B73471" w14:textId="77777777" w:rsidR="00A46610" w:rsidRDefault="003A4B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2E6902" w14:paraId="202EB509" w14:textId="77777777" w:rsidTr="00A14857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B04F" w14:textId="2D046984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C422" w14:textId="3CFE816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7319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6F5342B2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6832A4D7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EAC7CF" w14:textId="77777777" w:rsidR="002E6902" w:rsidRPr="009673ED" w:rsidRDefault="002E6902" w:rsidP="002E69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</w:t>
            </w:r>
            <w:proofErr w:type="gram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іністративних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3F004C22" w14:textId="77777777" w:rsidR="002E6902" w:rsidRDefault="002E6902" w:rsidP="002E6902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75789D" w14:textId="77777777" w:rsidR="002E6902" w:rsidRDefault="002E6902" w:rsidP="002E6902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29B50287" w14:textId="7AA0E4B7" w:rsidR="002E6902" w:rsidRDefault="002E6902" w:rsidP="002E69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2E6902" w14:paraId="4A45E4E7" w14:textId="77777777" w:rsidTr="00A14857">
        <w:trPr>
          <w:trHeight w:val="523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D264" w14:textId="2518103D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220A" w14:textId="0525B935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43F0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4EDF465F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669B91D6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6AB16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Центр надання адміністративних послуг </w:t>
            </w:r>
            <w:proofErr w:type="spellStart"/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Погребищенської</w:t>
            </w:r>
            <w:proofErr w:type="spellEnd"/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ради:</w:t>
            </w:r>
          </w:p>
          <w:p w14:paraId="3325C010" w14:textId="414E5DDC" w:rsidR="002E6902" w:rsidRDefault="002E6902" w:rsidP="002E69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2E6902" w14:paraId="1F69E04F" w14:textId="77777777" w:rsidTr="00A14857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4982" w14:textId="48E5E077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E708" w14:textId="1531810B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C78C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4DA1EA59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 xml:space="preserve">Тел./факс (044) 281-08-57 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mva.gov.ua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 https://mva.gov.ua/ 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7A843C7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3D20BA" w14:textId="77777777" w:rsidR="002E6902" w:rsidRDefault="002E6902" w:rsidP="002E69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</w:t>
            </w:r>
            <w:proofErr w:type="gram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іністративних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5D1D6DF0" w14:textId="77777777" w:rsidR="002E6902" w:rsidRPr="00A047CD" w:rsidRDefault="002E6902" w:rsidP="002E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2E6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6A7ED979" w14:textId="4D0F7F75" w:rsidR="002E6902" w:rsidRDefault="002E6902" w:rsidP="002E690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2E6902" w14:paraId="0E33B86B" w14:textId="77777777" w:rsidTr="007C5079">
        <w:tc>
          <w:tcPr>
            <w:tcW w:w="10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F903" w14:textId="77777777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2E6902" w14:paraId="46974BE2" w14:textId="77777777" w:rsidTr="007C5079">
        <w:trPr>
          <w:trHeight w:val="17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898E" w14:textId="77777777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FEA0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2BA5" w14:textId="77777777" w:rsidR="002E6902" w:rsidRDefault="002E6902" w:rsidP="002E6902">
            <w:pPr>
              <w:ind w:right="7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2E6902" w14:paraId="4A6545B0" w14:textId="77777777" w:rsidTr="007C5079">
        <w:trPr>
          <w:trHeight w:val="88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E901" w14:textId="77777777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A546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AFC4" w14:textId="77777777" w:rsidR="00A14857" w:rsidRPr="00A14857" w:rsidRDefault="00A14857" w:rsidP="00A14857">
            <w:pPr>
              <w:ind w:right="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</w:t>
            </w:r>
          </w:p>
          <w:p w14:paraId="41B8D0C3" w14:textId="77777777" w:rsidR="00A14857" w:rsidRDefault="00A14857" w:rsidP="00A1485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видачі посвідчень і нагрудних знаків ветеранів війни”;</w:t>
            </w:r>
          </w:p>
          <w:p w14:paraId="71CB588C" w14:textId="77777777" w:rsidR="00A14857" w:rsidRPr="00A14857" w:rsidRDefault="00A14857" w:rsidP="00A1485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D09142C" w14:textId="163EB704" w:rsidR="00A14857" w:rsidRPr="00A14857" w:rsidRDefault="00A14857" w:rsidP="00A14857">
            <w:pPr>
              <w:ind w:right="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раїни від 20.08.2014 № 413 “Про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Порядку надання та позбавлення статусу учасника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бойових дій осіб, які захищали незалежність, суверенітет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територіальну цілісність України і брали безпосередню участь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антитерористичній операції,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забезпеченні її проведення чи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здійсненні заходів із забезпечення національної безпеки і оборони,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відсічі і стримування збройної агресії Російської Федерації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Донецькій та Луганській областях, забезпеченні їх здійснення, у</w:t>
            </w:r>
          </w:p>
          <w:p w14:paraId="40AD10AB" w14:textId="325BFD18" w:rsidR="002E6902" w:rsidRPr="003A4B2B" w:rsidRDefault="00A14857" w:rsidP="00A1485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заходах, необхідних для забезпечення оборони України, захисту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безпеки населення та інтересів держави у зв’язку з військовою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агресією Російської Федерації проти України” (далі – Порядок № 413)</w:t>
            </w:r>
          </w:p>
        </w:tc>
      </w:tr>
      <w:tr w:rsidR="002E6902" w14:paraId="6DB7B693" w14:textId="77777777" w:rsidTr="007C5079">
        <w:trPr>
          <w:trHeight w:val="174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5B6A" w14:textId="77777777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A940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01D9" w14:textId="77777777" w:rsidR="002E6902" w:rsidRDefault="002E6902" w:rsidP="002E6902">
            <w:pPr>
              <w:tabs>
                <w:tab w:val="left" w:pos="0"/>
              </w:tabs>
              <w:ind w:right="7" w:firstLine="28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</w:tc>
      </w:tr>
      <w:tr w:rsidR="002E6902" w14:paraId="3744C282" w14:textId="77777777" w:rsidTr="007C5079">
        <w:tc>
          <w:tcPr>
            <w:tcW w:w="10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0FF3" w14:textId="77777777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2E6902" w14:paraId="24B0F697" w14:textId="77777777" w:rsidTr="007C5079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B7E9" w14:textId="77777777" w:rsidR="002E6902" w:rsidRDefault="002E6902" w:rsidP="002E6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A58D0" w14:textId="77777777" w:rsidR="002E6902" w:rsidRDefault="002E6902" w:rsidP="002E6902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4120" w14:textId="77777777" w:rsidR="002E6902" w:rsidRPr="00A14857" w:rsidRDefault="00A14857" w:rsidP="00A14857">
            <w:pPr>
              <w:ind w:firstLine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1) участь особи у період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23 лютого 2018 року включно в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антитерористичній операції (далі – АТО) у складі добровольчих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формувань, що були утворені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самоорганізувалися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захисту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незалежності, суверенітету та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иторіальної цілісності України,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перебуваючи безпосередньо в районах антитерористичної операції у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 її проведення не менше 30 календарних днів, у тому числі за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сукупністю днів перебування в районах її проведення, у взаємодії із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Збройними Силами України, Міністерством внутрішніх справ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України, Національною поліцією, Національною гвардією України,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Службою безпеки України та іншими утвореними відповідно до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законів України військовими формуваннями та правоохоронними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органами (пункт 21 частини першої статті 6 Закону України “Про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ветеранів війни, гарантії їх соціального захисту” (далі –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Закон));</w:t>
            </w:r>
          </w:p>
          <w:p w14:paraId="6A82E93C" w14:textId="77777777" w:rsidR="00A14857" w:rsidRDefault="00A14857" w:rsidP="00A14857">
            <w:pPr>
              <w:ind w:firstLine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E470AFA" w14:textId="77777777" w:rsidR="00A14857" w:rsidRPr="00A14857" w:rsidRDefault="00A14857" w:rsidP="00A14857">
            <w:pPr>
              <w:ind w:firstLine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залучення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безпосередня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участь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установи,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антитерористичній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операції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районах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19.07.2014 до 22.06.2015 (пункт 19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першої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статті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 Закону)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$</w:t>
            </w:r>
          </w:p>
          <w:p w14:paraId="0B1E23A6" w14:textId="77777777" w:rsidR="00A14857" w:rsidRDefault="00A14857" w:rsidP="00A14857">
            <w:pPr>
              <w:ind w:firstLine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63A8413" w14:textId="558FB87D" w:rsidR="00A14857" w:rsidRPr="00A14857" w:rsidRDefault="00A14857" w:rsidP="00A14857">
            <w:pPr>
              <w:ind w:firstLine="4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 участь особи з 24 лютого по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2022 року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здійсненні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необхідних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інтересів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держави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військовою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агресією</w:t>
            </w:r>
            <w:proofErr w:type="spellEnd"/>
            <w:proofErr w:type="gram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осійської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Федерації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складі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добровольчих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формувань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взаємодії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Збройними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Силами, МВС,</w:t>
            </w:r>
          </w:p>
          <w:p w14:paraId="4D8D910C" w14:textId="05E039D1" w:rsidR="00A14857" w:rsidRPr="00A14857" w:rsidRDefault="00A14857" w:rsidP="00A14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Держпри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кордонслужбою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аціональною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поліцією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Національною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гвардією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СБУ та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утвореними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закону</w:t>
            </w:r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військовими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формуваннями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правоохоронними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органами (пункт 25</w:t>
            </w:r>
          </w:p>
          <w:p w14:paraId="6D59AF8F" w14:textId="4B0250BA" w:rsidR="00A14857" w:rsidRPr="00A14857" w:rsidRDefault="00A14857" w:rsidP="00A148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частини</w:t>
            </w:r>
            <w:proofErr w:type="spellEnd"/>
            <w:proofErr w:type="gram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першої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статті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Закону</w:t>
            </w:r>
            <w:proofErr w:type="spellEnd"/>
            <w:r w:rsidRPr="00A148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2E6902" w14:paraId="09746A77" w14:textId="77777777" w:rsidTr="007C5079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B93A" w14:textId="567CC1A8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ACA7" w14:textId="77777777" w:rsidR="002E6902" w:rsidRDefault="002E6902" w:rsidP="002E6902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D99A" w14:textId="77777777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Заява у паперовій формі згідно з додатком 8 до Поря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дку № 413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міжвідомчої комісії з питань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озгляду матеріалів про визнання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учасниками бойових дій та виплати одноразової грошової допомоги в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разі загибелі (смерті) або інвал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ідності волонтера, яка утворена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Мінветеранів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(далі — міжвідомча комісія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Мінветеранів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331A6D9E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Фотокартка (кольорова, матова) 3х4 см.;</w:t>
            </w:r>
          </w:p>
          <w:p w14:paraId="421CF1E0" w14:textId="77777777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 Документ,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який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повноваження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законному</w:t>
            </w:r>
            <w:proofErr w:type="gram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представнику</w:t>
            </w:r>
            <w:proofErr w:type="spellEnd"/>
          </w:p>
          <w:p w14:paraId="53163F2F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уповноваженій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особі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представляти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заявника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оформлений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вимог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(у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разі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звернення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законного</w:t>
            </w:r>
            <w:proofErr w:type="gram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представника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уповноваженої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особи) (за </w:t>
            </w:r>
            <w:proofErr w:type="spellStart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наявності</w:t>
            </w:r>
            <w:proofErr w:type="spellEnd"/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6B7087A" w14:textId="53A111D7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Довідка про взяття на облік внутрішньо переміщеної особи (за</w:t>
            </w:r>
          </w:p>
          <w:p w14:paraId="65364E61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наявності);</w:t>
            </w:r>
          </w:p>
          <w:p w14:paraId="769594EC" w14:textId="1CEFE0D6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Документи, які є підставою для надання статусу учасника</w:t>
            </w:r>
          </w:p>
          <w:p w14:paraId="399138ED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бойових дій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6B71F10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 Для осіб, які брали участь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АТО у період до 23 лютого 2018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 включно у складі добровольчих формувань:</w:t>
            </w:r>
          </w:p>
          <w:p w14:paraId="1FF49AE8" w14:textId="0A4A31A1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органів, які згідно із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Законом України “Про боротьбу з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тероризмом” визначені суб’єктам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які безпосередньо здійснюють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боротьбу з тероризмом,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еріод безпосереднього виконання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особою бойових завдань в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проведення АТО у взаємодії із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Збройними Силами, МВС, Національною поліцією, Національною</w:t>
            </w:r>
          </w:p>
          <w:p w14:paraId="1977FCE8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гвардією, СБУ та іншими утвореним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відповідно до законів України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військовими формуваннями, яка видається у довільній формі;</w:t>
            </w:r>
          </w:p>
          <w:p w14:paraId="7374E567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витяг з наказу Антитерористично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центру при СБУ про залучення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до проведення АТО.</w:t>
            </w:r>
          </w:p>
          <w:p w14:paraId="2166EC05" w14:textId="77777777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відсутності вищезазначених документів:</w:t>
            </w:r>
          </w:p>
          <w:p w14:paraId="25425DD0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для осіб, які брали безпос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ередню участь в АТО, здійсненні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заходів із забезпечення національн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ої безпеки і оборони, відсічі і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стримування збройної агресії Росі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йської Федерації у Донецькій та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Луганській областях, — свідчення (за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ява) не менше ніж трьох свідків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період безпосередньої участі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такої особи у виконанні завдань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 в районах її проведення, зді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йсненні заходів із забезпечення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Російської Федерації</w:t>
            </w:r>
          </w:p>
          <w:p w14:paraId="5AA4B8C8" w14:textId="7E15ADBB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Донецькій та Луганській областях,</w:t>
            </w:r>
          </w:p>
          <w:p w14:paraId="63BEBF0A" w14:textId="1DC57B94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перебуваючи безпосередньо в районах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здійснення зазначених заходів,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справжність підпису на яких засвідчено нотаріально;</w:t>
            </w:r>
          </w:p>
          <w:p w14:paraId="27B3D666" w14:textId="3C229EB4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для осіб, які отримали травми (поранення, контузії, каліцтва):</w:t>
            </w:r>
          </w:p>
          <w:p w14:paraId="00CDD820" w14:textId="43405C1C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свідчення (заява) не 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нше ніж двох свідків про період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безпосередньої участі такої особи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виконанні завдань АТО в районах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 проведення, справжність підпису на яких засвідчено нотаріально;</w:t>
            </w:r>
          </w:p>
          <w:p w14:paraId="1D08CA64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медичні документи, що підтверджують отримання особою травми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(поранення, контузії, каліцтва) під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 безпосереднього залучення до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 завдань АТО.</w:t>
            </w:r>
          </w:p>
          <w:p w14:paraId="754916AC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01D5C2" w14:textId="1B174562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До уваги беруться свідчення (заяв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и) осіб, справжність підпису на </w:t>
            </w: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яких засвідчено нотаріально, 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ким встановлено статус учасника </w:t>
            </w: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бойових дій відповідно до пункту 19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частини першої статті 6 Закону </w:t>
            </w: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та/або статус особи з інвалідніст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ю внаслідок війни відповідно до </w:t>
            </w: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пункту 11 частини 8 другої статті 7 Закону та які мають</w:t>
            </w:r>
          </w:p>
          <w:p w14:paraId="455204EB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документальне підтвердження 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воєї участі в АТО, у здійсненні </w:t>
            </w: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заходів із забезпечення національн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ої безпеки і оборони, відсічі і </w:t>
            </w: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стримування збройної агресії Росі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йської Федерації у Донецькій та </w:t>
            </w:r>
            <w:r w:rsidRPr="004E78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Луганській областях за період, за який вони свідчать.</w:t>
            </w:r>
          </w:p>
          <w:p w14:paraId="76937C4A" w14:textId="77777777" w:rsid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AD19A6F" w14:textId="42001296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осіб, яким було надано статус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особи з інвалідністю внаслідок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війни відповідно до пункту 13 част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 другої статті 7 Закону, але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після повторного огляду МСЕК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встановлено інвалідність (не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виключно):</w:t>
            </w:r>
          </w:p>
          <w:p w14:paraId="061E88FE" w14:textId="17D5E71A" w:rsidR="004E78C7" w:rsidRPr="004E78C7" w:rsidRDefault="004E78C7" w:rsidP="004E7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копія посвідчення особи з інвалідністю внаслідок війни;</w:t>
            </w:r>
          </w:p>
          <w:p w14:paraId="54DF0294" w14:textId="51CE7958" w:rsidR="004E78C7" w:rsidRDefault="004E78C7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витяг з наказу Антите</w:t>
            </w:r>
            <w:r w:rsid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рористичного центру при СБУ про </w:t>
            </w:r>
            <w:r w:rsidRPr="004E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залучення особи до проведення АТО.</w:t>
            </w:r>
          </w:p>
          <w:p w14:paraId="24FEF78B" w14:textId="77777777" w:rsidR="00271E8B" w:rsidRPr="004E78C7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D51DAA" w14:textId="77777777" w:rsidR="004E78C7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4E78C7"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5.2. Для працівників підприє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мств, установ, організацій, які </w:t>
            </w:r>
            <w:r w:rsidR="004E78C7"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залучалися до проведення АТО:</w:t>
            </w:r>
          </w:p>
          <w:p w14:paraId="5C7C444C" w14:textId="74C2D426" w:rsidR="00271E8B" w:rsidRP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за формою згідно з додатком 1 до Порядку № 413;</w:t>
            </w:r>
          </w:p>
          <w:p w14:paraId="2654F340" w14:textId="7151B195" w:rsidR="00271E8B" w:rsidRP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витяги з наказів керівника Антитерористичного центру при СБУ</w:t>
            </w:r>
          </w:p>
          <w:p w14:paraId="17A35EB3" w14:textId="77777777" w:rsid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 особи, яка його заміщує,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ершого заступника чи заступника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керівника Антитерористичного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центру при СБУ про залучення до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 АТО, витяги з наказів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керівника оперативного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штабу з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АТО чи його заступникі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або керівників секторів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(командирів оперативно-тактичних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угруповань) про підпорядкування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керівнику оперативного штаб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з управління АТО в районах її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 та про прибуття (вибуття)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(з) районів проведення АТО,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направлення у відрядженн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до районів проведення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 або інші офіційні документи, видані державними органами.</w:t>
            </w:r>
          </w:p>
          <w:p w14:paraId="7174B2DF" w14:textId="77777777" w:rsid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39F635" w14:textId="6163B319" w:rsidR="00271E8B" w:rsidRP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5.3. Для осіб, які з 24 лютого по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25 березня 2022 року самостійно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або у складі добровольчих форм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увань брали участь у здійсненні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заходів, необхідних для забезпечення оборони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України, захисту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безпеки населення та інтересів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держави у зв’язку з військовою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агресією Російської Федерації проти України:</w:t>
            </w:r>
          </w:p>
          <w:p w14:paraId="0A8E605C" w14:textId="77777777" w:rsid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за формою згідно з додатком 6 до Порядку № 413.</w:t>
            </w:r>
          </w:p>
          <w:p w14:paraId="13136CDC" w14:textId="77777777" w:rsid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254188" w14:textId="6F0D42C9" w:rsidR="00271E8B" w:rsidRP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відсутності зазначеної довідки:</w:t>
            </w:r>
          </w:p>
          <w:p w14:paraId="065AD21B" w14:textId="4677BB78" w:rsidR="00271E8B" w:rsidRP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свідчення (заява) не менше ніж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трьох свідків (одним із яких є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командир підрозділу, в зоні відповід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альності якого перебувала особа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 добровольче формування, у 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ладі якого особа брала участь у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здійсненні відповідних заходів) про період безпосередньої участі в</w:t>
            </w:r>
          </w:p>
          <w:p w14:paraId="0828DA6B" w14:textId="55CD4D72" w:rsidR="00271E8B" w:rsidRP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здійсненні заходів, необхідних 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забезпечення оборони України,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 безпеки населення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інтересів держави у зв’язку з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військовою агресією Російської Федерації проти України,</w:t>
            </w:r>
          </w:p>
          <w:p w14:paraId="4020E8A1" w14:textId="77777777" w:rsid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перебуваючи безпосередньо в районах здійснення зазначених заходів.</w:t>
            </w:r>
          </w:p>
          <w:p w14:paraId="4F5A8258" w14:textId="77777777" w:rsid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осіб, які отримали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ранення, контузію, каліцтво, що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унеможливило подальше виконання ними відповідних завдань (крім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випадків необережного поводження із зброєю, самокалічення):</w:t>
            </w:r>
          </w:p>
          <w:p w14:paraId="040A735A" w14:textId="039A9FD1" w:rsidR="00271E8B" w:rsidRP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свідчення (заява) не менше ніж двох свідків, які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брали участь у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здійсненні заходів, необхідних 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забезпечення оборони України,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 безпеки населення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інтересів держави у зв’язку з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військовою агресією Російської Федерації проти України,</w:t>
            </w:r>
          </w:p>
          <w:p w14:paraId="4E69763C" w14:textId="77777777" w:rsid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перебуваючи безпосередньо в районах здійснення зазначених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ходів,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період безпосередньої участі осі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б, зазначених у цьому абзаці, у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таких заходах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56A69BE" w14:textId="77777777" w:rsid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медичні документи, що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підтверджують отримання особою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поранення, контузії, каліцтва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 час безпосередньої участі у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здійсненні таких заходів.</w:t>
            </w:r>
          </w:p>
          <w:p w14:paraId="0020E817" w14:textId="25505B36" w:rsidR="00271E8B" w:rsidRPr="00271E8B" w:rsidRDefault="00271E8B" w:rsidP="0027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уваги беруться свідчення (заяв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и) осіб, справжність підпису на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яких засвідчено нотаріально, 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ким встановлено статус учасника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бойових дій відповідно до пункту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першої статті 6 Закону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та/або статус особи з інвалідніст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внаслідок війни відповідно до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 11 частини другої статті 7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кону та які мають документальне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підтвердження своєї участі у зді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йсненні заходів, необхідних для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 оборони Україн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захисту безпеки населення та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інтересів держави у зв’язку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військовою агресією Російської </w:t>
            </w:r>
            <w:r w:rsidRPr="00271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Федерації проти України, за період, за який вони свідчать.</w:t>
            </w:r>
          </w:p>
        </w:tc>
      </w:tr>
      <w:tr w:rsidR="002E6902" w14:paraId="6F4C22B4" w14:textId="77777777" w:rsidTr="007C5079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FBDF" w14:textId="3EE9C11A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7B68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E840" w14:textId="77777777" w:rsidR="002E6902" w:rsidRDefault="00271E8B" w:rsidP="00271E8B">
            <w:pPr>
              <w:ind w:firstLine="2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Особисто, законним представни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 або уповноваженою особою до </w:t>
            </w:r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 надання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міністративних послуг незалежно від </w:t>
            </w:r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задекларованого/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зареєстрованого місця проживання або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, у тому числі поштою на адресу провулок Музейний,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буд. 12, м. Київ, 01001.</w:t>
            </w:r>
          </w:p>
          <w:p w14:paraId="7121BC8F" w14:textId="77777777" w:rsidR="00271E8B" w:rsidRDefault="00271E8B" w:rsidP="00271E8B">
            <w:pPr>
              <w:ind w:firstLine="2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Адміністратор центру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вимогу заявника складає заяву в </w:t>
            </w:r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електронній формі, друкує її та надає заявнику для перевірки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1E8B">
              <w:rPr>
                <w:rFonts w:ascii="Times New Roman" w:eastAsia="Times New Roman" w:hAnsi="Times New Roman" w:cs="Times New Roman"/>
                <w:sz w:val="28"/>
                <w:szCs w:val="28"/>
              </w:rPr>
              <w:t>підписання.</w:t>
            </w:r>
          </w:p>
          <w:p w14:paraId="2CD12635" w14:textId="77777777" w:rsidR="00271E8B" w:rsidRDefault="00271E8B" w:rsidP="008E6B62">
            <w:pPr>
              <w:ind w:firstLine="2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Заява разом з необхідними </w:t>
            </w:r>
            <w:r w:rsidR="008E6B62"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</w:t>
            </w:r>
            <w:r w:rsid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ентами приймається </w:t>
            </w:r>
            <w:r w:rsidR="008E6B62"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адміністраторами надання адміністративних послуг виключно одночасно з формуванням електронної справи та не пізніше ніж протягом наступного робочого дня після її формування через електронний кабінет передається до міжвідомчої комісії </w:t>
            </w:r>
            <w:proofErr w:type="spellStart"/>
            <w:r w:rsidR="008E6B62"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</w:p>
          <w:p w14:paraId="2015618D" w14:textId="666165B0" w:rsidR="008E6B62" w:rsidRDefault="008E6B62" w:rsidP="008E6B62">
            <w:pPr>
              <w:ind w:firstLine="2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До запровадження технічної можливості передати заяву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необхідними документами через електронний кабінет така заява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пізніше ніж за три робочі дні після її прийняття передається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міжвідомчої комісії </w:t>
            </w:r>
            <w:proofErr w:type="spellStart"/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паперовій формі.</w:t>
            </w:r>
          </w:p>
        </w:tc>
      </w:tr>
      <w:tr w:rsidR="002E6902" w14:paraId="3F53297D" w14:textId="77777777" w:rsidTr="007C5079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5457" w14:textId="77777777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7EAC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69FE" w14:textId="77777777" w:rsidR="002E6902" w:rsidRDefault="002E6902" w:rsidP="002E69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2E6902" w14:paraId="05835222" w14:textId="77777777" w:rsidTr="007C5079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6FAE" w14:textId="77777777" w:rsidR="002E6902" w:rsidRDefault="002E6902" w:rsidP="002E6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6D28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769D" w14:textId="77777777" w:rsidR="002E6902" w:rsidRDefault="002E6902" w:rsidP="002E690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 з дня надходження заяви (уточненої інформації)*</w:t>
            </w:r>
          </w:p>
        </w:tc>
      </w:tr>
      <w:tr w:rsidR="002E6902" w14:paraId="13C50158" w14:textId="77777777" w:rsidTr="007C5079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A7D0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98A7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FA17" w14:textId="0DB48BB0" w:rsidR="002E6902" w:rsidRDefault="008E6B62" w:rsidP="002E69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2E6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Відсутність правових підстав для надання статусу учасника бойових дій.</w:t>
            </w:r>
          </w:p>
          <w:p w14:paraId="623EF967" w14:textId="389B1B6F" w:rsidR="002E6902" w:rsidRDefault="008E6B62" w:rsidP="008E6B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2.Відсутність необхідних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документів;</w:t>
            </w:r>
          </w:p>
          <w:p w14:paraId="39F5F959" w14:textId="77777777" w:rsidR="008E6B62" w:rsidRDefault="002E6902" w:rsidP="002E69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Подання недостовірної інформації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2EF13D2" w14:textId="23628458" w:rsidR="002E6902" w:rsidRDefault="002E6902" w:rsidP="008E6B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Наявності обвинувального вироку с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уду, який набрав законної сили,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вчинення заявником умисно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тяжкого або особливо тяжкого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злочину під час участі в антитерористичній операції, забезпеченн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її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проведення, здійсненні заходів із за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безпечення національної безпеки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оборони, відсічі і стримування збройн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ої агресії Російської Федерації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Донецькій та Луганській областях, 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забезпеченні їх здійснення, під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безпосередньої участі у заходах, необхід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них для забезпечення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оборони України, захисту безпеки н</w:t>
            </w:r>
            <w:r w:rsid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аселення та інтересів держави у </w:t>
            </w:r>
            <w:r w:rsidR="008E6B62"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зв’язку з військовою агресією Російської Федерації проти України</w:t>
            </w:r>
          </w:p>
          <w:p w14:paraId="78D80F04" w14:textId="157BECCD" w:rsidR="002E6902" w:rsidRDefault="002E6902" w:rsidP="002E69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902" w14:paraId="4C6C3323" w14:textId="77777777" w:rsidTr="007C5079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4E3C" w14:textId="2C6BA4B9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0F4B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A894" w14:textId="527AE8DA" w:rsidR="008E6B62" w:rsidRPr="008E6B62" w:rsidRDefault="008E6B62" w:rsidP="008E6B62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1. Повідомлення про надання стат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усу учасника бойових дій/видача </w:t>
            </w:r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 з написом “Посвідчення учасника бойових дій”</w:t>
            </w:r>
          </w:p>
          <w:p w14:paraId="075E6C44" w14:textId="16F6FAA1" w:rsidR="002E6902" w:rsidRDefault="008E6B62" w:rsidP="008E6B62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Повідомлення про відмову у наданні статусу учасника бойових дій</w:t>
            </w:r>
          </w:p>
        </w:tc>
      </w:tr>
      <w:tr w:rsidR="002E6902" w14:paraId="2D7F7769" w14:textId="77777777" w:rsidTr="007C5079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95A9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6D55" w14:textId="77777777" w:rsidR="002E6902" w:rsidRDefault="002E6902" w:rsidP="002E6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CDB8" w14:textId="5D2D0AF4" w:rsidR="008E6B62" w:rsidRPr="008E6B62" w:rsidRDefault="008E6B62" w:rsidP="008E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Посвідчення учасника бойових дій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вручаються у спосіб зазначений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заяві: у </w:t>
            </w:r>
            <w:proofErr w:type="spellStart"/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Мінветеранів</w:t>
            </w:r>
            <w:proofErr w:type="spellEnd"/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 у центрі надання адміністративних послуг,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особисто заявникам або за їх дорученням, оформленим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установленому законом порядку, уповноваженим особам, за що вони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розписуються у відповідних документах.</w:t>
            </w:r>
          </w:p>
          <w:p w14:paraId="7BF87AB3" w14:textId="1270E575" w:rsidR="002E6902" w:rsidRDefault="008E6B62" w:rsidP="008E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Повідомлення про надання (відм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ову у наданні) статусу учасника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бойових дій передається до центру надання адміністративних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пізніше ніж через три дні після прийняття рішення. До запровадження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технічної можливості повідомлення про надання (відмову у наданні)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особі статусу учасника бойових дій через електронний кабінет такі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6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відомості передаються у паперовій форм</w:t>
            </w:r>
          </w:p>
          <w:p w14:paraId="0688144D" w14:textId="77777777" w:rsidR="002E6902" w:rsidRDefault="002E6902" w:rsidP="002E6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0E14BBC8" w14:textId="77777777" w:rsidR="00A46610" w:rsidRDefault="00A466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A270AA5" w14:textId="77777777" w:rsidR="008E6B62" w:rsidRPr="008E6B62" w:rsidRDefault="003A4B2B" w:rsidP="008E6B62">
      <w:pPr>
        <w:ind w:right="-455"/>
        <w:jc w:val="both"/>
        <w:rPr>
          <w:rFonts w:ascii="Times New Roman" w:hAnsi="Times New Roman" w:cs="Times New Roman"/>
          <w:sz w:val="28"/>
          <w:szCs w:val="28"/>
        </w:rPr>
      </w:pPr>
      <w:r w:rsidRPr="003A4B2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A4B2B">
        <w:rPr>
          <w:rFonts w:ascii="Times New Roman" w:hAnsi="Times New Roman" w:cs="Times New Roman"/>
          <w:sz w:val="28"/>
          <w:szCs w:val="28"/>
        </w:rPr>
        <w:t xml:space="preserve"> </w:t>
      </w:r>
      <w:r w:rsidR="008E6B62" w:rsidRPr="008E6B62">
        <w:rPr>
          <w:rFonts w:ascii="Times New Roman" w:hAnsi="Times New Roman" w:cs="Times New Roman"/>
          <w:sz w:val="28"/>
          <w:szCs w:val="28"/>
        </w:rPr>
        <w:t>*Відповідно до частини четвертої статті 10 Закону України “Про адміністративні послуги” у разі надання адміністративної послуги</w:t>
      </w:r>
    </w:p>
    <w:p w14:paraId="46D05387" w14:textId="77777777" w:rsidR="008E6B62" w:rsidRPr="008E6B62" w:rsidRDefault="008E6B62" w:rsidP="008E6B62">
      <w:pPr>
        <w:ind w:right="-455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суб’єктом надання адміністративних послуг, який діє на засадах колегіальності, рішення про надання адміністративної послуги або</w:t>
      </w:r>
    </w:p>
    <w:p w14:paraId="412137FC" w14:textId="77777777" w:rsidR="008E6B62" w:rsidRPr="008E6B62" w:rsidRDefault="008E6B62" w:rsidP="008E6B62">
      <w:pPr>
        <w:ind w:right="-455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про відмову в її наданні приймається у строк, визначений частиною першою або другою цієї статті, а в разі неможливості прийняття</w:t>
      </w:r>
    </w:p>
    <w:p w14:paraId="4C74A9D1" w14:textId="326DA580" w:rsidR="003A4B2B" w:rsidRPr="003A4B2B" w:rsidRDefault="008E6B62" w:rsidP="008E6B62">
      <w:pPr>
        <w:ind w:right="-455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зазначеного рішення у такий строк - на першому засіданні (слуханні) після закінчення цього строку.</w:t>
      </w:r>
    </w:p>
    <w:p w14:paraId="32A39FAD" w14:textId="77777777" w:rsidR="003A4B2B" w:rsidRDefault="003A4B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A318724" w14:textId="77777777" w:rsidR="00A46610" w:rsidRDefault="00A46610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91A3B01" w14:textId="484578FA" w:rsidR="00A46610" w:rsidRDefault="008E6B62">
      <w:r w:rsidRPr="008E6B62"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соціальної політики</w:t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B4943" w:rsidRPr="00EB4943">
        <w:rPr>
          <w:rFonts w:ascii="Times New Roman" w:eastAsia="Times New Roman" w:hAnsi="Times New Roman" w:cs="Times New Roman"/>
          <w:b/>
          <w:sz w:val="28"/>
          <w:szCs w:val="28"/>
        </w:rPr>
        <w:t>Наталія ГУМЕНЮК</w:t>
      </w:r>
      <w:bookmarkStart w:id="1" w:name="_GoBack"/>
      <w:bookmarkEnd w:id="1"/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A4B2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E5687C8" w14:textId="77777777" w:rsidR="00A46610" w:rsidRDefault="00A46610"/>
    <w:sectPr w:rsidR="00A46610" w:rsidSect="007C5079">
      <w:headerReference w:type="default" r:id="rId9"/>
      <w:pgSz w:w="11906" w:h="16838"/>
      <w:pgMar w:top="851" w:right="1418" w:bottom="1135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21C80" w14:textId="77777777" w:rsidR="00FA30B5" w:rsidRDefault="00FA30B5">
      <w:r>
        <w:separator/>
      </w:r>
    </w:p>
  </w:endnote>
  <w:endnote w:type="continuationSeparator" w:id="0">
    <w:p w14:paraId="68CF8A74" w14:textId="77777777" w:rsidR="00FA30B5" w:rsidRDefault="00FA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87F1B" w14:textId="77777777" w:rsidR="00FA30B5" w:rsidRDefault="00FA30B5">
      <w:r>
        <w:separator/>
      </w:r>
    </w:p>
  </w:footnote>
  <w:footnote w:type="continuationSeparator" w:id="0">
    <w:p w14:paraId="30D30093" w14:textId="77777777" w:rsidR="00FA30B5" w:rsidRDefault="00FA3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22D0C" w14:textId="77777777" w:rsidR="00A46610" w:rsidRDefault="003A4B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B4943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29971BD3" w14:textId="77777777" w:rsidR="00A46610" w:rsidRDefault="00A466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2F5"/>
    <w:multiLevelType w:val="multilevel"/>
    <w:tmpl w:val="3774C220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7E1192"/>
    <w:multiLevelType w:val="hybridMultilevel"/>
    <w:tmpl w:val="55286A26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10"/>
    <w:rsid w:val="00271E8B"/>
    <w:rsid w:val="002E6902"/>
    <w:rsid w:val="003A4B2B"/>
    <w:rsid w:val="003A5ECA"/>
    <w:rsid w:val="00441AEA"/>
    <w:rsid w:val="004E78C7"/>
    <w:rsid w:val="006B0A40"/>
    <w:rsid w:val="006C005E"/>
    <w:rsid w:val="0072486C"/>
    <w:rsid w:val="00761652"/>
    <w:rsid w:val="007C5079"/>
    <w:rsid w:val="00823405"/>
    <w:rsid w:val="008E6B62"/>
    <w:rsid w:val="00A14857"/>
    <w:rsid w:val="00A46610"/>
    <w:rsid w:val="00A513CE"/>
    <w:rsid w:val="00A957E1"/>
    <w:rsid w:val="00B36B86"/>
    <w:rsid w:val="00E60402"/>
    <w:rsid w:val="00EB4943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8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3E4B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E4BAD"/>
  </w:style>
  <w:style w:type="paragraph" w:styleId="af2">
    <w:name w:val="footer"/>
    <w:basedOn w:val="a"/>
    <w:link w:val="af3"/>
    <w:uiPriority w:val="99"/>
    <w:unhideWhenUsed/>
    <w:rsid w:val="003E4B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E4BAD"/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3E4B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E4BAD"/>
  </w:style>
  <w:style w:type="paragraph" w:styleId="af2">
    <w:name w:val="footer"/>
    <w:basedOn w:val="a"/>
    <w:link w:val="af3"/>
    <w:uiPriority w:val="99"/>
    <w:unhideWhenUsed/>
    <w:rsid w:val="003E4B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E4BAD"/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pTYZ0QuU1RiHZL1Ptt9b6d/hVA==">CgMxLjAyCWlkLmdqZGd4czIKaWQuMzBqMHpsbDIKaWQuM3pueXNoNzgAciExN0JFdTBVZHhvZlIwRm5yYkFURnRMMnRIVTlGM082Zk8=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10163</Words>
  <Characters>5793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11</cp:revision>
  <dcterms:created xsi:type="dcterms:W3CDTF">2023-08-31T18:47:00Z</dcterms:created>
  <dcterms:modified xsi:type="dcterms:W3CDTF">2024-08-05T10:48:00Z</dcterms:modified>
</cp:coreProperties>
</file>