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80" w:rsidRPr="00CE1980" w:rsidRDefault="00CE1980" w:rsidP="00CE198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CE198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04825" cy="704850"/>
            <wp:effectExtent l="0" t="0" r="9525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CE1980" w:rsidRPr="00CE1980" w:rsidRDefault="00CE1980" w:rsidP="00CE1980">
      <w:pPr>
        <w:tabs>
          <w:tab w:val="left" w:pos="2240"/>
          <w:tab w:val="left" w:pos="41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УКРАЇНА</w:t>
      </w:r>
    </w:p>
    <w:p w:rsidR="00CE1980" w:rsidRPr="00CE1980" w:rsidRDefault="00CE1980" w:rsidP="00CE1980">
      <w:pPr>
        <w:tabs>
          <w:tab w:val="left" w:pos="22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ВІННИЦЬКА   ОБЛАСТЬ</w:t>
      </w:r>
    </w:p>
    <w:p w:rsidR="00CE1980" w:rsidRPr="00CE1980" w:rsidRDefault="00CE1980" w:rsidP="00CE1980">
      <w:pPr>
        <w:tabs>
          <w:tab w:val="left" w:pos="22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ВІННИЦЬКИЙ РАЙОН</w:t>
      </w:r>
    </w:p>
    <w:p w:rsidR="00CE1980" w:rsidRPr="00CE1980" w:rsidRDefault="00CE1980" w:rsidP="00CE1980">
      <w:pPr>
        <w:tabs>
          <w:tab w:val="left" w:pos="26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ПОГРЕБИЩЕНСЬКА  МІСЬКА  РАДА</w:t>
      </w:r>
    </w:p>
    <w:p w:rsidR="00CE1980" w:rsidRPr="00CE1980" w:rsidRDefault="00CE1980" w:rsidP="00CE1980">
      <w:pPr>
        <w:tabs>
          <w:tab w:val="left" w:pos="15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E19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   Р   О   Т   О   К   О   Л</w:t>
      </w:r>
      <w:r w:rsidR="00433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bookmarkStart w:id="0" w:name="_GoBack"/>
      <w:bookmarkEnd w:id="0"/>
      <w:r w:rsidR="00433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 засідання</w:t>
      </w:r>
    </w:p>
    <w:p w:rsidR="00CE1980" w:rsidRPr="00CE1980" w:rsidRDefault="00CE1980" w:rsidP="00CE1980">
      <w:pPr>
        <w:tabs>
          <w:tab w:val="left" w:pos="15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E1980" w:rsidRPr="00CE1980" w:rsidRDefault="00CE1980" w:rsidP="00CE1980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 w:color="9BBB59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u w:val="single" w:color="9BBB59"/>
        </w:rPr>
        <w:t xml:space="preserve">26 жовтня 2023 року                                                              50 сесія 8 скликання    </w:t>
      </w:r>
    </w:p>
    <w:p w:rsidR="00CE1980" w:rsidRPr="00CE1980" w:rsidRDefault="00CE1980" w:rsidP="00CE198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</w:pPr>
    </w:p>
    <w:p w:rsidR="00CE1980" w:rsidRPr="00CE1980" w:rsidRDefault="00CE1980" w:rsidP="00CE1980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 ДЕПУТАТИ І ЗАПРОШЕНІ!</w:t>
      </w:r>
    </w:p>
    <w:p w:rsidR="00CE1980" w:rsidRPr="00CE1980" w:rsidRDefault="00CE1980" w:rsidP="00CE198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</w:pPr>
      <w:r w:rsidRPr="00CE1980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>Відповідно до Указу Президента України Володимира Зеленського започатковано проведення щоденно загальнонаціональної хвилини мовчання за співвітчизниками, загиблими внаслідок збройної агресії російської федерації проти України.</w:t>
      </w:r>
    </w:p>
    <w:p w:rsidR="00CE1980" w:rsidRPr="00CE1980" w:rsidRDefault="00CE1980" w:rsidP="00CE198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</w:pPr>
      <w:r w:rsidRPr="00CE1980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>Прошу хвилиною мовчання вшанувати пам’ять загиблих воїнів-героїв, закатованих рашистами мирних жителів України, наших земляків-героїв, які поклали свої життя, обороняючи рідну українську землю  від російської навали.</w:t>
      </w:r>
    </w:p>
    <w:p w:rsidR="00CE1980" w:rsidRPr="00CE1980" w:rsidRDefault="00CE1980" w:rsidP="00CE1980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 </w:t>
      </w:r>
    </w:p>
    <w:p w:rsidR="00CE1980" w:rsidRPr="00CE1980" w:rsidRDefault="00CE1980" w:rsidP="00CE1980">
      <w:pPr>
        <w:shd w:val="clear" w:color="auto" w:fill="FFFFFF"/>
        <w:tabs>
          <w:tab w:val="left" w:pos="3060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color w:val="22262A"/>
          <w:sz w:val="28"/>
          <w:szCs w:val="28"/>
        </w:rPr>
        <w:t xml:space="preserve">      Проведена реєстрація в СЕГ «ГОЛОС» (результати реєстрації додаються до протоколу сесії).  </w:t>
      </w:r>
    </w:p>
    <w:p w:rsidR="00CE1980" w:rsidRPr="00CE1980" w:rsidRDefault="00CE1980" w:rsidP="00CE1980">
      <w:pPr>
        <w:shd w:val="clear" w:color="auto" w:fill="FFFFFF"/>
        <w:tabs>
          <w:tab w:val="left" w:pos="30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62A"/>
          <w:sz w:val="28"/>
          <w:szCs w:val="28"/>
        </w:rPr>
      </w:pPr>
    </w:p>
    <w:p w:rsidR="00CE1980" w:rsidRPr="00CE1980" w:rsidRDefault="00CE1980" w:rsidP="00CE1980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Загальний склад міської ради   - 26 депутатів</w:t>
      </w:r>
    </w:p>
    <w:p w:rsidR="00CE1980" w:rsidRPr="00CE1980" w:rsidRDefault="00CE1980" w:rsidP="00CE1980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Присутні на сесії                      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38C2">
        <w:rPr>
          <w:rFonts w:ascii="Times New Roman" w:eastAsia="Times New Roman" w:hAnsi="Times New Roman" w:cs="Times New Roman"/>
          <w:sz w:val="28"/>
          <w:szCs w:val="28"/>
        </w:rPr>
        <w:t xml:space="preserve"> -  17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деп.</w:t>
      </w:r>
    </w:p>
    <w:p w:rsidR="00CE1980" w:rsidRPr="00CE1980" w:rsidRDefault="00CE1980" w:rsidP="00CE1980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Відсутні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4838C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F7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8C2">
        <w:rPr>
          <w:rFonts w:ascii="Times New Roman" w:eastAsia="Times New Roman" w:hAnsi="Times New Roman" w:cs="Times New Roman"/>
          <w:sz w:val="28"/>
          <w:szCs w:val="28"/>
        </w:rPr>
        <w:t xml:space="preserve"> -  9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деп.  </w:t>
      </w:r>
    </w:p>
    <w:p w:rsidR="00CE1980" w:rsidRPr="00CE1980" w:rsidRDefault="00CE1980" w:rsidP="004838C2">
      <w:pPr>
        <w:tabs>
          <w:tab w:val="left" w:pos="284"/>
          <w:tab w:val="left" w:pos="426"/>
          <w:tab w:val="center" w:pos="43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З них:</w:t>
      </w:r>
    </w:p>
    <w:p w:rsidR="00CE1980" w:rsidRPr="00CE1980" w:rsidRDefault="00CE1980" w:rsidP="00CE1980">
      <w:pPr>
        <w:tabs>
          <w:tab w:val="left" w:pos="284"/>
          <w:tab w:val="left" w:pos="426"/>
          <w:tab w:val="left" w:pos="40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з невідоми</w:t>
      </w:r>
      <w:r w:rsidR="004838C2">
        <w:rPr>
          <w:rFonts w:ascii="Times New Roman" w:eastAsia="Times New Roman" w:hAnsi="Times New Roman" w:cs="Times New Roman"/>
          <w:sz w:val="28"/>
          <w:szCs w:val="28"/>
        </w:rPr>
        <w:t>х причин                    -  9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деп.</w:t>
      </w:r>
    </w:p>
    <w:p w:rsidR="00CE1980" w:rsidRPr="00CE1980" w:rsidRDefault="00CE1980" w:rsidP="00CE1980">
      <w:pPr>
        <w:tabs>
          <w:tab w:val="left" w:pos="284"/>
          <w:tab w:val="left" w:pos="426"/>
          <w:tab w:val="left" w:pos="403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980" w:rsidRPr="00CE1980" w:rsidRDefault="00CE1980" w:rsidP="00CE1980">
      <w:pPr>
        <w:tabs>
          <w:tab w:val="left" w:pos="900"/>
          <w:tab w:val="center" w:pos="43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Участь в голосуванні бере міський голова Сергій  Волинський.</w:t>
      </w:r>
    </w:p>
    <w:p w:rsidR="00CE1980" w:rsidRPr="00CE1980" w:rsidRDefault="00CE1980" w:rsidP="00CE1980">
      <w:pPr>
        <w:tabs>
          <w:tab w:val="left" w:pos="900"/>
          <w:tab w:val="center" w:pos="439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Секретаріат засідання: Мастеров Г.А.,</w:t>
      </w:r>
      <w:r w:rsidR="00C8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>Плотніченко Н.Д.,</w:t>
      </w:r>
      <w:r w:rsidR="00FF7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>Михальченко М.І.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Лічильна комісія: Никитюк В.О., Білик А.М., Плахтій В.П.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Профільні постійні комісії опрацювали питання порядку денного. Їх висновки та рекомендації були враховані при формуван</w:t>
      </w:r>
      <w:r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>ні остаточних проє</w:t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ктів рішень, які винесені на затвердження сесією, та при формуванні  порядку денного сесії.</w:t>
      </w: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початку сесії маємо  час для депутатських запитів, запитань, заяв та інших повідомлень. 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80" w:rsidRPr="00CE1980" w:rsidRDefault="00CE1980" w:rsidP="00F701E4">
      <w:pPr>
        <w:tabs>
          <w:tab w:val="left" w:pos="14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1.Надійшла заява від Колотуцького О.Л. щодо уникнення конфлікту інтересів  - проєкти рішень №№49-53 включно.    </w:t>
      </w:r>
    </w:p>
    <w:p w:rsidR="00CE1980" w:rsidRPr="00CE1980" w:rsidRDefault="00C8379D" w:rsidP="00C837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</w:t>
      </w:r>
      <w:r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початку засідання надали слово </w:t>
      </w:r>
      <w:r w:rsidR="00CE1980" w:rsidRPr="00483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CE1980" w:rsidRPr="00483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ТОВ «Птахівничий комплекс «Веремій» Жорняк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CE1980" w:rsidRPr="00483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Ю.М.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який у своєму звернені зазначив про те, що планує збудувати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із переробки органічних відходів для виробництва електроенергії з біогазу, зокрема</w:t>
      </w:r>
      <w:r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 розповів про переваги та перспективи створення такого комплексу, економічну складову даного питання, а також про приблизні терміни виконанн даного проєкту.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уточнюючим запитанням щодо кількості робочих місць звернулася Плотніченко Н.Д.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Жорняк Ю.М. зазначив, що орієнтовна кількість працівників – 6.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Бутенко З.М. поставила питання чи має Жорняк Ю.М. землю, для того, щоб збувати відпов</w:t>
      </w:r>
      <w:r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ідний завод, а також щодо</w:t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споживання виробленої енергії.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Жорняк Ю.М. відповів, що 1850000 Кв за рік буде виробляти завод, з яких 300000 буде споживати він, а 1500000 Кв подавати в мережу.</w:t>
      </w:r>
    </w:p>
    <w:p w:rsidR="00CE1980" w:rsidRPr="004838C2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8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Кондратюк М.М. зазначив, що дана справа є перспе</w:t>
      </w:r>
      <w:r w:rsidR="004838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4838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тивною.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Бутенко З.М. звернулась з уточнюючим запитанням щодо того, чи зможуть жителі громади користувалися даною енергією, на що Жорняк Ю.М. відповів, що 1500000 Кв, які він буде віддати у мережу</w:t>
      </w:r>
      <w:r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будуть розподілятись відповідно до потреб.</w:t>
      </w:r>
    </w:p>
    <w:p w:rsidR="004838C2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Бутенко З.М</w:t>
      </w:r>
      <w:r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запитала про те, чи буде доста</w:t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тньо сировини з птахівничого комплексу для повноцінної та потужної роботи комплексу</w:t>
      </w:r>
      <w:r w:rsidR="00483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Жорняк Ю.М. зазначив, що дане питання досліджувалось, проводились розрахунки, тож сировини буде вистачати.</w:t>
      </w:r>
    </w:p>
    <w:p w:rsidR="00CE1980" w:rsidRPr="00CE1980" w:rsidRDefault="00CE1980" w:rsidP="00C837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80" w:rsidRPr="00CE1980" w:rsidRDefault="00CE1980" w:rsidP="00CE1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Переходимо до порядку денного роботи сесії.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80" w:rsidRPr="00CE1980" w:rsidRDefault="00CE1980" w:rsidP="00CE19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44378151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орядок денний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50 позачергової сесії Погребищенської міської ради 8 скликання</w:t>
      </w:r>
    </w:p>
    <w:p w:rsidR="00CE1980" w:rsidRPr="00CE1980" w:rsidRDefault="00CE1980" w:rsidP="00CE19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26 жовтня 2023 року</w:t>
      </w:r>
    </w:p>
    <w:p w:rsidR="00CE1980" w:rsidRPr="00CE1980" w:rsidRDefault="00CE1980" w:rsidP="00CE19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2" w:name="_Hlk146807741"/>
      <w:bookmarkStart w:id="3" w:name="_Hlk146804170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1.Про виконання бюджету Погребищенської міської територіальної громади за 9 місяців 2023 року.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Доп.Недошовенко О.В. – начальник фінансового управління Погребищенської міської ради.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2.Про внесення змін </w:t>
      </w:r>
      <w:proofErr w:type="gramStart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 бюджету</w:t>
      </w:r>
      <w:proofErr w:type="gramEnd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Погребищенської міської територіальної громади на 2023 рік 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(код бюджету 02563000000)</w:t>
      </w: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Доп.Недошовенко О.В. – начальник фінансового управління Погребищенської міської ради.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3.</w:t>
      </w:r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 xml:space="preserve"> Про внесення та затвердження змін до рішення 42 сесії Погребищенської міської </w:t>
      </w:r>
      <w:proofErr w:type="gramStart"/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 xml:space="preserve">ради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>8</w:t>
      </w:r>
      <w:proofErr w:type="gramEnd"/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 xml:space="preserve"> скликання №370 від 27.04.2023 року «Про визначення уповноважених осіб на складення побутової характеристики за місцем проживання та актів обстеження побутових умов для засвідчення встановлених фактів»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lastRenderedPageBreak/>
        <w:t>Доп.Тимощук А.В. – начальник управління соціального захисту населення Погребищенської міської ради.</w:t>
      </w:r>
    </w:p>
    <w:p w:rsidR="00CE1980" w:rsidRPr="00CE1980" w:rsidRDefault="00CE1980" w:rsidP="00CE1980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E1980" w:rsidRPr="00CE1980" w:rsidRDefault="00CE1980" w:rsidP="00CE1980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4. Про </w:t>
      </w:r>
      <w:proofErr w:type="gramStart"/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включення  до</w:t>
      </w:r>
      <w:proofErr w:type="gramEnd"/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Переліку першого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типу нерухомого комунального майна  (вбудоване нежитлове приміщення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кабінету №3, загальною площею – 21,3 м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val="ru-RU" w:eastAsia="ru-RU"/>
        </w:rPr>
        <w:t>2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на першому поверсі триповерхової нежитлової 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будівлі терапевтичного відділення), яке знаходиться на балансі комунального підприємства «Погребищенська центральна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лікарня» Погребищенської міської ради, затвердження його незалежної оцінки та погодження передачі в оренду без проведення аукціону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CE1980" w:rsidRPr="00CE1980" w:rsidRDefault="00CE1980" w:rsidP="00CE1980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Доп.Коріненко В.В. - начальник</w:t>
      </w:r>
      <w:r w:rsidRPr="00CE19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CE1980" w:rsidRPr="00CE1980" w:rsidRDefault="00CE1980" w:rsidP="004838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Тарасюк  М.О.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</w:t>
      </w:r>
      <w:bookmarkStart w:id="4" w:name="_Hlk143010176"/>
      <w:bookmarkEnd w:id="1"/>
      <w:bookmarkEnd w:id="2"/>
      <w:bookmarkEnd w:id="3"/>
    </w:p>
    <w:bookmarkEnd w:id="4"/>
    <w:p w:rsidR="00CE1980" w:rsidRPr="00CE1980" w:rsidRDefault="004838C2" w:rsidP="004838C2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</w:t>
      </w:r>
      <w:r w:rsidR="00CE1980"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5. Про </w:t>
      </w:r>
      <w:proofErr w:type="gramStart"/>
      <w:r w:rsidR="00CE1980"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включення  до</w:t>
      </w:r>
      <w:proofErr w:type="gramEnd"/>
      <w:r w:rsidR="00CE1980"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bookmarkStart w:id="5" w:name="_Hlk147403107"/>
      <w:r w:rsidR="00CE1980"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Переліку другого</w:t>
      </w:r>
      <w:r w:rsidR="00CE1980"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CE1980"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типу нерухомого комунального майна  (гуртожиток в с.Збаржівка), яке знаходиться на балансі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</w:t>
      </w:r>
      <w:bookmarkEnd w:id="5"/>
      <w:r w:rsidR="00CE1980"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  <w:r w:rsidR="00CE1980"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CE1980"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погодження передачі в оренду релігійній громаді парафії</w:t>
      </w:r>
      <w:r w:rsidR="00CE1980"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CE1980"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«Покрови Пресвятої Богородиці с. Збаржівка Вінницької області Вінницького району Вінницько-Тульчинської єпархії ПЦУ» без проведення аукціону. 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Доп.Коріненко В.В. - начальник</w:t>
      </w:r>
      <w:r w:rsidRPr="00CE19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Тарасюк  М.О.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CE1980" w:rsidRPr="00CE1980" w:rsidRDefault="00CE1980" w:rsidP="00CE198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6.Про надання службового житла Маслійову Антону Володимировичу – лікарю-урологу комунального підприємства «Погребищенська центральна лікарня» Погребищенської міської ради.</w:t>
      </w:r>
    </w:p>
    <w:p w:rsidR="00CE1980" w:rsidRPr="00CE1980" w:rsidRDefault="00CE1980" w:rsidP="00CE198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Доп.Олексієнко О.В.– головний лікар КП «Погребищенська центральна лікарня» </w:t>
      </w:r>
      <w:proofErr w:type="gramStart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Погребищенської  міської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ради».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Тарасюк  М.О.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CE1980" w:rsidRPr="00CE1980" w:rsidRDefault="00CE1980" w:rsidP="00CE198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7.Про надання службового житла Чухрію Артему Ігоровичу – лікарю-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психіатру комунального підприємства «Погребищенська центральна лікарня» Погребищенської міської ради.</w:t>
      </w:r>
    </w:p>
    <w:p w:rsidR="00CE1980" w:rsidRPr="00CE1980" w:rsidRDefault="00CE1980" w:rsidP="00CE198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Доп.Олексієнко О.В.– головний лікар КП «Погребищенська центральна лікарня» </w:t>
      </w:r>
      <w:proofErr w:type="gramStart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Погребищенської  міської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ради».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Тарасюк  М.О.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8.Про внесення змін та затвердження персонального складу виконавчого комітету Погребищенської міської рад 8 скликання у новій редакції.</w:t>
      </w:r>
    </w:p>
    <w:p w:rsidR="00CE1980" w:rsidRPr="00CE1980" w:rsidRDefault="00CE1980" w:rsidP="00CE19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Доп.Волинський С.О. – Погребищенський міський голова.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9.Про внесення та затвердження змін до граничної чисельності працівників комунальної установи «Центр соціальних служб Погребищенської міської ради».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Доп.Семчук Л.Ю. – директор КУ «Центр соціальних служб Погребищенської міської ради».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 Гнатюк Т.В. – голова постійної комісії з питань</w:t>
      </w:r>
      <w:r w:rsidRPr="00CE19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освіти, культури і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туризму,  спорту</w:t>
      </w:r>
      <w:proofErr w:type="gramEnd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, роботи з молоддю,   охорони здоров’я, соціального захисту населення, роботи з ветеранами.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E1980" w:rsidRPr="00CE1980" w:rsidRDefault="00CE1980" w:rsidP="00CE198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10. Про припинення юридичної особи </w:t>
      </w: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 xml:space="preserve">Комунальної організації (установи, </w:t>
      </w:r>
    </w:p>
    <w:p w:rsidR="00CE1980" w:rsidRPr="00CE1980" w:rsidRDefault="00CE1980" w:rsidP="00CE19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закладу) Бабинецького дошкільного навчального закладу загального розвитку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шляхом ліквідації.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 Довганенко Г.Д. – начальник відділу освіти Погребищенської міської ради.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 Гнатюк Т.В. – голова постійної комісії з питань</w:t>
      </w:r>
      <w:r w:rsidRPr="00CE19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освіти, культури і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туризму,  спорту</w:t>
      </w:r>
      <w:proofErr w:type="gramEnd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, роботи з молоддю,   охорони здоров’я, соціального захисту населення, роботи з ветеранами.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11. Про встановлення надбавки за вислугу років Погребищенському міському голові.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Доп.Шафранський П.П. – секретар Погребищенської міської ради.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Земельні питання.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Доп.Мельничук Д.М. – начальник відділу регулювання земельних відносин, охорони навколишнього природного середовища.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CE19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12.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проєкту землеустрою щодо відведення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земельної  ділянки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 користування на  умовах оренди   Воронюк І.В.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13.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проєкту землеустрою щодо відведення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земельної  ділянки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 користування на  умовах оренди  Обеснюк Л.В.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проєкту землеустрою щодо відведення земельної ділянки в постійне користування ДЕРЖАВНОМУ СПЕЦІАЛІЗОВАНОМУ ГОСПОДАРСЬКОМУ ПІДПРИЄМСТВУ «ЛІСИ УКРАЇНИ»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15.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проєкту землеустрою щодо відведення земельної ділянки комунальної власності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16.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проєкту землеустрою щодо відведення земельної ділянки комунальної власності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17.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проєкту землеустрою щодо відведення земельної ділянки комунальної власності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18.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з нормативної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грошової  оцінки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земель населеного пункту села Очеретня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19.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технічної документації з нормативної грошової оцінки земель населеного пункту села Педоси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20.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Асаулюк В.В.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21.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Бурдейному С.І.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22.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власність гр. Бутенко Н.П.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23.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власність гр. Галянт І.Г.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24.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власність гр. Дихтун О.М.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25.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Лисенко Г.П.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26.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власність гр. Мацігурі Л.М.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27.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передачу земельної ділянки у спільну часткову власність гр. Машталір Л.В., Мельник Л.В.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28.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власність  гр.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Нагорній Г.І.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29.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власність гр. Нагорному М.П.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30.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власність гр. Свердзьолці В.І.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31.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Семчуку П.П.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32.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власність гр. Сіренко А.М.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33.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спільну часткоу власність гр. Супрун Н.О.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34.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земельної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ділянки в натурі (на місцевості) та передачу земельної ділянки у власність гр. Чех Г.А.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35.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технічної документації із землеустрою щодо встановлення (відновлення)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  земельних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ділянок в натурі (на місцевості), які перебувають в користуванні ТОВ ПК «Зоря Поділля»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36.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реалізацію права вимоги на відведення земельної частки (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паю)  в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натурі (на місцевості)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37.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технічної документації із землеустрою щодо встановлення (відновлення) меж земельної частки (паю) в натурі (на місцевості)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38.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розробку технічної документації із землеустрою щодо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встановлення  (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відновлення) меж земельних ділянок  в натурі (на місцевості)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39.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Баб’юку М.М.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40.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гр. Баб’юк М.М.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41.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Баріновій Т.О.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42.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Бондарець Г.Й.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43.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Бондарець В.М.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44.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Бондарцю М.В.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45.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Бурлаці А.В.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46.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гр. Воловику І.А.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47.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Гриценку В.А.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48.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Коломійцю С.П.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49.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Колотуцькій В.Ю.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50.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Колотуцькій Т.Л.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51.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Колотуцькому Д.О.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52.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Колотуцькому О.Л.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53.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Колотуцькому Ю.О.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54.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гр. Коржу А.М.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55.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Коржу М.М.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56.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гр. Лавровському В.М.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57.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Ліневичу В.В.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58.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Ліневич Г.М.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59.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Ліневичу М.В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60.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Маценку Р.І.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61.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Недошовенку О.В.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62.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гр. Паламарчуку О.М.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63.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Процаю О.М.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64.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Семку С.А.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65.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Сіренку В.В.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66.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гр. Шиманській Л.В.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67.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гр. Шиманському Ю.П.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68.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гр. Юрчуку Д.М.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>69.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гр. Юрчуку О.М.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70.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для будівництва та обслуговування будівель торгівлі СПОЖИВЧОМУ ТОВАРИСТВУ «ПЛИСКІВСЬКОМУ СІЛЬСЬКОМУ СПОЖИВЧОМУ ТОВАРИСТВУ»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71.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розробку проєкту землеустрою щодо відведення земельної ділянки в користування на умовах оренди для будівництва та обслуговування будівель торгівлі ПОГРЕБИЩЕНСЬКОМУ СІЛЬСЬКОМУ СПОЖИВЧОМУ ТОВАРИСТВУ»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72.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розробку проєкту землеустрою щодо відведення земельної ділянки в користування на умовах оренди Товариству з обмеженою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відповідальністю  «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Юкрейн Тауер Компані»     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73.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>Про надання дозволу на розроблення проєкту землеустрою щодо відведення земельної ділянки з метою встановлення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br/>
        <w:t>земельного сервітуту гр. Вертецькому О.В.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74.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внесення змін до рішення 44 сесії 8 скликання Погребищенської міської ради від 29 червня 2023 року №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609  «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 надання дозволу на розробку проєкту землеустрою  щодо відведення земельної ділянки з метою встановлення земельного сервітуту гр. Ставнійчук Є.М."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75.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розробку  проєкту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землеустрою що забезпечує  еколого-економічне обґрунтування  сівозміни та впорядкування угідь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76.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надання дозволу на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розробку  проєкту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землеустрою щодо відведення  земельних ділянок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77.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затвердження проєкту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землеустрою  щодо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відведення земельної ділянки та  умов продажу права оренди земельної ділянки сільськогосподарського призначення комунальної власності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78.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соціальне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партнерство  з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Максимчук О.О.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79.</w:t>
      </w:r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ab/>
        <w:t xml:space="preserve">Про внесення змін </w:t>
      </w:r>
      <w:proofErr w:type="gramStart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 договору</w:t>
      </w:r>
      <w:proofErr w:type="gramEnd"/>
      <w:r w:rsidRPr="00CE1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оренди земельної ділянки сільськогосподарського призначення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80.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надання дозволу на розробку проекту землеустрою щодо відведення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земельної ділянки в користування на умовах оренди гр. Сироті К.К. 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81.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внесення змін до рішення 47 сесії 8 скликання Погребищенської міської ради від 07 вересня 2023 року №845 “Про затвердження технічної документації із землеустрою щодо встановлення меж земельної ділянки в натурі (на місцевості) та передачу земельної ділянки у спільну сумісну власність гр. Кучеру І.П.” 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82.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проекту землеустрою щодо відведення земельної ділянки в постійне користування ДЕРЖАВНОМУ СПЕЦІАЛІЗОВАНОМУ ГОСПОДАРСЬКОМУ ПІДПРИЄМСТВУ «ЛІСИ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83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проекту землеустрою щодо відведення земельної ділянки в постійне користування ДЕРЖАВНОМУ СПЕЦІАЛІЗОВАНОМУ ГОСПОДАРСЬКОМУ ПІДПРИЄМСТВУ «ЛІСИ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84.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затвердження проекту землеустрою щодо відведення земельної ділянки в </w:t>
      </w:r>
      <w:proofErr w:type="gramStart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постійне  користування</w:t>
      </w:r>
      <w:proofErr w:type="gramEnd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ДЕРЖАВНОМУ СПЕЦІАЛІЗОВАНОМУ ГОСПОДАРСЬКОМУ ПІДПРИЄМСТВУ «ЛІСИ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85.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проекту землеустрою щодо відведення земельної ділянки в постійне користування ДЕРЖАВНОМУ СПЕЦІАЛІЗОВАНОМУ ГОСПОДАРСЬКОМУ ПІДПРИЄМСТВУ «ЛІСИ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86.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проекту землеустрою щодо відведення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земельної ділянки в постійне к</w:t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ористування ДЕРЖАВНОМУ СПЕЦІАЛІЗОВАН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ОМУ ГОСПОДАРСЬКОМУ ПІДПРИЄМСТВУ </w:t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87.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проекту землеустрою щодо відведення земельної ділянки в </w:t>
      </w:r>
      <w:proofErr w:type="gramStart"/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постійне  користува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ння</w:t>
      </w:r>
      <w:proofErr w:type="gramEnd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ДЕРЖАВНОМУ СПЕЦІАЛІЗОВАНОМУ ГОСПОДАРСЬКОМУ ПІДПРИЄМСТВУ«ЛІСИ УКРАЇНИ» 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88.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проекту землеустрою щодо відведення земельної ділянки в постійне користування ДЕРЖАВНОМУ СПЕЦІАЛІЗОВАНОМУ ГОСПОДАРСЬКОМУ ПІДПРИЄМСТВУ «ЛІСИ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89.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затвердження проекту землеустрою щодо відведення земельної ділянки в постійне користування ДЕРЖАВНОМУ СПЕЦІАЛІЗОВАНОМУ ГОСПОДАРСЬКОМУ </w:t>
      </w:r>
      <w:proofErr w:type="gramStart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ПІДПРИЄМСТВУ«</w:t>
      </w:r>
      <w:proofErr w:type="gramEnd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90.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затвердження проекту землеустрою щодо відведення земельної ділянки в </w:t>
      </w:r>
      <w:proofErr w:type="gramStart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постійне  користування</w:t>
      </w:r>
      <w:proofErr w:type="gramEnd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ДЕРЖАВНОМУ СПЕЦІАЛІЗОВАНОМУ ГОСПОДАРСЬКОМУ ПІДПРИЄМСТВУ«ЛІСИ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91.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затвердження проекту землеустрою щодо відведення земельної ділянки в </w:t>
      </w:r>
      <w:proofErr w:type="gramStart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постійне  користування</w:t>
      </w:r>
      <w:proofErr w:type="gramEnd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ДЕРЖАВНОМУ СПЕЦІАЛІЗОВАНОМУ ГОСПОДАРСЬКОМУ ПІДПРИЄМСТВУ«ЛІСИ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92.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затвердження проекту землеустрою щодо відведення земельної ділянки в постійне користування ДЕРЖАВНОМУ СПЕЦІАЛІЗОВАНОМУ ГОСПОДАРСЬКОМУ </w:t>
      </w:r>
      <w:proofErr w:type="gramStart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ПІДПРИЄМСТВУ«</w:t>
      </w:r>
      <w:proofErr w:type="gramEnd"/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ЛІСИ УКРАЇНИ»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93.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затвердження технічної документації з нормативної грошової 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оцінки земель населеного пункту села Довжок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94.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технічної документації з нормативної грошової оцінки земель населеного пункту села Малинки</w:t>
      </w:r>
    </w:p>
    <w:p w:rsidR="00CE1980" w:rsidRPr="00CE1980" w:rsidRDefault="00CE1980" w:rsidP="00CE1980">
      <w:pPr>
        <w:tabs>
          <w:tab w:val="left" w:pos="833"/>
          <w:tab w:val="left" w:pos="993"/>
          <w:tab w:val="left" w:pos="9639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95.</w:t>
      </w: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Про затвердження технічної документації з нормативної грошової оцінки земель населеного пункту села Плисків</w:t>
      </w: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E1980" w:rsidRPr="00CE1980" w:rsidRDefault="00CE1980" w:rsidP="00CE1980">
      <w:pPr>
        <w:tabs>
          <w:tab w:val="left" w:pos="993"/>
          <w:tab w:val="left" w:pos="1364"/>
        </w:tabs>
        <w:spacing w:after="0" w:line="240" w:lineRule="auto"/>
        <w:ind w:left="113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96.Про розроблення детального плану території.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 Доп.Коріненко В.В. - начальник</w:t>
      </w:r>
      <w:r w:rsidRPr="00CE19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Тарасюк  М.О.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 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E1980" w:rsidRPr="00CE1980" w:rsidRDefault="00CE1980" w:rsidP="00CE19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проголосувати за порядок денний 50 позачергової сесії міської ради 8 скликання за основу.</w:t>
      </w: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Голосування (СЕГ «ГОЛОС»). </w:t>
      </w: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денний пленарного засідання 50 сесії затверджується (результати поіменного голосування додаються).</w:t>
      </w: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80" w:rsidRPr="00CE1980" w:rsidRDefault="00CE1980" w:rsidP="00CE1980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 регламент роботи сесії: по усіх питаннях – по потребі, для  виступів по поправках - до 2 хв., для  запитань  та  відповідей  на  них – до 2 хв, довідки в кінці роботи  засідання, сесію  провести  в межах  1 год. без перерви. </w:t>
      </w:r>
    </w:p>
    <w:p w:rsidR="00CE1980" w:rsidRPr="00CE1980" w:rsidRDefault="00CE1980" w:rsidP="00557C66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80" w:rsidRPr="00CE1980" w:rsidRDefault="00557C66" w:rsidP="00557C66">
      <w:pPr>
        <w:tabs>
          <w:tab w:val="left" w:pos="284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Переходимо до розгляду питань порядку денного.</w:t>
      </w:r>
    </w:p>
    <w:p w:rsidR="00CE1980" w:rsidRPr="00CE1980" w:rsidRDefault="00CE1980" w:rsidP="00557C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1980" w:rsidRPr="00CE1980" w:rsidRDefault="00CE1980" w:rsidP="00CE19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СЛУХАЛИ:</w:t>
      </w: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="00557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57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1.</w:t>
      </w:r>
      <w:bookmarkStart w:id="6" w:name="_Hlk149053857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 виконання бюджету Погребищенської міської територіальної громади за 9 місяців 2023 року</w:t>
      </w:r>
      <w:bookmarkEnd w:id="6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Доп.Недошовенко О.В. – начальник фінансового управління Погребищенської міської ради.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CE1980" w:rsidRPr="00557C66" w:rsidRDefault="00CE1980" w:rsidP="00557C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ВИСТУПИЛИ: 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>Волинський С.О., Мельничук Д.М., Шафранський П.П.</w:t>
      </w:r>
    </w:p>
    <w:p w:rsidR="00CE1980" w:rsidRPr="00CE1980" w:rsidRDefault="00CE1980" w:rsidP="00CE1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CE1980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№994 «</w:t>
      </w:r>
      <w:r w:rsidRPr="00CE198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виконання бюджету Погребищенської міської територіальної громади за 9 місяців 2023 року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E1980" w:rsidRPr="00CE1980" w:rsidRDefault="00557C66" w:rsidP="00557C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CE1980" w:rsidRPr="00CE1980" w:rsidRDefault="00CE1980" w:rsidP="00CE1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E1980" w:rsidRPr="00CE1980" w:rsidRDefault="00CE1980" w:rsidP="00CE19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СЛУХАЛИ:</w:t>
      </w: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</w:t>
      </w:r>
      <w:r w:rsidR="00557C6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</w:t>
      </w: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2.</w:t>
      </w:r>
      <w:bookmarkStart w:id="7" w:name="_Hlk149053877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внесення змін </w:t>
      </w:r>
      <w:proofErr w:type="gramStart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 бюджету</w:t>
      </w:r>
      <w:proofErr w:type="gramEnd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Погребищенської міської територіальної громади на 2023 рік 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(код бюджету 02563000000)</w:t>
      </w:r>
      <w:bookmarkEnd w:id="7"/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Доп.Недошовенко О.В. – начальник фінансового управління Погребищенської міської ради.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CE1980" w:rsidRPr="00CE1980" w:rsidRDefault="00CE1980" w:rsidP="00557C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ru-RU" w:eastAsia="ru-RU"/>
        </w:rPr>
        <w:t>ВИСТУПИЛИ</w:t>
      </w:r>
      <w:r w:rsidRPr="00557C6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: О</w:t>
      </w:r>
      <w:r w:rsidRPr="00CE198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лексієнко В.С., Волинський С</w:t>
      </w:r>
      <w:r w:rsidR="00557C6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.О., Гаврилюк В.В., Білик А.М.</w:t>
      </w:r>
    </w:p>
    <w:p w:rsidR="00CE1980" w:rsidRPr="00CE1980" w:rsidRDefault="00557C66" w:rsidP="00557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C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CE1980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№995 «</w:t>
      </w:r>
      <w:r w:rsidRPr="00CE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бюджету Погребищенської міської територіальної громади на 2023 рік (код бюджету 02563000000)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CE1980" w:rsidRPr="00CE1980" w:rsidRDefault="00CE1980" w:rsidP="00CE19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980" w:rsidRPr="00CE1980" w:rsidRDefault="00557C66" w:rsidP="00CE19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3.</w:t>
      </w:r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 xml:space="preserve"> </w:t>
      </w:r>
      <w:bookmarkStart w:id="8" w:name="_Hlk149053895"/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 xml:space="preserve">Про внесення та затвердження змін до рішення 42 сесії Погребищенської міської </w:t>
      </w:r>
      <w:proofErr w:type="gramStart"/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 xml:space="preserve">ради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>8</w:t>
      </w:r>
      <w:proofErr w:type="gramEnd"/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t xml:space="preserve"> скликання №370 від 27.04.2023 року «Про визначення уповноважених осіб на складення побутової характеристики за </w:t>
      </w:r>
      <w:r w:rsidRPr="00CE198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  <w:lastRenderedPageBreak/>
        <w:t>місцем проживання та актів обстеження побутових умов для засвідчення встановлених фактів»</w:t>
      </w:r>
      <w:bookmarkEnd w:id="8"/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Доп.Тимощук А.В. – начальник управління соціального захисту населення Погребищенської міської ради.</w:t>
      </w:r>
    </w:p>
    <w:p w:rsidR="00CE1980" w:rsidRPr="00CE1980" w:rsidRDefault="00CE1980" w:rsidP="00CE1980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CE1980" w:rsidRPr="00CE1980" w:rsidRDefault="00CE1980" w:rsidP="00CE19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CE1980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№996 «Про внесення та затвердження змін до рішення 42 сесії Погребищенської міської ради  8 скликання №370 від 27.04.2023 року «Про визначення уповноважених осіб на складення побутової характеристики за місцем проживання та актів обстеження побутових умов для з</w:t>
      </w:r>
      <w:r w:rsidR="00557C66">
        <w:rPr>
          <w:rFonts w:ascii="Times New Roman" w:eastAsia="Times New Roman" w:hAnsi="Times New Roman" w:cs="Times New Roman"/>
          <w:sz w:val="28"/>
          <w:szCs w:val="28"/>
        </w:rPr>
        <w:t>асвідчення встановлених фактів»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прийнято поіменним голосуванням.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CE1980" w:rsidRPr="00CE1980" w:rsidRDefault="00CE1980" w:rsidP="00CE19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980" w:rsidRPr="00CE1980" w:rsidRDefault="00CE1980" w:rsidP="00CE19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43010283"/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    СЛУХАЛИ:</w:t>
      </w:r>
    </w:p>
    <w:bookmarkEnd w:id="9"/>
    <w:p w:rsidR="00CE1980" w:rsidRPr="00557C66" w:rsidRDefault="00CE1980" w:rsidP="00CE1980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7C66"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 </w:t>
      </w:r>
      <w:bookmarkStart w:id="10" w:name="_Hlk149053945"/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включення  до Переліку першого</w:t>
      </w:r>
      <w:r w:rsidRPr="0055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типу нерухомого комунального майна  (вбудоване нежитлове приміщення</w:t>
      </w:r>
      <w:r w:rsidRPr="0055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кабінету №3, загальною площею – 21,3 м</w:t>
      </w:r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r w:rsidRPr="0055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першому поверсі триповерхової нежитлової </w:t>
      </w:r>
      <w:r w:rsidRPr="0055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будівлі терапевтичного відділення), яке знаходиться на балансі комунального підприємства «Погребищенська центральна</w:t>
      </w:r>
      <w:r w:rsidRPr="0055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лікарня» Погребищенської міської ради, затвердження його незалежної оцінки та погодження передачі в оренду без проведення аукціону</w:t>
      </w:r>
      <w:bookmarkEnd w:id="10"/>
      <w:r w:rsidRPr="0055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E1980" w:rsidRPr="00CE1980" w:rsidRDefault="00CE1980" w:rsidP="00CE1980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  <w:r w:rsidRPr="00557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Доп.Коріненко В.В. - начальник</w:t>
      </w:r>
      <w:r w:rsidRPr="00CE19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Тарасюк  М.О.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 w:eastAsia="ru-RU"/>
        </w:rPr>
      </w:pPr>
    </w:p>
    <w:p w:rsidR="00CE1980" w:rsidRPr="00557C66" w:rsidRDefault="00557C66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557C6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       </w:t>
      </w:r>
      <w:r w:rsidR="00CE1980" w:rsidRPr="00CE1980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 w:eastAsia="ru-RU"/>
        </w:rPr>
        <w:t xml:space="preserve">ВИСТУПИЛИ: </w:t>
      </w:r>
      <w:r w:rsidR="00CE1980" w:rsidRPr="00CE198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Шиманський Ю.П.</w:t>
      </w:r>
    </w:p>
    <w:p w:rsidR="00CE1980" w:rsidRPr="00CE1980" w:rsidRDefault="00557C66" w:rsidP="00557C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C6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4838C2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№997 «</w:t>
      </w:r>
      <w:r w:rsidRPr="00CE1980">
        <w:rPr>
          <w:rFonts w:ascii="Times New Roman" w:eastAsia="Calibri" w:hAnsi="Times New Roman" w:cs="Times New Roman"/>
          <w:sz w:val="28"/>
          <w:szCs w:val="28"/>
        </w:rPr>
        <w:t>Про включення  до Переліку першого типу нерухомого комунального майна  (вбудоване нежитлове приміщення кабінету №3, загальною площею – 21,3 м2 на першому поверсі триповерхової нежитлової  будівлі терапевтичного відділення), яке знаходиться на балансі комунального підприємства «Погребищенська центральна лікарня» Погребищенської міської ради, затвердження його незалежної оцінки та погодження передачі в оренду без проведення аукціону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CE1980" w:rsidRPr="00CE1980" w:rsidRDefault="00CE1980" w:rsidP="00CE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СЛУХАЛИ:</w:t>
      </w:r>
    </w:p>
    <w:p w:rsidR="00CE1980" w:rsidRPr="00CE1980" w:rsidRDefault="00CE1980" w:rsidP="00CE1980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557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5. </w:t>
      </w:r>
      <w:bookmarkStart w:id="11" w:name="_Hlk149053964"/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Про </w:t>
      </w:r>
      <w:proofErr w:type="gramStart"/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включення  до</w:t>
      </w:r>
      <w:proofErr w:type="gramEnd"/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Переліку другого</w:t>
      </w: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типу нерухомого комунального майна  (гуртожиток в с.Збаржівка), яке знаходиться на балансі управління 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погодження передачі в оренду релігійній громаді парафії</w:t>
      </w:r>
      <w:r w:rsidRPr="00CE1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«Покрови Пресвятої Богородиці с. Збаржівка Вінницької області Вінницького району Вінницько-Тульчинської єпархії ПЦУ» без проведення аукціону</w:t>
      </w:r>
      <w:bookmarkEnd w:id="11"/>
      <w:r w:rsidRPr="00CE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Доп.Коріненко В.В. - начальник</w:t>
      </w:r>
      <w:r w:rsidRPr="00CE19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    </w:t>
      </w:r>
    </w:p>
    <w:p w:rsid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Тарасюк  М.О.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557C66" w:rsidRPr="00CE1980" w:rsidRDefault="00557C66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CE1980" w:rsidRPr="00CE1980" w:rsidRDefault="00CE1980" w:rsidP="0055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ru-RU" w:eastAsia="ru-RU"/>
        </w:rPr>
        <w:t xml:space="preserve">ВИСТУПИЛИ: </w:t>
      </w:r>
      <w:r w:rsidRPr="00CE198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Колотуцький О.Л., Волинський С.О., Огородник С.В.</w:t>
      </w:r>
    </w:p>
    <w:p w:rsidR="00CE1980" w:rsidRPr="00CE1980" w:rsidRDefault="00CE1980" w:rsidP="00CE19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CE1980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№998 «</w:t>
      </w:r>
      <w:r w:rsidRPr="00CE1980">
        <w:rPr>
          <w:rFonts w:ascii="Times New Roman" w:eastAsia="Calibri" w:hAnsi="Times New Roman" w:cs="Times New Roman"/>
          <w:sz w:val="28"/>
          <w:szCs w:val="28"/>
        </w:rPr>
        <w:t>Про включення  до Переліку другого типу нерухомого комунального майна  (гуртожиток в с.Збаржівка), яке знаходиться на балансі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ради, погодження передачі в оренду релігійній громаді парафії «Покрови Пресвятої Богородиці с. Збаржівка Вінницької області Вінницького району Вінницько-Тульчинської єпархії ПЦУ» без проведення аукціону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CE1980" w:rsidRPr="00CE1980" w:rsidRDefault="00CE1980" w:rsidP="00CE198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980" w:rsidRPr="00CE1980" w:rsidRDefault="00CE1980" w:rsidP="00CE19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7C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СЛУХАЛИ:</w:t>
      </w:r>
    </w:p>
    <w:p w:rsidR="00CE1980" w:rsidRPr="00CE1980" w:rsidRDefault="00557C66" w:rsidP="00CE198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2" w:name="_Hlk146527703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CE1980"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6.Про надання службового житла Маслійову Антону Володимировичу – лікарю-урологу комунального підприємства «Погребищенська центральна лікарня» Погребищенської міської ради.</w:t>
      </w:r>
    </w:p>
    <w:p w:rsidR="00CE1980" w:rsidRPr="00CE1980" w:rsidRDefault="00CE1980" w:rsidP="00CE198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Доп.Олексієнко О.В.– головний лікар КП «Погребищенська центральна лікарня» </w:t>
      </w:r>
      <w:proofErr w:type="gramStart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Погребищенської  міської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ради».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Тарасюк  М.О.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CE1980" w:rsidRPr="00557C66" w:rsidRDefault="00557C66" w:rsidP="00557C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557C6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     </w:t>
      </w:r>
      <w:r w:rsidR="00CE1980" w:rsidRPr="00CE1980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ru-RU" w:eastAsia="ru-RU"/>
        </w:rPr>
        <w:t xml:space="preserve">ВИСТУПИЛИ: </w:t>
      </w:r>
      <w:r w:rsidR="00CE1980" w:rsidRPr="00CE1980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Шиманський Ю.П., Шафранський П.П., Волинський С.О.</w:t>
      </w:r>
    </w:p>
    <w:p w:rsidR="00CE1980" w:rsidRPr="00CE1980" w:rsidRDefault="00557C66" w:rsidP="00557C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C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CE1980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 999 «</w:t>
      </w:r>
      <w:r w:rsidRPr="00CE1980">
        <w:rPr>
          <w:rFonts w:ascii="Times New Roman" w:eastAsia="Calibri" w:hAnsi="Times New Roman" w:cs="Times New Roman"/>
          <w:sz w:val="28"/>
          <w:szCs w:val="28"/>
        </w:rPr>
        <w:t>Про надання службового житла Маслійову Антону Володимировичу – лікарю-урологу комунального підприємства «Погребищенська центральна лікарня» Погребищенської міської ради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bookmarkEnd w:id="12"/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 w:eastAsia="ru-RU"/>
        </w:rPr>
      </w:pP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lastRenderedPageBreak/>
        <w:t xml:space="preserve">     </w:t>
      </w:r>
      <w:r w:rsidR="00557C6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  </w:t>
      </w:r>
      <w:r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СЛУХАЛИ:</w:t>
      </w:r>
    </w:p>
    <w:p w:rsidR="00CE1980" w:rsidRPr="00CE1980" w:rsidRDefault="00CE1980" w:rsidP="00CE198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3" w:name="_Hlk147213881"/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557C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7.Про надання службового житла Чухрію Артему Ігоровичу – лікарю-психіатру комунального підприємства «Погребищенська центральна лікарня» Погребищенської міської ради.</w:t>
      </w:r>
    </w:p>
    <w:p w:rsidR="00CE1980" w:rsidRPr="00CE1980" w:rsidRDefault="00CE1980" w:rsidP="00CE198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Доп.Олексієнко О.В.– головний лікар КП «Погребищенська центральна лікарня» </w:t>
      </w:r>
      <w:proofErr w:type="gramStart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Погребищенської  міської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ради».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  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</w:t>
      </w:r>
      <w:r w:rsidR="00557C6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Тарасюк 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</w:t>
      </w:r>
      <w:proofErr w:type="gramStart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розвитку  та</w:t>
      </w:r>
      <w:proofErr w:type="gramEnd"/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благоустрою населених пунктів.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CE1980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 1000 «</w:t>
      </w:r>
      <w:r w:rsidRPr="00CE1980">
        <w:rPr>
          <w:rFonts w:ascii="Times New Roman" w:eastAsia="Calibri" w:hAnsi="Times New Roman" w:cs="Times New Roman"/>
          <w:sz w:val="28"/>
          <w:szCs w:val="28"/>
        </w:rPr>
        <w:t>Про надання службового житла Чухрію Артему Ігоровичу – лікарю-психіатру комунального підприємства «Погребищенська центральна лікарня» Погребищенської міської ради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E1980" w:rsidRPr="00CE1980" w:rsidRDefault="00557C66" w:rsidP="00557C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</w:t>
      </w:r>
      <w:bookmarkEnd w:id="13"/>
      <w:r w:rsidR="00CE1980" w:rsidRPr="00CE1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     </w:t>
      </w:r>
    </w:p>
    <w:p w:rsidR="00CE1980" w:rsidRPr="00CE1980" w:rsidRDefault="00557C66" w:rsidP="00557C6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     </w:t>
      </w:r>
      <w:r w:rsidR="00CE1980"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СЛУХАЛИ: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8. Про внесення змін та затвердження персонального складу виконавчого комітету Погребищенської міської рад 8 скликання у новій редакції.</w:t>
      </w:r>
    </w:p>
    <w:p w:rsidR="00CE1980" w:rsidRPr="00CE1980" w:rsidRDefault="00CE1980" w:rsidP="00CE19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Доп.Волинський С.О. – Погребищенський міський голова.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98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Співдоп.</w:t>
      </w:r>
      <w:r w:rsidRPr="00CE1980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CE198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 w:rsidRPr="00CE19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</w:pP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position w:val="-1"/>
          <w:sz w:val="28"/>
          <w:szCs w:val="28"/>
          <w:u w:val="single"/>
          <w:lang w:eastAsia="ru-RU"/>
        </w:rPr>
        <w:t>ВИРІШИЛИ:</w:t>
      </w: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- рішення №1001 «Про внесення змін та затвердження персонального складу виконавчого комітету Погребищенської міської рад 8 скликання у новій редакції»  прийнято поіменним голосуванням. </w:t>
      </w: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Результати поіменного голосування та рішення додаються.</w:t>
      </w: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</w:p>
    <w:p w:rsidR="00CE1980" w:rsidRPr="00CE1980" w:rsidRDefault="00557C66" w:rsidP="00557C6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     </w:t>
      </w:r>
      <w:r w:rsidR="00CE1980"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СЛУХАЛИ: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9.Про внесення та затвердження змін до граничної чисельності працівників комунальної установи «Центр соціальних служб Погребищенської міської ради».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Доп.Семчук Л.Ю. – директор КУ «Центр соціальних служб Погребищенської міської ради».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 Гнатюк Т.В. – голова постійної комісії з питань</w:t>
      </w:r>
      <w:r w:rsidRPr="00CE19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освіти, культури і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туризму,  спорту</w:t>
      </w:r>
      <w:proofErr w:type="gramEnd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, роботи з молоддю,   охорони здоров’я, соціального захисту населення, роботи з ветеранами.</w:t>
      </w:r>
    </w:p>
    <w:p w:rsidR="00CE1980" w:rsidRPr="00CE1980" w:rsidRDefault="00CE1980" w:rsidP="00CE1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     Співдоп. Медик І.В. – голова постійної комісії міської ради з питань планування фінансів і бюджету, соціально-економічного розвитку територіальної громади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lastRenderedPageBreak/>
        <w:t>Співдоп.</w:t>
      </w: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.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E1980" w:rsidRPr="00CE1980" w:rsidRDefault="00CE1980" w:rsidP="00557C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ВИСТУПИЛИ: 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>Олексієнко В.С., Шафранський П.П., Сіренко О.В., Андрійчук В.В., Бутенко З.М., Огородник С.В.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CE1980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№1002 «</w:t>
      </w:r>
      <w:r w:rsidRPr="00CE1980">
        <w:rPr>
          <w:rFonts w:ascii="Times New Roman" w:eastAsia="Calibri" w:hAnsi="Times New Roman" w:cs="Times New Roman"/>
          <w:sz w:val="28"/>
          <w:szCs w:val="28"/>
        </w:rPr>
        <w:t>Про внесення та затвердження змін до граничної чисельності працівників комунальної установи «Центр соціальних служб Погребищенської міської ради»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980" w:rsidRPr="00CE1980" w:rsidRDefault="00CE1980" w:rsidP="00CE1980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   </w:t>
      </w:r>
      <w:r w:rsidR="00557C6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   </w:t>
      </w:r>
      <w:r w:rsidRPr="00CE1980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 СЛУХАЛИ:</w:t>
      </w:r>
    </w:p>
    <w:p w:rsidR="00CE1980" w:rsidRPr="00CE1980" w:rsidRDefault="00557C66" w:rsidP="00CE19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10.</w:t>
      </w:r>
      <w:r w:rsidR="00CE1980"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 припинення юридичної особи </w:t>
      </w:r>
      <w:r w:rsidR="00CE1980" w:rsidRPr="00CE19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Комунальної організації (установи, закладу) Бабинецького дошкільного навчального закладу загального розвитку</w:t>
      </w:r>
      <w:r w:rsidR="00CE1980" w:rsidRPr="00CE19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шляхом ліквідації.</w:t>
      </w:r>
    </w:p>
    <w:p w:rsidR="00CE1980" w:rsidRPr="00CE1980" w:rsidRDefault="00CE1980" w:rsidP="00CE1980">
      <w:pPr>
        <w:tabs>
          <w:tab w:val="left" w:pos="8505"/>
          <w:tab w:val="left" w:pos="86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Доп Довганенко Г.Д. – начальник відділу освіти Погребищенської міської ради.</w:t>
      </w:r>
    </w:p>
    <w:p w:rsidR="00CE1980" w:rsidRPr="00CE1980" w:rsidRDefault="00CE1980" w:rsidP="00CE19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Співдоп. Гнатюк Т.В. – голова постійної комісії з питань</w:t>
      </w:r>
      <w:r w:rsidRPr="00CE198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освіти, культури і </w:t>
      </w:r>
      <w:proofErr w:type="gramStart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туризму,  спорту</w:t>
      </w:r>
      <w:proofErr w:type="gramEnd"/>
      <w:r w:rsidRPr="00CE1980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, роботи з молоддю,   охорони здоров’я, соціального захисту населення, роботи з ветеранами.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ВИСТУПИЛИ: 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>Бевз Л.А., Кондратюк М.М.,</w:t>
      </w:r>
      <w:r w:rsidR="00557C66">
        <w:rPr>
          <w:rFonts w:ascii="Times New Roman" w:eastAsia="Times New Roman" w:hAnsi="Times New Roman" w:cs="Times New Roman"/>
          <w:sz w:val="28"/>
          <w:szCs w:val="28"/>
        </w:rPr>
        <w:t xml:space="preserve"> Бутенко З.М., Волинський С.О.</w:t>
      </w:r>
    </w:p>
    <w:p w:rsidR="00CE1980" w:rsidRPr="00CE1980" w:rsidRDefault="00557C66" w:rsidP="00557C6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C6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E1980" w:rsidRPr="00CE1980">
        <w:rPr>
          <w:rFonts w:ascii="Times New Roman" w:eastAsia="Times New Roman" w:hAnsi="Times New Roman" w:cs="Times New Roman"/>
          <w:sz w:val="28"/>
          <w:szCs w:val="28"/>
          <w:u w:val="single"/>
        </w:rPr>
        <w:t>ВИРІШИЛИ:</w:t>
      </w:r>
    </w:p>
    <w:p w:rsidR="00CE1980" w:rsidRPr="00CE1980" w:rsidRDefault="00CE1980" w:rsidP="00CE1980">
      <w:pPr>
        <w:tabs>
          <w:tab w:val="left" w:pos="2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 - рішення №</w:t>
      </w:r>
      <w:r w:rsidR="00557C66">
        <w:rPr>
          <w:rFonts w:ascii="Times New Roman" w:eastAsia="Times New Roman" w:hAnsi="Times New Roman" w:cs="Times New Roman"/>
          <w:sz w:val="28"/>
          <w:szCs w:val="28"/>
        </w:rPr>
        <w:t>1003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E1980">
        <w:rPr>
          <w:rFonts w:ascii="Times New Roman" w:eastAsia="Calibri" w:hAnsi="Times New Roman" w:cs="Times New Roman"/>
          <w:sz w:val="28"/>
          <w:szCs w:val="28"/>
        </w:rPr>
        <w:t>Про припинення юридичної особи Комунальної організації (установи, закладу) Бабинецького дошкільного навчального закладу загального розвитку шляхом ліквідації</w:t>
      </w:r>
      <w:r w:rsidRPr="00CE1980">
        <w:rPr>
          <w:rFonts w:ascii="Times New Roman" w:eastAsia="Times New Roman" w:hAnsi="Times New Roman" w:cs="Times New Roman"/>
          <w:sz w:val="28"/>
          <w:szCs w:val="28"/>
        </w:rPr>
        <w:t xml:space="preserve">»  прийнято поіменним голосуванням.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80">
        <w:rPr>
          <w:rFonts w:ascii="Times New Roman" w:eastAsia="Times New Roman" w:hAnsi="Times New Roman" w:cs="Times New Roman"/>
          <w:sz w:val="28"/>
          <w:szCs w:val="28"/>
        </w:rPr>
        <w:t>Результати поіменного голосування та рішення додаються.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980" w:rsidRPr="00854E73" w:rsidRDefault="00854E73" w:rsidP="00854E7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4E73">
        <w:rPr>
          <w:rFonts w:ascii="Times New Roman" w:eastAsia="Times New Roman" w:hAnsi="Times New Roman" w:cs="Times New Roman"/>
          <w:bCs/>
          <w:sz w:val="28"/>
          <w:szCs w:val="28"/>
        </w:rPr>
        <w:t>Волинський С.О.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оголосив про  призупинення роботи позачергової сесії і </w:t>
      </w:r>
      <w:r w:rsidR="00CE1980" w:rsidRPr="00854E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завершення </w:t>
      </w:r>
      <w:r w:rsidR="00F701E4">
        <w:rPr>
          <w:rFonts w:ascii="Times New Roman" w:eastAsia="Times New Roman" w:hAnsi="Times New Roman" w:cs="Times New Roman"/>
          <w:bCs/>
          <w:sz w:val="28"/>
          <w:szCs w:val="28"/>
        </w:rPr>
        <w:t xml:space="preserve">її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першого пленарного</w:t>
      </w:r>
      <w:r w:rsidRPr="00854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засідання. Дата проведення другого</w:t>
      </w:r>
      <w:r w:rsidR="00F70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пленарного</w:t>
      </w:r>
      <w:r w:rsidRPr="00854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засідання 50-ї позачергової сесії міської ради 8 скликання</w:t>
      </w:r>
      <w:r w:rsidR="00CE1980" w:rsidRPr="00854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 повідомлена додатково.</w:t>
      </w:r>
    </w:p>
    <w:p w:rsidR="00CE1980" w:rsidRDefault="00CE1980"/>
    <w:p w:rsidR="00CE1980" w:rsidRPr="00CE1980" w:rsidRDefault="00F701E4" w:rsidP="00CE19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CE1980" w:rsidRPr="00CE1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Міський голова                                                                 Сергій ВОЛИНСЬКИЙ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E1980" w:rsidRPr="00CE1980" w:rsidRDefault="00CE1980" w:rsidP="00CE19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Член секретаріату 50 сесії </w:t>
      </w:r>
    </w:p>
    <w:p w:rsidR="00CE1980" w:rsidRPr="00CE1980" w:rsidRDefault="00CE1980" w:rsidP="00CE19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1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міської ради 8 скликання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Микола МИХАЛЬЧЕНКО</w:t>
      </w:r>
      <w:r w:rsidRPr="00CE19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E1980" w:rsidRDefault="00CE1980"/>
    <w:sectPr w:rsidR="00CE19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0C0"/>
    <w:multiLevelType w:val="hybridMultilevel"/>
    <w:tmpl w:val="54024D5A"/>
    <w:lvl w:ilvl="0" w:tplc="F3D6E30E">
      <w:start w:val="2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6B75A87"/>
    <w:multiLevelType w:val="hybridMultilevel"/>
    <w:tmpl w:val="6E461358"/>
    <w:lvl w:ilvl="0" w:tplc="6EFAFE68">
      <w:start w:val="27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 w15:restartNumberingAfterBreak="0">
    <w:nsid w:val="0F415A4F"/>
    <w:multiLevelType w:val="multilevel"/>
    <w:tmpl w:val="B20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E17F1"/>
    <w:multiLevelType w:val="multilevel"/>
    <w:tmpl w:val="571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16167AE"/>
    <w:multiLevelType w:val="hybridMultilevel"/>
    <w:tmpl w:val="79A6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6096"/>
    <w:multiLevelType w:val="hybridMultilevel"/>
    <w:tmpl w:val="44F274CA"/>
    <w:lvl w:ilvl="0" w:tplc="E5440064">
      <w:start w:val="159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21A2F01"/>
    <w:multiLevelType w:val="hybridMultilevel"/>
    <w:tmpl w:val="0ECE5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0BB6"/>
    <w:multiLevelType w:val="hybridMultilevel"/>
    <w:tmpl w:val="37760DF8"/>
    <w:lvl w:ilvl="0" w:tplc="64709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5BC9"/>
    <w:multiLevelType w:val="hybridMultilevel"/>
    <w:tmpl w:val="C3F658AE"/>
    <w:lvl w:ilvl="0" w:tplc="7130D2F0"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0" w15:restartNumberingAfterBreak="0">
    <w:nsid w:val="29DA39BB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96FC3"/>
    <w:multiLevelType w:val="hybridMultilevel"/>
    <w:tmpl w:val="68643D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004"/>
    <w:multiLevelType w:val="hybridMultilevel"/>
    <w:tmpl w:val="BBC4FD4A"/>
    <w:lvl w:ilvl="0" w:tplc="C1CEAB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191966"/>
    <w:multiLevelType w:val="hybridMultilevel"/>
    <w:tmpl w:val="B7E2D956"/>
    <w:lvl w:ilvl="0" w:tplc="D71856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7D20C8"/>
    <w:multiLevelType w:val="hybridMultilevel"/>
    <w:tmpl w:val="E3F6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E2BC6"/>
    <w:multiLevelType w:val="hybridMultilevel"/>
    <w:tmpl w:val="E246170C"/>
    <w:lvl w:ilvl="0" w:tplc="6760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5515C1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77199"/>
    <w:multiLevelType w:val="hybridMultilevel"/>
    <w:tmpl w:val="8C3A1D1E"/>
    <w:lvl w:ilvl="0" w:tplc="A692B134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3E6D16F8"/>
    <w:multiLevelType w:val="hybridMultilevel"/>
    <w:tmpl w:val="9252B5FE"/>
    <w:lvl w:ilvl="0" w:tplc="340AC224">
      <w:start w:val="24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9" w15:restartNumberingAfterBreak="0">
    <w:nsid w:val="40996689"/>
    <w:multiLevelType w:val="hybridMultilevel"/>
    <w:tmpl w:val="69F8D3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5009"/>
    <w:multiLevelType w:val="hybridMultilevel"/>
    <w:tmpl w:val="0C9C263E"/>
    <w:lvl w:ilvl="0" w:tplc="DB4EE5C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4D157E"/>
    <w:multiLevelType w:val="hybridMultilevel"/>
    <w:tmpl w:val="1ECCC31E"/>
    <w:lvl w:ilvl="0" w:tplc="82C8BA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5C5B2A"/>
    <w:multiLevelType w:val="hybridMultilevel"/>
    <w:tmpl w:val="0A4C66A2"/>
    <w:lvl w:ilvl="0" w:tplc="6760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782C40"/>
    <w:multiLevelType w:val="hybridMultilevel"/>
    <w:tmpl w:val="4B58D73C"/>
    <w:lvl w:ilvl="0" w:tplc="7C5AE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99306E"/>
    <w:multiLevelType w:val="hybridMultilevel"/>
    <w:tmpl w:val="06F082F2"/>
    <w:lvl w:ilvl="0" w:tplc="558C48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AE51247"/>
    <w:multiLevelType w:val="hybridMultilevel"/>
    <w:tmpl w:val="58C27982"/>
    <w:lvl w:ilvl="0" w:tplc="B82E6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D854A2C"/>
    <w:multiLevelType w:val="hybridMultilevel"/>
    <w:tmpl w:val="4EDA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434B83"/>
    <w:multiLevelType w:val="hybridMultilevel"/>
    <w:tmpl w:val="6ADE44E4"/>
    <w:lvl w:ilvl="0" w:tplc="B32C3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01C03"/>
    <w:multiLevelType w:val="hybridMultilevel"/>
    <w:tmpl w:val="C5A4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23"/>
  </w:num>
  <w:num w:numId="7">
    <w:abstractNumId w:val="18"/>
  </w:num>
  <w:num w:numId="8">
    <w:abstractNumId w:val="13"/>
  </w:num>
  <w:num w:numId="9">
    <w:abstractNumId w:val="9"/>
  </w:num>
  <w:num w:numId="10">
    <w:abstractNumId w:val="14"/>
  </w:num>
  <w:num w:numId="11">
    <w:abstractNumId w:val="25"/>
  </w:num>
  <w:num w:numId="12">
    <w:abstractNumId w:val="21"/>
  </w:num>
  <w:num w:numId="13">
    <w:abstractNumId w:val="26"/>
  </w:num>
  <w:num w:numId="14">
    <w:abstractNumId w:val="2"/>
  </w:num>
  <w:num w:numId="15">
    <w:abstractNumId w:val="3"/>
  </w:num>
  <w:num w:numId="16">
    <w:abstractNumId w:val="6"/>
  </w:num>
  <w:num w:numId="17">
    <w:abstractNumId w:val="30"/>
  </w:num>
  <w:num w:numId="18">
    <w:abstractNumId w:val="16"/>
  </w:num>
  <w:num w:numId="19">
    <w:abstractNumId w:val="5"/>
  </w:num>
  <w:num w:numId="20">
    <w:abstractNumId w:val="24"/>
  </w:num>
  <w:num w:numId="21">
    <w:abstractNumId w:val="27"/>
  </w:num>
  <w:num w:numId="22">
    <w:abstractNumId w:val="17"/>
  </w:num>
  <w:num w:numId="23">
    <w:abstractNumId w:val="22"/>
  </w:num>
  <w:num w:numId="24">
    <w:abstractNumId w:val="15"/>
  </w:num>
  <w:num w:numId="25">
    <w:abstractNumId w:val="29"/>
  </w:num>
  <w:num w:numId="26">
    <w:abstractNumId w:val="19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80"/>
    <w:rsid w:val="004339A3"/>
    <w:rsid w:val="004838C2"/>
    <w:rsid w:val="00557C66"/>
    <w:rsid w:val="00854E73"/>
    <w:rsid w:val="00C8379D"/>
    <w:rsid w:val="00CB3EA4"/>
    <w:rsid w:val="00CE1980"/>
    <w:rsid w:val="00F701E4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3FC3"/>
  <w15:chartTrackingRefBased/>
  <w15:docId w15:val="{54BD288D-07E3-4571-9200-2FCD6671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E1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qFormat/>
    <w:rsid w:val="00CE1980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E19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CE1980"/>
    <w:rPr>
      <w:rFonts w:ascii="Times New Roman" w:eastAsia="Times New Roman" w:hAnsi="Times New Roman" w:cs="Times New Roman"/>
      <w:b/>
      <w:bCs/>
      <w:sz w:val="20"/>
      <w:szCs w:val="24"/>
      <w:lang w:eastAsia="x-none"/>
    </w:rPr>
  </w:style>
  <w:style w:type="numbering" w:customStyle="1" w:styleId="1">
    <w:name w:val="Немає списку1"/>
    <w:next w:val="a2"/>
    <w:uiPriority w:val="99"/>
    <w:semiHidden/>
    <w:unhideWhenUsed/>
    <w:rsid w:val="00CE1980"/>
  </w:style>
  <w:style w:type="paragraph" w:styleId="a3">
    <w:name w:val="Body Text Indent"/>
    <w:basedOn w:val="a"/>
    <w:link w:val="a4"/>
    <w:rsid w:val="00CE1980"/>
    <w:pPr>
      <w:spacing w:after="0" w:line="240" w:lineRule="auto"/>
      <w:ind w:firstLine="9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E198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CE1980"/>
    <w:pPr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CE1980"/>
    <w:pPr>
      <w:spacing w:after="120" w:line="240" w:lineRule="atLeast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CE1980"/>
    <w:rPr>
      <w:rFonts w:ascii="Times New Roman" w:eastAsia="Times New Roman" w:hAnsi="Times New Roman" w:cs="Times New Roman"/>
      <w:lang w:val="x-none" w:eastAsia="x-none"/>
    </w:rPr>
  </w:style>
  <w:style w:type="paragraph" w:customStyle="1" w:styleId="10">
    <w:name w:val="Абзац списка1"/>
    <w:basedOn w:val="a"/>
    <w:rsid w:val="00CE1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E1980"/>
    <w:pPr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CE198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header"/>
    <w:basedOn w:val="a"/>
    <w:link w:val="a9"/>
    <w:uiPriority w:val="99"/>
    <w:rsid w:val="00CE1980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E1980"/>
    <w:rPr>
      <w:rFonts w:ascii="Times New Roman" w:eastAsia="Times New Roman" w:hAnsi="Times New Roman" w:cs="Times New Roman"/>
      <w:lang w:val="ru-RU" w:eastAsia="ru-RU"/>
    </w:rPr>
  </w:style>
  <w:style w:type="character" w:styleId="aa">
    <w:name w:val="page number"/>
    <w:basedOn w:val="a0"/>
    <w:rsid w:val="00CE1980"/>
  </w:style>
  <w:style w:type="paragraph" w:styleId="3">
    <w:name w:val="Body Text 3"/>
    <w:basedOn w:val="a"/>
    <w:link w:val="30"/>
    <w:rsid w:val="00CE1980"/>
    <w:pPr>
      <w:spacing w:after="120" w:line="240" w:lineRule="atLeas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CE198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CE1980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E1980"/>
    <w:rPr>
      <w:rFonts w:ascii="Times New Roman" w:eastAsia="Times New Roman" w:hAnsi="Times New Roman" w:cs="Times New Roman"/>
      <w:lang w:val="ru-RU" w:eastAsia="ru-RU"/>
    </w:rPr>
  </w:style>
  <w:style w:type="character" w:styleId="ad">
    <w:name w:val="Hyperlink"/>
    <w:uiPriority w:val="99"/>
    <w:semiHidden/>
    <w:unhideWhenUsed/>
    <w:rsid w:val="00CE198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E1980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table" w:styleId="af">
    <w:name w:val="Table Grid"/>
    <w:basedOn w:val="a1"/>
    <w:uiPriority w:val="59"/>
    <w:rsid w:val="00CE1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E198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1980"/>
    <w:rPr>
      <w:rFonts w:ascii="Segoe UI" w:eastAsia="Times New Roman" w:hAnsi="Segoe UI" w:cs="Times New Roman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f"/>
    <w:uiPriority w:val="39"/>
    <w:rsid w:val="00CE1980"/>
    <w:pPr>
      <w:spacing w:after="0" w:line="240" w:lineRule="auto"/>
    </w:pPr>
    <w:rPr>
      <w:rFonts w:ascii="Calibri" w:eastAsia="Calibri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E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rsid w:val="00CE1980"/>
  </w:style>
  <w:style w:type="character" w:customStyle="1" w:styleId="rvts46">
    <w:name w:val="rvts46"/>
    <w:rsid w:val="00CE1980"/>
  </w:style>
  <w:style w:type="paragraph" w:styleId="af2">
    <w:name w:val="Normal (Web)"/>
    <w:basedOn w:val="a"/>
    <w:uiPriority w:val="99"/>
    <w:unhideWhenUsed/>
    <w:qFormat/>
    <w:rsid w:val="00CE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qFormat/>
    <w:rsid w:val="00CE1980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6">
    <w:name w:val="Font Style16"/>
    <w:rsid w:val="00CE1980"/>
    <w:rPr>
      <w:rFonts w:ascii="Times New Roman" w:hAnsi="Times New Roman" w:cs="Times New Roman" w:hint="default"/>
      <w:sz w:val="24"/>
      <w:szCs w:val="24"/>
    </w:rPr>
  </w:style>
  <w:style w:type="character" w:styleId="af3">
    <w:name w:val="FollowedHyperlink"/>
    <w:uiPriority w:val="99"/>
    <w:semiHidden/>
    <w:unhideWhenUsed/>
    <w:rsid w:val="00CE1980"/>
    <w:rPr>
      <w:color w:val="800080"/>
      <w:u w:val="single"/>
    </w:rPr>
  </w:style>
  <w:style w:type="paragraph" w:customStyle="1" w:styleId="msonormal0">
    <w:name w:val="msonormal"/>
    <w:basedOn w:val="a"/>
    <w:rsid w:val="00CE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CE19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rsid w:val="00CE1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5">
    <w:name w:val="xl65"/>
    <w:basedOn w:val="a"/>
    <w:rsid w:val="00CE19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"/>
    <w:rsid w:val="00CE19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a"/>
    <w:rsid w:val="00CE1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"/>
    <w:rsid w:val="00CE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9">
    <w:name w:val="xl69"/>
    <w:basedOn w:val="a"/>
    <w:rsid w:val="00CE1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CE1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a"/>
    <w:rsid w:val="00CE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">
    <w:name w:val="Основной текст3"/>
    <w:basedOn w:val="a"/>
    <w:rsid w:val="00CE198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val="en-US"/>
    </w:rPr>
  </w:style>
  <w:style w:type="character" w:customStyle="1" w:styleId="rvts0">
    <w:name w:val="rvts0"/>
    <w:rsid w:val="00CE1980"/>
  </w:style>
  <w:style w:type="paragraph" w:customStyle="1" w:styleId="Standard">
    <w:name w:val="Standard"/>
    <w:rsid w:val="00CE1980"/>
    <w:pPr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CE1980"/>
  </w:style>
  <w:style w:type="table" w:customStyle="1" w:styleId="21">
    <w:name w:val="Сетка таблицы2"/>
    <w:basedOn w:val="a1"/>
    <w:next w:val="af"/>
    <w:uiPriority w:val="59"/>
    <w:rsid w:val="00CE1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CE1980"/>
    <w:pPr>
      <w:spacing w:after="0" w:line="240" w:lineRule="auto"/>
    </w:pPr>
    <w:rPr>
      <w:rFonts w:ascii="Times New Roman" w:eastAsia="Calibri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CE1980"/>
  </w:style>
  <w:style w:type="character" w:customStyle="1" w:styleId="22">
    <w:name w:val="Основной текст (2)_"/>
    <w:link w:val="210"/>
    <w:locked/>
    <w:rsid w:val="00CE198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E198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314pt">
    <w:name w:val="Основной текст (3) + 14 pt"/>
    <w:rsid w:val="00CE1980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styleId="af4">
    <w:name w:val="Strong"/>
    <w:uiPriority w:val="22"/>
    <w:qFormat/>
    <w:rsid w:val="00CE1980"/>
    <w:rPr>
      <w:b/>
      <w:bCs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CE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14</Pages>
  <Words>5289</Words>
  <Characters>30149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2023-10-30T12:05:00Z</cp:lastPrinted>
  <dcterms:created xsi:type="dcterms:W3CDTF">2023-10-30T08:24:00Z</dcterms:created>
  <dcterms:modified xsi:type="dcterms:W3CDTF">2023-10-30T12:06:00Z</dcterms:modified>
</cp:coreProperties>
</file>