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6B589" w14:textId="77777777" w:rsidR="009B767E" w:rsidRDefault="009B767E" w:rsidP="009B767E">
      <w:pPr>
        <w:pStyle w:val="2"/>
        <w:jc w:val="both"/>
      </w:pPr>
    </w:p>
    <w:p w14:paraId="3CAF0683" w14:textId="4DF7C737" w:rsidR="009B767E" w:rsidRDefault="009B767E" w:rsidP="009B767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0CD6689E" wp14:editId="712FB320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99CD8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D22C85D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5A6D4C9C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</w:t>
      </w:r>
    </w:p>
    <w:p w14:paraId="2E20D8AF" w14:textId="77777777" w:rsidR="009B767E" w:rsidRDefault="009B767E" w:rsidP="009B767E">
      <w:pPr>
        <w:jc w:val="center"/>
        <w:rPr>
          <w:b/>
          <w:sz w:val="28"/>
          <w:szCs w:val="28"/>
        </w:rPr>
      </w:pPr>
    </w:p>
    <w:p w14:paraId="3D258D83" w14:textId="77777777" w:rsidR="009B767E" w:rsidRDefault="009B767E" w:rsidP="009B767E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_____________  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Погребище                            № ___</w:t>
      </w:r>
      <w:r>
        <w:rPr>
          <w:rFonts w:ascii="Times New Roman" w:hAnsi="Times New Roman"/>
          <w:sz w:val="28"/>
          <w:szCs w:val="28"/>
          <w:lang w:val="uk-UA"/>
        </w:rPr>
        <w:t>_</w:t>
      </w:r>
      <w:r>
        <w:rPr>
          <w:sz w:val="28"/>
          <w:szCs w:val="28"/>
        </w:rPr>
        <w:t>     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9B767E" w:rsidRPr="008B08DE" w14:paraId="198A8A5A" w14:textId="77777777" w:rsidTr="009B767E">
        <w:trPr>
          <w:cantSplit/>
          <w:trHeight w:val="1134"/>
        </w:trPr>
        <w:tc>
          <w:tcPr>
            <w:tcW w:w="6487" w:type="dxa"/>
            <w:hideMark/>
          </w:tcPr>
          <w:p w14:paraId="64B2AF8E" w14:textId="492E85C7" w:rsidR="009B767E" w:rsidRDefault="009B76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Про надання дозволу на розроблення проектно-кошторисної документації </w:t>
            </w:r>
            <w:r w:rsidR="007A58E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 об’єкту: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7A58E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«К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апітальний ремонт з утепленням фасадів будівлі КЗ «Погребищенський заклад загальної середньої освіти І-ІІІ ступенів №2 Погребищенської міської ради Вінницького району Вінниц</w:t>
            </w:r>
            <w:r w:rsidR="0059306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ької області»</w:t>
            </w:r>
          </w:p>
        </w:tc>
        <w:tc>
          <w:tcPr>
            <w:tcW w:w="3084" w:type="dxa"/>
          </w:tcPr>
          <w:p w14:paraId="3605DA0A" w14:textId="77777777" w:rsidR="009B767E" w:rsidRDefault="009B767E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14:paraId="72EA5491" w14:textId="77777777" w:rsidR="009B767E" w:rsidRDefault="009B767E" w:rsidP="009B767E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14:paraId="021ACA13" w14:textId="5AF13E5B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статей 31, 51, 52, 53, 59 Закону України «Про місцеве самоврядування в Україні», статті 31 Закону України «Про регулювання містобудівної діяльності»,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 будівн6ицтва та житлово-комунального господарства України від 20 жовтня 2016 року №281, зареєстрованого в Міністерстві юстиції України 11 листопада 2016 року за №1469/29599, порядку розроблення проектної документації на будівництво об’єктів, затвердженого наказом Міністерства регіонального розвитку будівництва та житлово-комунального господарства України від 16 травня 2011 року №45, зареєстрованого в Міністерстві юстиції України 01 червня 2011 року за № 651/19389, розглянувши подання відділу освіти </w:t>
      </w:r>
      <w:proofErr w:type="spellStart"/>
      <w:r>
        <w:rPr>
          <w:sz w:val="28"/>
          <w:szCs w:val="28"/>
        </w:rPr>
        <w:t>Погребищенсько</w:t>
      </w:r>
      <w:r w:rsidR="008B08DE">
        <w:rPr>
          <w:sz w:val="28"/>
          <w:szCs w:val="28"/>
        </w:rPr>
        <w:t>ї</w:t>
      </w:r>
      <w:proofErr w:type="spellEnd"/>
      <w:r w:rsidR="008B08DE">
        <w:rPr>
          <w:sz w:val="28"/>
          <w:szCs w:val="28"/>
        </w:rPr>
        <w:t xml:space="preserve"> міської ради </w:t>
      </w:r>
      <w:r>
        <w:rPr>
          <w:sz w:val="28"/>
          <w:szCs w:val="28"/>
        </w:rPr>
        <w:t>виконавчий комітет міської ради ВИРІШИВ: </w:t>
      </w:r>
    </w:p>
    <w:p w14:paraId="58C6FCB0" w14:textId="7777777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14:paraId="64D8D836" w14:textId="03749E37" w:rsidR="009B767E" w:rsidRDefault="009B767E" w:rsidP="009B767E">
      <w:pPr>
        <w:pStyle w:val="a5"/>
        <w:widowControl w:val="0"/>
        <w:numPr>
          <w:ilvl w:val="0"/>
          <w:numId w:val="1"/>
        </w:numPr>
        <w:autoSpaceDE w:val="0"/>
        <w:autoSpaceDN w:val="0"/>
        <w:ind w:left="0" w:right="131" w:firstLine="20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Надати дозвіл відділу освіти Погребищенської міської ради на розроблення проектно-кошторисної документації </w:t>
      </w:r>
      <w:r w:rsidR="007A58EC">
        <w:rPr>
          <w:sz w:val="28"/>
          <w:szCs w:val="28"/>
        </w:rPr>
        <w:t>по об’єкту</w:t>
      </w:r>
      <w:r>
        <w:rPr>
          <w:sz w:val="28"/>
          <w:szCs w:val="28"/>
        </w:rPr>
        <w:t xml:space="preserve"> </w:t>
      </w:r>
      <w:r w:rsidR="007A58EC">
        <w:rPr>
          <w:sz w:val="28"/>
          <w:szCs w:val="28"/>
        </w:rPr>
        <w:t>«К</w:t>
      </w:r>
      <w:r>
        <w:rPr>
          <w:sz w:val="28"/>
          <w:szCs w:val="28"/>
        </w:rPr>
        <w:t>апітальний ремонт з утепленням фасадів будівлі КЗ «Погребищенський заклад загальної середньої освіти І-ІІІ ступенів №2 Погребищенської міської ради Вінницького району Вінницької області».</w:t>
      </w:r>
    </w:p>
    <w:p w14:paraId="6DEB6C27" w14:textId="77777777" w:rsidR="009B767E" w:rsidRDefault="009B767E" w:rsidP="009B767E">
      <w:pPr>
        <w:pStyle w:val="a5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ind w:left="0" w:right="131" w:firstLine="20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Контрол</w:t>
      </w:r>
      <w:r>
        <w:rPr>
          <w:iCs/>
          <w:spacing w:val="1"/>
          <w:sz w:val="28"/>
          <w:szCs w:val="28"/>
        </w:rPr>
        <w:t xml:space="preserve">ь </w:t>
      </w:r>
      <w:r>
        <w:rPr>
          <w:iCs/>
          <w:sz w:val="28"/>
          <w:szCs w:val="28"/>
        </w:rPr>
        <w:t>з</w:t>
      </w:r>
      <w:r>
        <w:rPr>
          <w:iCs/>
          <w:spacing w:val="1"/>
          <w:sz w:val="28"/>
          <w:szCs w:val="28"/>
        </w:rPr>
        <w:t xml:space="preserve">а </w:t>
      </w:r>
      <w:r>
        <w:rPr>
          <w:iCs/>
          <w:sz w:val="28"/>
          <w:szCs w:val="28"/>
        </w:rPr>
        <w:t>виконання</w:t>
      </w:r>
      <w:r>
        <w:rPr>
          <w:iCs/>
          <w:spacing w:val="1"/>
          <w:sz w:val="28"/>
          <w:szCs w:val="28"/>
        </w:rPr>
        <w:t xml:space="preserve">м </w:t>
      </w:r>
      <w:r>
        <w:rPr>
          <w:iCs/>
          <w:sz w:val="28"/>
          <w:szCs w:val="28"/>
        </w:rPr>
        <w:t>рішенн</w:t>
      </w:r>
      <w:r>
        <w:rPr>
          <w:iCs/>
          <w:spacing w:val="1"/>
          <w:sz w:val="28"/>
          <w:szCs w:val="28"/>
        </w:rPr>
        <w:t xml:space="preserve">я </w:t>
      </w:r>
      <w:r>
        <w:rPr>
          <w:iCs/>
          <w:sz w:val="28"/>
          <w:szCs w:val="28"/>
        </w:rPr>
        <w:t>покласт</w:t>
      </w:r>
      <w:r>
        <w:rPr>
          <w:iCs/>
          <w:spacing w:val="1"/>
          <w:sz w:val="28"/>
          <w:szCs w:val="28"/>
        </w:rPr>
        <w:t xml:space="preserve">и </w:t>
      </w:r>
      <w:r>
        <w:rPr>
          <w:iCs/>
          <w:sz w:val="28"/>
          <w:szCs w:val="28"/>
        </w:rPr>
        <w:t>н</w:t>
      </w:r>
      <w:r>
        <w:rPr>
          <w:iCs/>
          <w:spacing w:val="1"/>
          <w:sz w:val="28"/>
          <w:szCs w:val="28"/>
        </w:rPr>
        <w:t xml:space="preserve">а </w:t>
      </w:r>
      <w:r>
        <w:rPr>
          <w:iCs/>
          <w:sz w:val="28"/>
          <w:szCs w:val="28"/>
        </w:rPr>
        <w:t>заступник</w:t>
      </w:r>
      <w:r>
        <w:rPr>
          <w:iCs/>
          <w:spacing w:val="1"/>
          <w:sz w:val="28"/>
          <w:szCs w:val="28"/>
        </w:rPr>
        <w:t xml:space="preserve">а </w:t>
      </w:r>
      <w:r>
        <w:rPr>
          <w:iCs/>
          <w:sz w:val="28"/>
          <w:szCs w:val="28"/>
        </w:rPr>
        <w:t>міськог</w:t>
      </w:r>
      <w:r>
        <w:rPr>
          <w:iCs/>
          <w:spacing w:val="1"/>
          <w:sz w:val="28"/>
          <w:szCs w:val="28"/>
        </w:rPr>
        <w:t xml:space="preserve">о </w:t>
      </w:r>
      <w:r>
        <w:rPr>
          <w:iCs/>
          <w:sz w:val="28"/>
          <w:szCs w:val="28"/>
        </w:rPr>
        <w:t>голови Гордійчука І.П.</w:t>
      </w:r>
    </w:p>
    <w:p w14:paraId="7BA0FA84" w14:textId="7777777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iCs/>
          <w:sz w:val="28"/>
          <w:szCs w:val="28"/>
          <w:lang w:eastAsia="ru-RU"/>
        </w:rPr>
      </w:pPr>
    </w:p>
    <w:p w14:paraId="69B79EF3" w14:textId="7777777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Погребищенський міський голова                                 Сергій ВОЛИНСЬКИЙ</w:t>
      </w:r>
      <w:bookmarkStart w:id="0" w:name="_GoBack"/>
      <w:bookmarkEnd w:id="0"/>
    </w:p>
    <w:sectPr w:rsidR="009B767E" w:rsidSect="00593064">
      <w:pgSz w:w="11910" w:h="16840"/>
      <w:pgMar w:top="740" w:right="440" w:bottom="568" w:left="160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B7CF7" w14:textId="77777777" w:rsidR="00A5059F" w:rsidRDefault="00A5059F" w:rsidP="00593064">
      <w:pPr>
        <w:spacing w:after="0" w:line="240" w:lineRule="auto"/>
      </w:pPr>
      <w:r>
        <w:separator/>
      </w:r>
    </w:p>
  </w:endnote>
  <w:endnote w:type="continuationSeparator" w:id="0">
    <w:p w14:paraId="4E25E39C" w14:textId="77777777" w:rsidR="00A5059F" w:rsidRDefault="00A5059F" w:rsidP="00593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E7943" w14:textId="77777777" w:rsidR="00A5059F" w:rsidRDefault="00A5059F" w:rsidP="00593064">
      <w:pPr>
        <w:spacing w:after="0" w:line="240" w:lineRule="auto"/>
      </w:pPr>
      <w:r>
        <w:separator/>
      </w:r>
    </w:p>
  </w:footnote>
  <w:footnote w:type="continuationSeparator" w:id="0">
    <w:p w14:paraId="2CB27EF8" w14:textId="77777777" w:rsidR="00A5059F" w:rsidRDefault="00A5059F" w:rsidP="00593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657D1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4D0"/>
    <w:rsid w:val="00091041"/>
    <w:rsid w:val="00593064"/>
    <w:rsid w:val="007A58EC"/>
    <w:rsid w:val="007E44D0"/>
    <w:rsid w:val="008B08DE"/>
    <w:rsid w:val="009B767E"/>
    <w:rsid w:val="00A5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48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7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767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767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1"/>
    <w:qFormat/>
    <w:rsid w:val="009B76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9B767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9B767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9B767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9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93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3064"/>
    <w:rPr>
      <w:rFonts w:ascii="Tahoma" w:eastAsia="Calibri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593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93064"/>
    <w:rPr>
      <w:rFonts w:ascii="Calibri" w:eastAsia="Calibri" w:hAnsi="Calibri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593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93064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7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767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767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1"/>
    <w:qFormat/>
    <w:rsid w:val="009B76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9B767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9B767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9B767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9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93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3064"/>
    <w:rPr>
      <w:rFonts w:ascii="Tahoma" w:eastAsia="Calibri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593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93064"/>
    <w:rPr>
      <w:rFonts w:ascii="Calibri" w:eastAsia="Calibri" w:hAnsi="Calibri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593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93064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8</cp:revision>
  <dcterms:created xsi:type="dcterms:W3CDTF">2022-01-10T14:17:00Z</dcterms:created>
  <dcterms:modified xsi:type="dcterms:W3CDTF">2022-01-11T12:23:00Z</dcterms:modified>
</cp:coreProperties>
</file>