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26" w:rsidRPr="0079014C" w:rsidRDefault="00492826" w:rsidP="00813541">
      <w:pPr>
        <w:tabs>
          <w:tab w:val="left" w:pos="2985"/>
          <w:tab w:val="left" w:pos="6825"/>
        </w:tabs>
        <w:spacing w:after="0" w:line="240" w:lineRule="auto"/>
        <w:ind w:firstLine="709"/>
        <w:jc w:val="center"/>
        <w:rPr>
          <w:rFonts w:ascii="Times New Roman" w:hAnsi="Times New Roman"/>
          <w:sz w:val="28"/>
          <w:szCs w:val="28"/>
        </w:rPr>
      </w:pPr>
      <w:r w:rsidRPr="0079014C">
        <w:rPr>
          <w:rFonts w:ascii="Times New Roman" w:hAnsi="Times New Roman"/>
          <w:noProof/>
          <w:sz w:val="28"/>
          <w:szCs w:val="28"/>
          <w:lang w:val="ru-RU" w:eastAsia="ru-RU"/>
        </w:rPr>
        <w:drawing>
          <wp:inline distT="0" distB="0" distL="0" distR="0">
            <wp:extent cx="357505" cy="501015"/>
            <wp:effectExtent l="19050" t="0" r="4445" b="0"/>
            <wp:docPr id="2" name="Рисунок 1" descr="Описание: 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pic:cNvPicPr>
                      <a:picLocks noChangeAspect="1" noChangeArrowheads="1"/>
                    </pic:cNvPicPr>
                  </pic:nvPicPr>
                  <pic:blipFill>
                    <a:blip r:embed="rId8" cstate="print"/>
                    <a:srcRect/>
                    <a:stretch>
                      <a:fillRect/>
                    </a:stretch>
                  </pic:blipFill>
                  <pic:spPr bwMode="auto">
                    <a:xfrm>
                      <a:off x="0" y="0"/>
                      <a:ext cx="357505" cy="501015"/>
                    </a:xfrm>
                    <a:prstGeom prst="rect">
                      <a:avLst/>
                    </a:prstGeom>
                    <a:noFill/>
                    <a:ln w="9525">
                      <a:noFill/>
                      <a:miter lim="800000"/>
                      <a:headEnd/>
                      <a:tailEnd/>
                    </a:ln>
                  </pic:spPr>
                </pic:pic>
              </a:graphicData>
            </a:graphic>
          </wp:inline>
        </w:drawing>
      </w:r>
    </w:p>
    <w:p w:rsidR="00492826" w:rsidRPr="0079014C" w:rsidRDefault="00492826" w:rsidP="00813541">
      <w:pPr>
        <w:tabs>
          <w:tab w:val="left" w:pos="2985"/>
        </w:tabs>
        <w:spacing w:after="0" w:line="240" w:lineRule="auto"/>
        <w:ind w:firstLine="709"/>
        <w:jc w:val="center"/>
        <w:rPr>
          <w:rFonts w:ascii="Times New Roman" w:hAnsi="Times New Roman"/>
          <w:b/>
          <w:sz w:val="28"/>
          <w:szCs w:val="28"/>
        </w:rPr>
      </w:pPr>
      <w:r w:rsidRPr="0079014C">
        <w:rPr>
          <w:rFonts w:ascii="Times New Roman" w:hAnsi="Times New Roman"/>
          <w:b/>
          <w:sz w:val="28"/>
          <w:szCs w:val="28"/>
        </w:rPr>
        <w:t>УКРАЇНА</w:t>
      </w:r>
    </w:p>
    <w:p w:rsidR="00492826" w:rsidRPr="0079014C" w:rsidRDefault="00492826" w:rsidP="00813541">
      <w:pPr>
        <w:pStyle w:val="af3"/>
        <w:spacing w:after="0"/>
        <w:ind w:firstLine="709"/>
        <w:jc w:val="center"/>
        <w:rPr>
          <w:rFonts w:cs="Times New Roman"/>
          <w:b/>
          <w:sz w:val="28"/>
          <w:szCs w:val="28"/>
        </w:rPr>
      </w:pPr>
      <w:r w:rsidRPr="0079014C">
        <w:rPr>
          <w:rFonts w:cs="Times New Roman"/>
          <w:b/>
          <w:sz w:val="28"/>
          <w:szCs w:val="28"/>
        </w:rPr>
        <w:t>ВІННИЦЬКА ОБЛАСТЬ</w:t>
      </w:r>
    </w:p>
    <w:p w:rsidR="00492826" w:rsidRPr="0079014C" w:rsidRDefault="00492826" w:rsidP="00813541">
      <w:pPr>
        <w:pStyle w:val="af3"/>
        <w:spacing w:after="0"/>
        <w:ind w:firstLine="709"/>
        <w:jc w:val="center"/>
        <w:rPr>
          <w:rFonts w:cs="Times New Roman"/>
          <w:b/>
          <w:sz w:val="28"/>
          <w:szCs w:val="28"/>
        </w:rPr>
      </w:pPr>
      <w:r w:rsidRPr="0079014C">
        <w:rPr>
          <w:rFonts w:cs="Times New Roman"/>
          <w:b/>
          <w:sz w:val="28"/>
          <w:szCs w:val="28"/>
        </w:rPr>
        <w:t>ВІННИЦЬКИЙ РАЙОН</w:t>
      </w:r>
    </w:p>
    <w:p w:rsidR="00492826" w:rsidRPr="0079014C" w:rsidRDefault="00492826" w:rsidP="00813541">
      <w:pPr>
        <w:pStyle w:val="af3"/>
        <w:spacing w:after="0"/>
        <w:ind w:firstLine="709"/>
        <w:jc w:val="center"/>
        <w:rPr>
          <w:rFonts w:cs="Times New Roman"/>
          <w:b/>
          <w:sz w:val="28"/>
          <w:szCs w:val="28"/>
        </w:rPr>
      </w:pPr>
      <w:r w:rsidRPr="0079014C">
        <w:rPr>
          <w:rFonts w:cs="Times New Roman"/>
          <w:b/>
          <w:sz w:val="28"/>
          <w:szCs w:val="28"/>
        </w:rPr>
        <w:t>ПОГРЕБИЩЕНСЬКА МІСЬКА РАДА</w:t>
      </w:r>
    </w:p>
    <w:p w:rsidR="00492826" w:rsidRPr="0079014C" w:rsidRDefault="00492826" w:rsidP="00813541">
      <w:pPr>
        <w:pStyle w:val="af3"/>
        <w:spacing w:after="0"/>
        <w:ind w:firstLine="709"/>
        <w:jc w:val="center"/>
        <w:rPr>
          <w:rFonts w:cs="Times New Roman"/>
          <w:b/>
          <w:sz w:val="28"/>
          <w:szCs w:val="28"/>
        </w:rPr>
      </w:pPr>
    </w:p>
    <w:p w:rsidR="00492826" w:rsidRPr="00F8607E" w:rsidRDefault="00492826" w:rsidP="00813541">
      <w:pPr>
        <w:spacing w:after="0" w:line="240" w:lineRule="auto"/>
        <w:ind w:firstLine="709"/>
        <w:jc w:val="center"/>
        <w:rPr>
          <w:rFonts w:ascii="Times New Roman" w:hAnsi="Times New Roman"/>
          <w:b/>
          <w:sz w:val="28"/>
          <w:szCs w:val="28"/>
          <w:lang w:val="ru-RU"/>
        </w:rPr>
      </w:pPr>
      <w:r w:rsidRPr="0079014C">
        <w:rPr>
          <w:rFonts w:ascii="Times New Roman" w:hAnsi="Times New Roman"/>
          <w:b/>
          <w:sz w:val="28"/>
          <w:szCs w:val="28"/>
        </w:rPr>
        <w:t>РІШЕННЯ №</w:t>
      </w:r>
      <w:r w:rsidR="00F8607E">
        <w:rPr>
          <w:rFonts w:ascii="Times New Roman" w:hAnsi="Times New Roman"/>
          <w:b/>
          <w:sz w:val="28"/>
          <w:szCs w:val="28"/>
          <w:lang w:val="ru-RU"/>
        </w:rPr>
        <w:t xml:space="preserve"> 1215</w:t>
      </w:r>
    </w:p>
    <w:p w:rsidR="00492826" w:rsidRPr="0079014C" w:rsidRDefault="00492826" w:rsidP="00813541">
      <w:pPr>
        <w:spacing w:after="0" w:line="240" w:lineRule="auto"/>
        <w:ind w:firstLine="709"/>
        <w:jc w:val="center"/>
        <w:rPr>
          <w:rFonts w:ascii="Times New Roman" w:hAnsi="Times New Roman"/>
          <w:b/>
          <w:sz w:val="28"/>
          <w:szCs w:val="28"/>
        </w:rPr>
      </w:pPr>
    </w:p>
    <w:p w:rsidR="00492826" w:rsidRPr="0079014C" w:rsidRDefault="00F8607E" w:rsidP="00813541">
      <w:pPr>
        <w:spacing w:after="0" w:line="240" w:lineRule="auto"/>
        <w:ind w:firstLine="709"/>
        <w:rPr>
          <w:rFonts w:ascii="Times New Roman" w:hAnsi="Times New Roman"/>
          <w:sz w:val="28"/>
          <w:szCs w:val="28"/>
        </w:rPr>
      </w:pPr>
      <w:r>
        <w:rPr>
          <w:rFonts w:ascii="Times New Roman" w:hAnsi="Times New Roman"/>
          <w:sz w:val="28"/>
          <w:szCs w:val="28"/>
          <w:lang w:val="ru-RU"/>
        </w:rPr>
        <w:t>21</w:t>
      </w:r>
      <w:r w:rsidR="00492826">
        <w:rPr>
          <w:rFonts w:ascii="Times New Roman" w:hAnsi="Times New Roman"/>
          <w:sz w:val="28"/>
          <w:szCs w:val="28"/>
        </w:rPr>
        <w:t xml:space="preserve"> </w:t>
      </w:r>
      <w:r>
        <w:rPr>
          <w:rFonts w:ascii="Times New Roman" w:hAnsi="Times New Roman"/>
          <w:sz w:val="28"/>
          <w:szCs w:val="28"/>
          <w:lang w:val="ru-RU"/>
        </w:rPr>
        <w:t>грудня</w:t>
      </w:r>
      <w:r w:rsidR="00492826">
        <w:rPr>
          <w:rFonts w:ascii="Times New Roman" w:hAnsi="Times New Roman"/>
          <w:sz w:val="28"/>
          <w:szCs w:val="28"/>
        </w:rPr>
        <w:t xml:space="preserve"> 2023 року</w:t>
      </w:r>
      <w:r w:rsidR="00492826">
        <w:rPr>
          <w:rFonts w:ascii="Times New Roman" w:hAnsi="Times New Roman"/>
          <w:sz w:val="28"/>
          <w:szCs w:val="28"/>
        </w:rPr>
        <w:tab/>
        <w:t xml:space="preserve">         </w:t>
      </w:r>
      <w:proofErr w:type="gramStart"/>
      <w:r w:rsidR="00492826" w:rsidRPr="0079014C">
        <w:rPr>
          <w:rFonts w:ascii="Times New Roman" w:hAnsi="Times New Roman"/>
          <w:sz w:val="28"/>
          <w:szCs w:val="28"/>
        </w:rPr>
        <w:t>м</w:t>
      </w:r>
      <w:proofErr w:type="gramEnd"/>
      <w:r w:rsidR="00492826" w:rsidRPr="0079014C">
        <w:rPr>
          <w:rFonts w:ascii="Times New Roman" w:hAnsi="Times New Roman"/>
          <w:sz w:val="28"/>
          <w:szCs w:val="28"/>
        </w:rPr>
        <w:t>. Погребище</w:t>
      </w:r>
      <w:r w:rsidR="00492826" w:rsidRPr="0079014C">
        <w:rPr>
          <w:rFonts w:ascii="Times New Roman" w:hAnsi="Times New Roman"/>
          <w:sz w:val="28"/>
          <w:szCs w:val="28"/>
        </w:rPr>
        <w:tab/>
        <w:t xml:space="preserve">  </w:t>
      </w:r>
      <w:r w:rsidR="00492826">
        <w:rPr>
          <w:rFonts w:ascii="Times New Roman" w:hAnsi="Times New Roman"/>
          <w:sz w:val="28"/>
          <w:szCs w:val="28"/>
        </w:rPr>
        <w:t xml:space="preserve">     </w:t>
      </w:r>
      <w:r>
        <w:rPr>
          <w:rFonts w:ascii="Times New Roman" w:hAnsi="Times New Roman"/>
          <w:sz w:val="28"/>
          <w:szCs w:val="28"/>
          <w:lang w:val="ru-RU"/>
        </w:rPr>
        <w:t>52</w:t>
      </w:r>
      <w:r w:rsidR="00492826" w:rsidRPr="0079014C">
        <w:rPr>
          <w:rFonts w:ascii="Times New Roman" w:hAnsi="Times New Roman"/>
          <w:sz w:val="28"/>
          <w:szCs w:val="28"/>
        </w:rPr>
        <w:t xml:space="preserve"> сесія 8 скликання</w:t>
      </w:r>
    </w:p>
    <w:p w:rsidR="00492826" w:rsidRDefault="00492826" w:rsidP="00813541">
      <w:pPr>
        <w:autoSpaceDN w:val="0"/>
        <w:spacing w:after="0" w:line="240" w:lineRule="auto"/>
        <w:ind w:firstLine="709"/>
        <w:jc w:val="center"/>
        <w:rPr>
          <w:rFonts w:ascii="Times New Roman" w:hAnsi="Times New Roman"/>
          <w:b/>
          <w:bCs/>
          <w:kern w:val="3"/>
          <w:sz w:val="28"/>
          <w:szCs w:val="28"/>
          <w:lang w:val="ru-RU"/>
        </w:rPr>
      </w:pPr>
    </w:p>
    <w:p w:rsidR="00492826" w:rsidRPr="00A15354" w:rsidRDefault="00492826" w:rsidP="00813541">
      <w:pPr>
        <w:autoSpaceDN w:val="0"/>
        <w:spacing w:after="0" w:line="240" w:lineRule="auto"/>
        <w:ind w:firstLine="709"/>
        <w:jc w:val="center"/>
        <w:rPr>
          <w:rFonts w:ascii="Times New Roman" w:hAnsi="Times New Roman"/>
          <w:b/>
          <w:bCs/>
          <w:kern w:val="3"/>
          <w:sz w:val="28"/>
          <w:szCs w:val="28"/>
        </w:rPr>
      </w:pPr>
      <w:r w:rsidRPr="00A15354">
        <w:rPr>
          <w:rFonts w:ascii="Times New Roman" w:hAnsi="Times New Roman"/>
          <w:b/>
          <w:bCs/>
          <w:kern w:val="3"/>
          <w:sz w:val="28"/>
          <w:szCs w:val="28"/>
        </w:rPr>
        <w:t>Про затвердження Програми соціально-економічного розвитку  Погребищенської  міської територіальної громади на 2024 рік</w:t>
      </w:r>
    </w:p>
    <w:p w:rsidR="00492826" w:rsidRPr="00B26A69" w:rsidRDefault="00492826" w:rsidP="00813541">
      <w:pPr>
        <w:autoSpaceDN w:val="0"/>
        <w:spacing w:after="0" w:line="240" w:lineRule="auto"/>
        <w:ind w:firstLine="709"/>
        <w:jc w:val="center"/>
        <w:rPr>
          <w:rFonts w:ascii="Times New Roman" w:hAnsi="Times New Roman"/>
          <w:b/>
          <w:bCs/>
          <w:kern w:val="3"/>
          <w:sz w:val="28"/>
          <w:szCs w:val="28"/>
          <w:lang w:eastAsia="zh-CN"/>
        </w:rPr>
      </w:pPr>
    </w:p>
    <w:p w:rsidR="00813541" w:rsidRPr="00B26A69" w:rsidRDefault="00813541" w:rsidP="00813541">
      <w:pPr>
        <w:autoSpaceDN w:val="0"/>
        <w:spacing w:after="0" w:line="240" w:lineRule="auto"/>
        <w:ind w:firstLine="709"/>
        <w:jc w:val="both"/>
        <w:rPr>
          <w:rFonts w:ascii="Times New Roman" w:hAnsi="Times New Roman"/>
          <w:kern w:val="3"/>
          <w:sz w:val="28"/>
          <w:szCs w:val="28"/>
          <w:lang w:eastAsia="zh-CN"/>
        </w:rPr>
      </w:pPr>
      <w:r w:rsidRPr="00B26A69">
        <w:rPr>
          <w:rFonts w:ascii="Times New Roman" w:hAnsi="Times New Roman"/>
          <w:sz w:val="28"/>
          <w:szCs w:val="28"/>
        </w:rPr>
        <w:t xml:space="preserve">Відповідно до пункту 22 частини 1 статті 26, частини </w:t>
      </w:r>
      <w:r>
        <w:rPr>
          <w:rFonts w:ascii="Times New Roman" w:hAnsi="Times New Roman"/>
          <w:sz w:val="28"/>
          <w:szCs w:val="28"/>
        </w:rPr>
        <w:t>1</w:t>
      </w:r>
      <w:r w:rsidRPr="00B26A69">
        <w:rPr>
          <w:rFonts w:ascii="Times New Roman" w:hAnsi="Times New Roman"/>
          <w:sz w:val="28"/>
          <w:szCs w:val="28"/>
        </w:rPr>
        <w:t xml:space="preserve"> статті 59 Закону України «Про місцеве самоврядування в </w:t>
      </w:r>
      <w:proofErr w:type="spellStart"/>
      <w:r w:rsidRPr="00B26A69">
        <w:rPr>
          <w:rFonts w:ascii="Times New Roman" w:hAnsi="Times New Roman"/>
          <w:sz w:val="28"/>
          <w:szCs w:val="28"/>
        </w:rPr>
        <w:t>Україні»”</w:t>
      </w:r>
      <w:proofErr w:type="spellEnd"/>
      <w:r w:rsidRPr="00B26A69">
        <w:rPr>
          <w:rFonts w:ascii="Times New Roman" w:hAnsi="Times New Roman"/>
          <w:kern w:val="3"/>
          <w:sz w:val="28"/>
          <w:szCs w:val="28"/>
        </w:rPr>
        <w:t>,</w:t>
      </w:r>
      <w:r w:rsidRPr="00B26A69">
        <w:rPr>
          <w:rFonts w:ascii="Times New Roman" w:hAnsi="Times New Roman"/>
          <w:kern w:val="3"/>
          <w:sz w:val="28"/>
          <w:szCs w:val="28"/>
          <w:lang w:eastAsia="zh-CN"/>
        </w:rPr>
        <w:t xml:space="preserve"> </w:t>
      </w:r>
      <w:r w:rsidRPr="00AC30FB">
        <w:rPr>
          <w:rFonts w:ascii="Times New Roman" w:eastAsia="Times New Roman" w:hAnsi="Times New Roman"/>
          <w:kern w:val="3"/>
          <w:sz w:val="28"/>
          <w:szCs w:val="28"/>
        </w:rPr>
        <w:t xml:space="preserve">Закону України </w:t>
      </w:r>
      <w:proofErr w:type="spellStart"/>
      <w:r w:rsidRPr="00AC30FB">
        <w:rPr>
          <w:rFonts w:ascii="Times New Roman" w:eastAsia="Times New Roman" w:hAnsi="Times New Roman"/>
          <w:kern w:val="3"/>
          <w:sz w:val="28"/>
          <w:szCs w:val="28"/>
        </w:rPr>
        <w:t>“Про</w:t>
      </w:r>
      <w:proofErr w:type="spellEnd"/>
      <w:r w:rsidRPr="00AC30FB">
        <w:rPr>
          <w:rFonts w:ascii="Times New Roman" w:eastAsia="Times New Roman" w:hAnsi="Times New Roman"/>
          <w:kern w:val="3"/>
          <w:sz w:val="28"/>
          <w:szCs w:val="28"/>
        </w:rPr>
        <w:t xml:space="preserve"> державне прогнозування та розроблення програм економічного і соціального розвитку </w:t>
      </w:r>
      <w:proofErr w:type="spellStart"/>
      <w:r w:rsidRPr="00AC30FB">
        <w:rPr>
          <w:rFonts w:ascii="Times New Roman" w:eastAsia="Times New Roman" w:hAnsi="Times New Roman"/>
          <w:kern w:val="3"/>
          <w:sz w:val="28"/>
          <w:szCs w:val="28"/>
        </w:rPr>
        <w:t>України”</w:t>
      </w:r>
      <w:proofErr w:type="spellEnd"/>
      <w:r w:rsidRPr="00AC30FB">
        <w:rPr>
          <w:rFonts w:ascii="Times New Roman" w:eastAsia="Batang, 바탕" w:hAnsi="Times New Roman"/>
          <w:kern w:val="3"/>
          <w:sz w:val="28"/>
          <w:szCs w:val="28"/>
          <w:lang w:eastAsia="zh-CN"/>
        </w:rPr>
        <w:t>, Стратегії розвитку Погребищенської  міської територіальної громади до 2030 року, затвердженої рішенням 12 сесії Погребищенської міської ради 8 скликання від 24 червня 2021 року №1-12-8/833</w:t>
      </w:r>
      <w:r w:rsidRPr="00B26A69">
        <w:rPr>
          <w:rFonts w:ascii="Times New Roman" w:hAnsi="Times New Roman"/>
          <w:sz w:val="28"/>
          <w:szCs w:val="28"/>
          <w:bdr w:val="none" w:sz="0" w:space="0" w:color="auto" w:frame="1"/>
          <w:shd w:val="clear" w:color="auto" w:fill="FFFFFF"/>
        </w:rPr>
        <w:t>,</w:t>
      </w:r>
      <w:r w:rsidRPr="00B26A69">
        <w:rPr>
          <w:rFonts w:ascii="Times New Roman" w:hAnsi="Times New Roman"/>
          <w:sz w:val="28"/>
          <w:szCs w:val="28"/>
        </w:rPr>
        <w:t xml:space="preserve"> </w:t>
      </w:r>
      <w:r w:rsidRPr="00B26A69">
        <w:rPr>
          <w:rFonts w:ascii="Times New Roman" w:hAnsi="Times New Roman"/>
          <w:kern w:val="3"/>
          <w:sz w:val="28"/>
          <w:szCs w:val="28"/>
          <w:lang w:eastAsia="zh-CN"/>
        </w:rPr>
        <w:t xml:space="preserve">враховуючи рішення виконавчого комітету Погребищенської міської  ради від </w:t>
      </w:r>
      <w:r w:rsidRPr="00813541">
        <w:rPr>
          <w:rFonts w:ascii="Times New Roman" w:hAnsi="Times New Roman"/>
          <w:kern w:val="3"/>
          <w:sz w:val="28"/>
          <w:szCs w:val="28"/>
          <w:lang w:eastAsia="zh-CN"/>
        </w:rPr>
        <w:t xml:space="preserve">14 грудня 2023 року </w:t>
      </w:r>
      <w:r w:rsidRPr="00B26A69">
        <w:rPr>
          <w:rFonts w:ascii="Times New Roman" w:hAnsi="Times New Roman"/>
          <w:kern w:val="3"/>
          <w:sz w:val="28"/>
          <w:szCs w:val="28"/>
          <w:lang w:eastAsia="zh-CN"/>
        </w:rPr>
        <w:t>№</w:t>
      </w:r>
      <w:r w:rsidRPr="00813541">
        <w:rPr>
          <w:rFonts w:ascii="Times New Roman" w:hAnsi="Times New Roman"/>
          <w:kern w:val="3"/>
          <w:sz w:val="28"/>
          <w:szCs w:val="28"/>
          <w:lang w:eastAsia="zh-CN"/>
        </w:rPr>
        <w:t>483</w:t>
      </w:r>
      <w:r w:rsidRPr="00B26A69">
        <w:rPr>
          <w:rFonts w:ascii="Times New Roman" w:hAnsi="Times New Roman"/>
          <w:kern w:val="3"/>
          <w:sz w:val="28"/>
          <w:szCs w:val="28"/>
          <w:lang w:eastAsia="zh-CN"/>
        </w:rPr>
        <w:t xml:space="preserve"> «Про </w:t>
      </w:r>
      <w:proofErr w:type="spellStart"/>
      <w:r w:rsidRPr="00B26A69">
        <w:rPr>
          <w:rFonts w:ascii="Times New Roman" w:hAnsi="Times New Roman"/>
          <w:kern w:val="3"/>
          <w:sz w:val="28"/>
          <w:szCs w:val="24"/>
          <w:lang w:eastAsia="ru-RU"/>
        </w:rPr>
        <w:t>про</w:t>
      </w:r>
      <w:r>
        <w:rPr>
          <w:rFonts w:ascii="Times New Roman" w:hAnsi="Times New Roman"/>
          <w:kern w:val="3"/>
          <w:sz w:val="28"/>
          <w:szCs w:val="24"/>
          <w:lang w:eastAsia="ru-RU"/>
        </w:rPr>
        <w:t>є</w:t>
      </w:r>
      <w:r w:rsidRPr="00B26A69">
        <w:rPr>
          <w:rFonts w:ascii="Times New Roman" w:hAnsi="Times New Roman"/>
          <w:kern w:val="3"/>
          <w:sz w:val="28"/>
          <w:szCs w:val="24"/>
          <w:lang w:eastAsia="ru-RU"/>
        </w:rPr>
        <w:t>кт</w:t>
      </w:r>
      <w:proofErr w:type="spellEnd"/>
      <w:r w:rsidRPr="00B26A69">
        <w:rPr>
          <w:rFonts w:ascii="Times New Roman" w:hAnsi="Times New Roman"/>
          <w:kern w:val="3"/>
          <w:sz w:val="28"/>
          <w:szCs w:val="24"/>
          <w:lang w:eastAsia="ru-RU"/>
        </w:rPr>
        <w:t xml:space="preserve"> рішення </w:t>
      </w:r>
      <w:r>
        <w:rPr>
          <w:rFonts w:ascii="Times New Roman" w:hAnsi="Times New Roman"/>
          <w:kern w:val="3"/>
          <w:sz w:val="28"/>
          <w:szCs w:val="24"/>
          <w:lang w:eastAsia="ru-RU"/>
        </w:rPr>
        <w:t xml:space="preserve">Погребищенської </w:t>
      </w:r>
      <w:r w:rsidRPr="00B26A69">
        <w:rPr>
          <w:rFonts w:ascii="Times New Roman" w:hAnsi="Times New Roman"/>
          <w:kern w:val="3"/>
          <w:sz w:val="28"/>
          <w:szCs w:val="24"/>
          <w:lang w:eastAsia="ru-RU"/>
        </w:rPr>
        <w:t>міської ради «</w:t>
      </w:r>
      <w:r w:rsidRPr="00CC7FB1">
        <w:rPr>
          <w:rFonts w:ascii="Times New Roman" w:hAnsi="Times New Roman"/>
          <w:kern w:val="3"/>
          <w:sz w:val="28"/>
          <w:szCs w:val="28"/>
        </w:rPr>
        <w:t>Про затвердження</w:t>
      </w:r>
      <w:r>
        <w:rPr>
          <w:rFonts w:ascii="Times New Roman" w:hAnsi="Times New Roman"/>
          <w:kern w:val="3"/>
          <w:sz w:val="28"/>
          <w:szCs w:val="28"/>
        </w:rPr>
        <w:t xml:space="preserve"> </w:t>
      </w:r>
      <w:r w:rsidRPr="00CC7FB1">
        <w:rPr>
          <w:rFonts w:ascii="Times New Roman" w:hAnsi="Times New Roman"/>
          <w:kern w:val="3"/>
          <w:sz w:val="28"/>
          <w:szCs w:val="28"/>
        </w:rPr>
        <w:t>Програми соціально-економічного</w:t>
      </w:r>
      <w:r>
        <w:rPr>
          <w:rFonts w:ascii="Times New Roman" w:hAnsi="Times New Roman"/>
          <w:kern w:val="3"/>
          <w:sz w:val="28"/>
          <w:szCs w:val="28"/>
        </w:rPr>
        <w:t xml:space="preserve"> </w:t>
      </w:r>
      <w:r w:rsidRPr="00CC7FB1">
        <w:rPr>
          <w:rFonts w:ascii="Times New Roman" w:hAnsi="Times New Roman"/>
          <w:kern w:val="3"/>
          <w:sz w:val="28"/>
          <w:szCs w:val="28"/>
        </w:rPr>
        <w:t>розвитку Погребищенської міської територіальної громади на 2024 рік</w:t>
      </w:r>
      <w:r w:rsidRPr="00B26A69">
        <w:rPr>
          <w:rFonts w:ascii="Times New Roman" w:hAnsi="Times New Roman"/>
          <w:kern w:val="3"/>
          <w:sz w:val="28"/>
          <w:szCs w:val="28"/>
          <w:lang w:eastAsia="ru-RU"/>
        </w:rPr>
        <w:t>»</w:t>
      </w:r>
      <w:r w:rsidRPr="00B26A69">
        <w:rPr>
          <w:rFonts w:ascii="Times New Roman" w:hAnsi="Times New Roman"/>
          <w:kern w:val="3"/>
          <w:sz w:val="28"/>
          <w:szCs w:val="24"/>
          <w:lang w:eastAsia="ru-RU"/>
        </w:rPr>
        <w:t xml:space="preserve">, </w:t>
      </w:r>
      <w:r w:rsidRPr="00DA7BEE">
        <w:rPr>
          <w:rFonts w:ascii="Times New Roman" w:hAnsi="Times New Roman"/>
          <w:kern w:val="3"/>
          <w:sz w:val="28"/>
          <w:szCs w:val="24"/>
          <w:lang w:eastAsia="ru-RU"/>
        </w:rPr>
        <w:t xml:space="preserve">висновок та рекомендації  постійної комісії </w:t>
      </w:r>
      <w:r w:rsidRPr="00DA7BEE">
        <w:rPr>
          <w:rFonts w:ascii="Times New Roman" w:hAnsi="Times New Roman"/>
          <w:sz w:val="28"/>
          <w:szCs w:val="28"/>
        </w:rPr>
        <w:t>Погребищенської міської ради з питань фінансів і бюджету, со</w:t>
      </w:r>
      <w:r w:rsidRPr="00B26A69">
        <w:rPr>
          <w:rFonts w:ascii="Times New Roman" w:hAnsi="Times New Roman"/>
          <w:sz w:val="28"/>
          <w:szCs w:val="28"/>
        </w:rPr>
        <w:t>ціально-економічного розвитку територіальної громади</w:t>
      </w:r>
      <w:r>
        <w:rPr>
          <w:rFonts w:ascii="Times New Roman" w:hAnsi="Times New Roman"/>
          <w:sz w:val="28"/>
          <w:szCs w:val="28"/>
        </w:rPr>
        <w:t>,</w:t>
      </w:r>
      <w:r w:rsidRPr="00B26A69">
        <w:rPr>
          <w:rFonts w:ascii="Times New Roman" w:hAnsi="Times New Roman"/>
          <w:sz w:val="28"/>
          <w:szCs w:val="28"/>
        </w:rPr>
        <w:t xml:space="preserve"> </w:t>
      </w:r>
      <w:r w:rsidRPr="00B26A69">
        <w:rPr>
          <w:rFonts w:ascii="Times New Roman" w:hAnsi="Times New Roman"/>
          <w:kern w:val="3"/>
          <w:sz w:val="28"/>
          <w:szCs w:val="28"/>
          <w:lang w:eastAsia="zh-CN"/>
        </w:rPr>
        <w:t>міська рада ВИРІШИЛА:</w:t>
      </w:r>
    </w:p>
    <w:p w:rsidR="00813541" w:rsidRPr="00B26A69" w:rsidRDefault="00813541" w:rsidP="00813541">
      <w:pPr>
        <w:autoSpaceDN w:val="0"/>
        <w:spacing w:after="0" w:line="240" w:lineRule="auto"/>
        <w:ind w:firstLine="709"/>
        <w:jc w:val="both"/>
        <w:rPr>
          <w:rFonts w:ascii="Times New Roman" w:hAnsi="Times New Roman"/>
          <w:kern w:val="3"/>
          <w:sz w:val="28"/>
          <w:szCs w:val="28"/>
          <w:lang w:eastAsia="zh-CN"/>
        </w:rPr>
      </w:pPr>
    </w:p>
    <w:p w:rsidR="00813541" w:rsidRPr="00B26A69" w:rsidRDefault="00813541" w:rsidP="00813541">
      <w:pPr>
        <w:tabs>
          <w:tab w:val="left" w:pos="-180"/>
        </w:tabs>
        <w:spacing w:after="0" w:line="240" w:lineRule="auto"/>
        <w:ind w:firstLine="709"/>
        <w:jc w:val="both"/>
        <w:rPr>
          <w:rFonts w:ascii="Times New Roman" w:hAnsi="Times New Roman"/>
          <w:sz w:val="28"/>
          <w:szCs w:val="28"/>
        </w:rPr>
      </w:pPr>
      <w:r w:rsidRPr="00B26A69">
        <w:rPr>
          <w:rFonts w:ascii="Times New Roman" w:hAnsi="Times New Roman"/>
          <w:sz w:val="28"/>
          <w:szCs w:val="28"/>
        </w:rPr>
        <w:t>1.</w:t>
      </w:r>
      <w:r>
        <w:rPr>
          <w:rFonts w:ascii="Times New Roman" w:hAnsi="Times New Roman"/>
          <w:sz w:val="28"/>
          <w:szCs w:val="28"/>
        </w:rPr>
        <w:t>Затвердити</w:t>
      </w:r>
      <w:r w:rsidRPr="00B26A69">
        <w:rPr>
          <w:rFonts w:ascii="Times New Roman" w:hAnsi="Times New Roman"/>
          <w:kern w:val="3"/>
          <w:sz w:val="28"/>
          <w:szCs w:val="28"/>
        </w:rPr>
        <w:t xml:space="preserve"> Програм</w:t>
      </w:r>
      <w:r>
        <w:rPr>
          <w:rFonts w:ascii="Times New Roman" w:hAnsi="Times New Roman"/>
          <w:kern w:val="3"/>
          <w:sz w:val="28"/>
          <w:szCs w:val="28"/>
        </w:rPr>
        <w:t>у</w:t>
      </w:r>
      <w:r w:rsidRPr="00B50F21">
        <w:rPr>
          <w:rFonts w:ascii="Times New Roman" w:hAnsi="Times New Roman"/>
          <w:kern w:val="3"/>
          <w:sz w:val="28"/>
          <w:szCs w:val="28"/>
        </w:rPr>
        <w:t xml:space="preserve"> </w:t>
      </w:r>
      <w:r w:rsidRPr="00CC7FB1">
        <w:rPr>
          <w:rFonts w:ascii="Times New Roman" w:hAnsi="Times New Roman"/>
          <w:kern w:val="3"/>
          <w:sz w:val="28"/>
          <w:szCs w:val="28"/>
        </w:rPr>
        <w:t>соціально-економічного</w:t>
      </w:r>
      <w:r>
        <w:rPr>
          <w:rFonts w:ascii="Times New Roman" w:hAnsi="Times New Roman"/>
          <w:kern w:val="3"/>
          <w:sz w:val="28"/>
          <w:szCs w:val="28"/>
        </w:rPr>
        <w:t xml:space="preserve"> </w:t>
      </w:r>
      <w:r w:rsidRPr="00CC7FB1">
        <w:rPr>
          <w:rFonts w:ascii="Times New Roman" w:hAnsi="Times New Roman"/>
          <w:kern w:val="3"/>
          <w:sz w:val="28"/>
          <w:szCs w:val="28"/>
        </w:rPr>
        <w:t>розвитку Погребищенської міської територіальної громади на 2024 рік</w:t>
      </w:r>
      <w:r w:rsidRPr="00B26A69">
        <w:rPr>
          <w:rFonts w:ascii="Times New Roman" w:hAnsi="Times New Roman"/>
          <w:kern w:val="3"/>
          <w:sz w:val="28"/>
          <w:szCs w:val="28"/>
        </w:rPr>
        <w:t>,</w:t>
      </w:r>
      <w:r w:rsidRPr="00B26A69">
        <w:rPr>
          <w:rFonts w:ascii="Times New Roman" w:hAnsi="Times New Roman"/>
          <w:bCs/>
          <w:sz w:val="28"/>
          <w:szCs w:val="28"/>
          <w:lang w:eastAsia="ru-RU"/>
        </w:rPr>
        <w:t xml:space="preserve"> що додається</w:t>
      </w:r>
      <w:r w:rsidRPr="00B26A69">
        <w:rPr>
          <w:rFonts w:ascii="Times New Roman" w:hAnsi="Times New Roman"/>
          <w:sz w:val="28"/>
          <w:szCs w:val="28"/>
        </w:rPr>
        <w:t>.</w:t>
      </w:r>
    </w:p>
    <w:p w:rsidR="00813541" w:rsidRPr="00B26A69" w:rsidRDefault="00813541" w:rsidP="00813541">
      <w:pPr>
        <w:tabs>
          <w:tab w:val="left" w:pos="-180"/>
        </w:tabs>
        <w:spacing w:after="0" w:line="240" w:lineRule="auto"/>
        <w:ind w:firstLine="709"/>
        <w:jc w:val="both"/>
        <w:rPr>
          <w:rFonts w:ascii="Times New Roman" w:hAnsi="Times New Roman"/>
          <w:sz w:val="28"/>
          <w:szCs w:val="28"/>
        </w:rPr>
      </w:pPr>
    </w:p>
    <w:p w:rsidR="00492826" w:rsidRPr="00C3576A" w:rsidRDefault="00813541" w:rsidP="00813541">
      <w:pPr>
        <w:spacing w:after="0" w:line="240" w:lineRule="auto"/>
        <w:ind w:firstLine="709"/>
        <w:jc w:val="both"/>
        <w:rPr>
          <w:rFonts w:ascii="Times New Roman" w:hAnsi="Times New Roman"/>
          <w:sz w:val="28"/>
          <w:szCs w:val="28"/>
        </w:rPr>
      </w:pPr>
      <w:r w:rsidRPr="00B26A69">
        <w:rPr>
          <w:rFonts w:ascii="Times New Roman" w:hAnsi="Times New Roman"/>
          <w:sz w:val="28"/>
          <w:szCs w:val="28"/>
        </w:rPr>
        <w:t>2. Контроль за виконанням цього рішення покласти на постійн</w:t>
      </w:r>
      <w:r>
        <w:rPr>
          <w:rFonts w:ascii="Times New Roman" w:hAnsi="Times New Roman"/>
          <w:sz w:val="28"/>
          <w:szCs w:val="28"/>
        </w:rPr>
        <w:t>у</w:t>
      </w:r>
      <w:r w:rsidRPr="00B26A69">
        <w:rPr>
          <w:rFonts w:ascii="Times New Roman" w:hAnsi="Times New Roman"/>
          <w:sz w:val="28"/>
          <w:szCs w:val="28"/>
        </w:rPr>
        <w:t xml:space="preserve"> комісі</w:t>
      </w:r>
      <w:r>
        <w:rPr>
          <w:rFonts w:ascii="Times New Roman" w:hAnsi="Times New Roman"/>
          <w:sz w:val="28"/>
          <w:szCs w:val="28"/>
        </w:rPr>
        <w:t xml:space="preserve">ю </w:t>
      </w:r>
      <w:r w:rsidRPr="00B26A69">
        <w:rPr>
          <w:rFonts w:ascii="Times New Roman" w:hAnsi="Times New Roman"/>
          <w:sz w:val="28"/>
          <w:szCs w:val="28"/>
        </w:rPr>
        <w:t>Погребищенської міської ради з питань планування фінансів і бюджету, соціально-економічного розвитку територіальної громади (Медик І. В.).</w:t>
      </w:r>
    </w:p>
    <w:p w:rsidR="00492826" w:rsidRPr="00226B66" w:rsidRDefault="00492826" w:rsidP="00813541">
      <w:pPr>
        <w:spacing w:after="0" w:line="240" w:lineRule="auto"/>
        <w:ind w:firstLine="709"/>
        <w:rPr>
          <w:rFonts w:ascii="Times New Roman" w:hAnsi="Times New Roman"/>
          <w:sz w:val="28"/>
          <w:szCs w:val="28"/>
        </w:rPr>
      </w:pPr>
    </w:p>
    <w:p w:rsidR="00813541" w:rsidRPr="00226B66" w:rsidRDefault="00813541" w:rsidP="00813541">
      <w:pPr>
        <w:spacing w:after="0" w:line="240" w:lineRule="auto"/>
        <w:ind w:firstLine="709"/>
        <w:rPr>
          <w:rFonts w:ascii="Times New Roman" w:hAnsi="Times New Roman"/>
          <w:sz w:val="28"/>
          <w:szCs w:val="28"/>
        </w:rPr>
      </w:pPr>
    </w:p>
    <w:p w:rsidR="00492826" w:rsidRPr="00ED7603" w:rsidRDefault="00492826" w:rsidP="00813541">
      <w:pPr>
        <w:spacing w:after="0" w:line="240" w:lineRule="auto"/>
        <w:ind w:firstLine="709"/>
        <w:rPr>
          <w:rFonts w:ascii="Times New Roman" w:hAnsi="Times New Roman"/>
          <w:sz w:val="28"/>
          <w:szCs w:val="28"/>
        </w:rPr>
      </w:pPr>
    </w:p>
    <w:p w:rsidR="00492826" w:rsidRDefault="00492826" w:rsidP="00813541">
      <w:pPr>
        <w:spacing w:after="0" w:line="240" w:lineRule="auto"/>
        <w:rPr>
          <w:rFonts w:ascii="Times New Roman" w:hAnsi="Times New Roman"/>
          <w:color w:val="000000"/>
          <w:sz w:val="28"/>
          <w:szCs w:val="28"/>
          <w:lang w:eastAsia="ru-RU"/>
        </w:rPr>
      </w:pPr>
      <w:r>
        <w:rPr>
          <w:rFonts w:ascii="Times New Roman" w:hAnsi="Times New Roman"/>
          <w:b/>
          <w:sz w:val="28"/>
          <w:szCs w:val="28"/>
        </w:rPr>
        <w:t xml:space="preserve">   </w:t>
      </w:r>
      <w:proofErr w:type="spellStart"/>
      <w:r>
        <w:rPr>
          <w:rFonts w:ascii="Times New Roman" w:hAnsi="Times New Roman"/>
          <w:b/>
          <w:sz w:val="28"/>
          <w:szCs w:val="28"/>
        </w:rPr>
        <w:t>Погребищенський</w:t>
      </w:r>
      <w:proofErr w:type="spellEnd"/>
      <w:r>
        <w:rPr>
          <w:rFonts w:ascii="Times New Roman" w:hAnsi="Times New Roman"/>
          <w:b/>
          <w:sz w:val="28"/>
          <w:szCs w:val="28"/>
        </w:rPr>
        <w:t xml:space="preserve">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79014C">
        <w:rPr>
          <w:rFonts w:ascii="Times New Roman" w:hAnsi="Times New Roman"/>
          <w:b/>
          <w:sz w:val="28"/>
          <w:szCs w:val="28"/>
        </w:rPr>
        <w:t>Сергій ВОЛИНСЬКИЙ</w:t>
      </w:r>
      <w:r>
        <w:rPr>
          <w:color w:val="000000"/>
          <w:sz w:val="28"/>
          <w:szCs w:val="28"/>
        </w:rPr>
        <w:br w:type="page"/>
      </w:r>
    </w:p>
    <w:p w:rsidR="00813541" w:rsidRPr="00B26A69" w:rsidRDefault="00813541" w:rsidP="00813541">
      <w:pPr>
        <w:pStyle w:val="docdata"/>
        <w:pageBreakBefore/>
        <w:tabs>
          <w:tab w:val="left" w:pos="4876"/>
        </w:tabs>
        <w:spacing w:before="0" w:beforeAutospacing="0" w:after="0" w:afterAutospacing="0"/>
        <w:ind w:firstLine="709"/>
        <w:jc w:val="right"/>
        <w:rPr>
          <w:lang w:val="uk-UA"/>
        </w:rPr>
      </w:pPr>
      <w:r w:rsidRPr="00B26A69">
        <w:rPr>
          <w:color w:val="000000"/>
          <w:sz w:val="28"/>
          <w:szCs w:val="28"/>
          <w:lang w:val="uk-UA"/>
        </w:rPr>
        <w:lastRenderedPageBreak/>
        <w:t xml:space="preserve">   </w:t>
      </w:r>
      <w:r>
        <w:rPr>
          <w:color w:val="000000"/>
          <w:sz w:val="28"/>
          <w:szCs w:val="28"/>
          <w:lang w:val="uk-UA"/>
        </w:rPr>
        <w:t xml:space="preserve"> </w:t>
      </w:r>
      <w:r w:rsidRPr="00B26A69">
        <w:rPr>
          <w:color w:val="000000"/>
          <w:sz w:val="28"/>
          <w:szCs w:val="28"/>
          <w:lang w:val="uk-UA"/>
        </w:rPr>
        <w:t xml:space="preserve"> ЗАТВЕРДЖЕНО </w:t>
      </w:r>
    </w:p>
    <w:p w:rsidR="00813541" w:rsidRPr="00B26A69" w:rsidRDefault="00813541" w:rsidP="00813541">
      <w:pPr>
        <w:spacing w:after="0" w:line="240" w:lineRule="auto"/>
        <w:ind w:firstLine="709"/>
        <w:jc w:val="right"/>
        <w:rPr>
          <w:rFonts w:ascii="Times New Roman" w:hAnsi="Times New Roman"/>
          <w:sz w:val="24"/>
          <w:szCs w:val="24"/>
          <w:lang w:eastAsia="ru-RU"/>
        </w:rPr>
      </w:pPr>
      <w:r w:rsidRPr="00B26A6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B26A69">
        <w:rPr>
          <w:rFonts w:ascii="Times New Roman" w:hAnsi="Times New Roman"/>
          <w:color w:val="000000"/>
          <w:sz w:val="28"/>
          <w:szCs w:val="28"/>
          <w:lang w:eastAsia="ru-RU"/>
        </w:rPr>
        <w:t xml:space="preserve"> Рішення </w:t>
      </w:r>
      <w:r w:rsidR="00F8607E">
        <w:rPr>
          <w:rFonts w:ascii="Times New Roman" w:hAnsi="Times New Roman"/>
          <w:color w:val="000000"/>
          <w:sz w:val="28"/>
          <w:szCs w:val="28"/>
          <w:lang w:val="ru-RU" w:eastAsia="ru-RU"/>
        </w:rPr>
        <w:t xml:space="preserve">52 </w:t>
      </w:r>
      <w:r>
        <w:rPr>
          <w:rFonts w:ascii="Times New Roman" w:hAnsi="Times New Roman"/>
          <w:color w:val="000000"/>
          <w:sz w:val="28"/>
          <w:szCs w:val="28"/>
          <w:lang w:eastAsia="ru-RU"/>
        </w:rPr>
        <w:t>сесії</w:t>
      </w:r>
    </w:p>
    <w:p w:rsidR="00813541" w:rsidRDefault="00813541" w:rsidP="00813541">
      <w:pPr>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26A6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B26A69">
        <w:rPr>
          <w:rFonts w:ascii="Times New Roman" w:hAnsi="Times New Roman"/>
          <w:color w:val="000000"/>
          <w:sz w:val="28"/>
          <w:szCs w:val="28"/>
          <w:lang w:eastAsia="ru-RU"/>
        </w:rPr>
        <w:t xml:space="preserve"> Погребищенської міської </w:t>
      </w:r>
    </w:p>
    <w:p w:rsidR="00813541" w:rsidRPr="00B26A69" w:rsidRDefault="00813541" w:rsidP="00813541">
      <w:pPr>
        <w:spacing w:after="0" w:line="240" w:lineRule="auto"/>
        <w:ind w:firstLine="709"/>
        <w:jc w:val="right"/>
        <w:rPr>
          <w:rFonts w:ascii="Times New Roman" w:hAnsi="Times New Roman"/>
          <w:sz w:val="24"/>
          <w:szCs w:val="24"/>
          <w:lang w:eastAsia="ru-RU"/>
        </w:rPr>
      </w:pPr>
      <w:r>
        <w:rPr>
          <w:rFonts w:ascii="Times New Roman" w:hAnsi="Times New Roman"/>
          <w:color w:val="000000"/>
          <w:sz w:val="28"/>
          <w:szCs w:val="28"/>
          <w:lang w:eastAsia="ru-RU"/>
        </w:rPr>
        <w:t xml:space="preserve">                                                                           </w:t>
      </w:r>
      <w:r w:rsidRPr="00B26A69">
        <w:rPr>
          <w:rFonts w:ascii="Times New Roman" w:hAnsi="Times New Roman"/>
          <w:color w:val="000000"/>
          <w:sz w:val="28"/>
          <w:szCs w:val="28"/>
          <w:lang w:eastAsia="ru-RU"/>
        </w:rPr>
        <w:t>ради</w:t>
      </w:r>
      <w:r>
        <w:rPr>
          <w:rFonts w:ascii="Times New Roman" w:hAnsi="Times New Roman"/>
          <w:color w:val="000000"/>
          <w:sz w:val="28"/>
          <w:szCs w:val="28"/>
          <w:lang w:eastAsia="ru-RU"/>
        </w:rPr>
        <w:t xml:space="preserve"> 8 скликання </w:t>
      </w:r>
    </w:p>
    <w:p w:rsidR="00813541" w:rsidRPr="00F8607E" w:rsidRDefault="00813541" w:rsidP="00813541">
      <w:pPr>
        <w:spacing w:after="0" w:line="240" w:lineRule="auto"/>
        <w:ind w:firstLine="709"/>
        <w:jc w:val="right"/>
        <w:rPr>
          <w:rFonts w:ascii="Times New Roman" w:hAnsi="Times New Roman"/>
          <w:sz w:val="28"/>
          <w:szCs w:val="28"/>
          <w:lang w:val="ru-RU"/>
        </w:rPr>
      </w:pPr>
      <w:r w:rsidRPr="00B26A6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B26A69">
        <w:rPr>
          <w:rFonts w:ascii="Times New Roman" w:hAnsi="Times New Roman"/>
          <w:color w:val="000000"/>
          <w:sz w:val="28"/>
          <w:szCs w:val="28"/>
          <w:lang w:eastAsia="ru-RU"/>
        </w:rPr>
        <w:t xml:space="preserve"> </w:t>
      </w:r>
      <w:r w:rsidR="00F8607E">
        <w:rPr>
          <w:rFonts w:ascii="Times New Roman" w:hAnsi="Times New Roman"/>
          <w:color w:val="000000"/>
          <w:sz w:val="28"/>
          <w:szCs w:val="28"/>
          <w:lang w:val="ru-RU" w:eastAsia="ru-RU"/>
        </w:rPr>
        <w:t>21 грудня</w:t>
      </w:r>
      <w:r w:rsidRPr="00B26A69">
        <w:rPr>
          <w:rFonts w:ascii="Times New Roman" w:hAnsi="Times New Roman"/>
          <w:color w:val="000000"/>
          <w:sz w:val="28"/>
          <w:szCs w:val="28"/>
          <w:lang w:eastAsia="ru-RU"/>
        </w:rPr>
        <w:t xml:space="preserve"> 2023 року № </w:t>
      </w:r>
      <w:r w:rsidR="00F8607E">
        <w:rPr>
          <w:rFonts w:ascii="Times New Roman" w:hAnsi="Times New Roman"/>
          <w:color w:val="000000"/>
          <w:sz w:val="28"/>
          <w:szCs w:val="28"/>
          <w:lang w:val="ru-RU" w:eastAsia="ru-RU"/>
        </w:rPr>
        <w:t>1215</w:t>
      </w:r>
    </w:p>
    <w:p w:rsidR="00813541" w:rsidRDefault="00813541" w:rsidP="00813541">
      <w:pPr>
        <w:spacing w:after="0" w:line="240" w:lineRule="auto"/>
        <w:ind w:firstLine="709"/>
        <w:jc w:val="right"/>
        <w:rPr>
          <w:rFonts w:ascii="Times New Roman" w:eastAsia="Calibri" w:hAnsi="Times New Roman"/>
          <w:b/>
          <w:sz w:val="32"/>
          <w:szCs w:val="32"/>
          <w:lang w:eastAsia="en-US"/>
        </w:rPr>
      </w:pPr>
    </w:p>
    <w:p w:rsidR="00813541" w:rsidRDefault="00813541" w:rsidP="00813541">
      <w:pPr>
        <w:spacing w:after="0" w:line="240" w:lineRule="auto"/>
        <w:ind w:firstLine="709"/>
        <w:jc w:val="center"/>
        <w:rPr>
          <w:rFonts w:ascii="Times New Roman" w:eastAsia="Calibri" w:hAnsi="Times New Roman"/>
          <w:b/>
          <w:sz w:val="32"/>
          <w:szCs w:val="32"/>
          <w:lang w:eastAsia="en-US"/>
        </w:rPr>
      </w:pPr>
    </w:p>
    <w:p w:rsidR="00813541" w:rsidRDefault="00813541" w:rsidP="00813541">
      <w:pPr>
        <w:spacing w:after="0" w:line="240" w:lineRule="auto"/>
        <w:ind w:firstLine="709"/>
        <w:jc w:val="center"/>
        <w:rPr>
          <w:rFonts w:ascii="Times New Roman" w:eastAsia="Calibri" w:hAnsi="Times New Roman"/>
          <w:b/>
          <w:sz w:val="32"/>
          <w:szCs w:val="32"/>
          <w:lang w:eastAsia="en-US"/>
        </w:rPr>
      </w:pPr>
    </w:p>
    <w:p w:rsidR="00813541" w:rsidRDefault="00813541" w:rsidP="00813541">
      <w:pPr>
        <w:spacing w:after="0" w:line="240" w:lineRule="auto"/>
        <w:ind w:firstLine="709"/>
        <w:jc w:val="center"/>
        <w:rPr>
          <w:rFonts w:ascii="Times New Roman" w:eastAsia="Calibri" w:hAnsi="Times New Roman"/>
          <w:b/>
          <w:sz w:val="32"/>
          <w:szCs w:val="32"/>
          <w:lang w:eastAsia="en-US"/>
        </w:rPr>
      </w:pPr>
    </w:p>
    <w:p w:rsidR="00813541" w:rsidRDefault="00813541" w:rsidP="00813541">
      <w:pPr>
        <w:spacing w:after="0" w:line="240" w:lineRule="auto"/>
        <w:ind w:firstLine="709"/>
        <w:jc w:val="center"/>
        <w:rPr>
          <w:rFonts w:ascii="Times New Roman" w:eastAsia="Calibri" w:hAnsi="Times New Roman"/>
          <w:b/>
          <w:sz w:val="32"/>
          <w:szCs w:val="32"/>
          <w:lang w:eastAsia="en-US"/>
        </w:rPr>
      </w:pPr>
    </w:p>
    <w:p w:rsidR="00813541" w:rsidRPr="00DF4CC7" w:rsidRDefault="00813541" w:rsidP="00813541">
      <w:pPr>
        <w:spacing w:after="0" w:line="240" w:lineRule="auto"/>
        <w:ind w:firstLine="709"/>
        <w:jc w:val="center"/>
        <w:rPr>
          <w:rFonts w:ascii="Times New Roman" w:eastAsia="Calibri" w:hAnsi="Times New Roman"/>
          <w:b/>
          <w:sz w:val="32"/>
          <w:szCs w:val="32"/>
          <w:lang w:eastAsia="en-US"/>
        </w:rPr>
      </w:pPr>
    </w:p>
    <w:p w:rsidR="00813541" w:rsidRPr="00DF4CC7" w:rsidRDefault="00813541" w:rsidP="00813541">
      <w:pPr>
        <w:spacing w:after="0" w:line="240" w:lineRule="auto"/>
        <w:ind w:firstLine="709"/>
        <w:jc w:val="center"/>
        <w:rPr>
          <w:rFonts w:ascii="Times New Roman" w:eastAsia="Calibri" w:hAnsi="Times New Roman"/>
          <w:b/>
          <w:sz w:val="32"/>
          <w:szCs w:val="32"/>
          <w:lang w:eastAsia="en-US"/>
        </w:rPr>
      </w:pPr>
      <w:r w:rsidRPr="00DF4CC7">
        <w:rPr>
          <w:rFonts w:ascii="Times New Roman" w:eastAsia="Calibri" w:hAnsi="Times New Roman"/>
          <w:b/>
          <w:sz w:val="32"/>
          <w:szCs w:val="32"/>
          <w:lang w:eastAsia="en-US"/>
        </w:rPr>
        <w:t>ПРОГРАМА</w:t>
      </w:r>
    </w:p>
    <w:p w:rsidR="00813541" w:rsidRPr="00DF4CC7" w:rsidRDefault="00813541" w:rsidP="00813541">
      <w:pPr>
        <w:spacing w:after="0" w:line="240" w:lineRule="auto"/>
        <w:ind w:firstLine="709"/>
        <w:jc w:val="center"/>
        <w:rPr>
          <w:rFonts w:ascii="Times New Roman" w:eastAsia="Calibri" w:hAnsi="Times New Roman"/>
          <w:b/>
          <w:spacing w:val="-10"/>
          <w:sz w:val="32"/>
          <w:szCs w:val="32"/>
          <w:lang w:eastAsia="en-US"/>
        </w:rPr>
      </w:pPr>
      <w:r w:rsidRPr="00DF4CC7">
        <w:rPr>
          <w:rFonts w:ascii="Times New Roman" w:eastAsia="Calibri" w:hAnsi="Times New Roman"/>
          <w:b/>
          <w:spacing w:val="-1"/>
          <w:sz w:val="32"/>
          <w:szCs w:val="32"/>
          <w:lang w:eastAsia="en-US"/>
        </w:rPr>
        <w:t xml:space="preserve">СОЦІАЛЬНО-ЕКОНОМІЧНОГО </w:t>
      </w:r>
      <w:r w:rsidRPr="00DF4CC7">
        <w:rPr>
          <w:rFonts w:ascii="Times New Roman" w:eastAsia="Calibri" w:hAnsi="Times New Roman"/>
          <w:b/>
          <w:spacing w:val="-2"/>
          <w:sz w:val="32"/>
          <w:szCs w:val="32"/>
          <w:lang w:eastAsia="en-US"/>
        </w:rPr>
        <w:t>РОЗВИТКУ</w:t>
      </w:r>
      <w:r w:rsidRPr="00DF4CC7">
        <w:rPr>
          <w:rFonts w:ascii="Times New Roman" w:eastAsia="Calibri" w:hAnsi="Times New Roman"/>
          <w:b/>
          <w:spacing w:val="-11"/>
          <w:sz w:val="32"/>
          <w:szCs w:val="32"/>
          <w:lang w:eastAsia="en-US"/>
        </w:rPr>
        <w:t xml:space="preserve"> </w:t>
      </w:r>
      <w:r w:rsidRPr="00DF4CC7">
        <w:rPr>
          <w:rFonts w:ascii="Times New Roman" w:eastAsia="Calibri" w:hAnsi="Times New Roman"/>
          <w:b/>
          <w:spacing w:val="-2"/>
          <w:sz w:val="32"/>
          <w:szCs w:val="32"/>
          <w:lang w:eastAsia="en-US"/>
        </w:rPr>
        <w:t>ПОГРЕБИЩЕНСЬКОЇ</w:t>
      </w:r>
      <w:r w:rsidRPr="00DF4CC7">
        <w:rPr>
          <w:rFonts w:ascii="Times New Roman" w:eastAsia="Calibri" w:hAnsi="Times New Roman"/>
          <w:b/>
          <w:spacing w:val="-12"/>
          <w:sz w:val="32"/>
          <w:szCs w:val="32"/>
          <w:lang w:eastAsia="en-US"/>
        </w:rPr>
        <w:t xml:space="preserve"> </w:t>
      </w:r>
      <w:r w:rsidRPr="00DF4CC7">
        <w:rPr>
          <w:rFonts w:ascii="Times New Roman" w:eastAsia="Calibri" w:hAnsi="Times New Roman"/>
          <w:b/>
          <w:spacing w:val="-2"/>
          <w:sz w:val="32"/>
          <w:szCs w:val="32"/>
          <w:lang w:eastAsia="en-US"/>
        </w:rPr>
        <w:t>МІСЬКОЇ</w:t>
      </w:r>
    </w:p>
    <w:p w:rsidR="00813541" w:rsidRPr="00DF4CC7" w:rsidRDefault="00813541" w:rsidP="00813541">
      <w:pPr>
        <w:spacing w:after="0" w:line="240" w:lineRule="auto"/>
        <w:ind w:firstLine="709"/>
        <w:jc w:val="center"/>
        <w:rPr>
          <w:rFonts w:ascii="Times New Roman" w:eastAsia="Calibri" w:hAnsi="Times New Roman"/>
          <w:b/>
          <w:spacing w:val="64"/>
          <w:sz w:val="32"/>
          <w:szCs w:val="32"/>
          <w:lang w:eastAsia="en-US"/>
        </w:rPr>
      </w:pPr>
      <w:r w:rsidRPr="00DF4CC7">
        <w:rPr>
          <w:rFonts w:ascii="Times New Roman" w:eastAsia="Calibri" w:hAnsi="Times New Roman"/>
          <w:b/>
          <w:sz w:val="32"/>
          <w:szCs w:val="32"/>
          <w:lang w:eastAsia="en-US"/>
        </w:rPr>
        <w:t>ТЕРИТОРІАЛЬНОЇ</w:t>
      </w:r>
      <w:r w:rsidRPr="00DF4CC7">
        <w:rPr>
          <w:rFonts w:ascii="Times New Roman" w:eastAsia="Calibri" w:hAnsi="Times New Roman"/>
          <w:b/>
          <w:spacing w:val="-2"/>
          <w:sz w:val="32"/>
          <w:szCs w:val="32"/>
          <w:lang w:eastAsia="en-US"/>
        </w:rPr>
        <w:t xml:space="preserve"> </w:t>
      </w:r>
      <w:r w:rsidRPr="00DF4CC7">
        <w:rPr>
          <w:rFonts w:ascii="Times New Roman" w:eastAsia="Calibri" w:hAnsi="Times New Roman"/>
          <w:b/>
          <w:sz w:val="32"/>
          <w:szCs w:val="32"/>
          <w:lang w:eastAsia="en-US"/>
        </w:rPr>
        <w:t>ГРОМАДИ</w:t>
      </w:r>
    </w:p>
    <w:p w:rsidR="00813541" w:rsidRPr="00DF4CC7" w:rsidRDefault="00813541" w:rsidP="00813541">
      <w:pPr>
        <w:spacing w:after="0" w:line="240" w:lineRule="auto"/>
        <w:ind w:firstLine="709"/>
        <w:jc w:val="center"/>
        <w:rPr>
          <w:rFonts w:ascii="Times New Roman" w:eastAsia="Calibri" w:hAnsi="Times New Roman"/>
          <w:b/>
          <w:sz w:val="32"/>
          <w:szCs w:val="32"/>
          <w:lang w:eastAsia="en-US"/>
        </w:rPr>
      </w:pPr>
      <w:r>
        <w:rPr>
          <w:rFonts w:ascii="Times New Roman" w:eastAsia="Calibri" w:hAnsi="Times New Roman"/>
          <w:b/>
          <w:sz w:val="32"/>
          <w:szCs w:val="32"/>
          <w:lang w:eastAsia="en-US"/>
        </w:rPr>
        <w:t>НА  2024  РІК</w:t>
      </w:r>
    </w:p>
    <w:p w:rsidR="00813541" w:rsidRPr="00DF4CC7" w:rsidRDefault="00813541" w:rsidP="00813541">
      <w:pPr>
        <w:spacing w:after="0" w:line="240" w:lineRule="auto"/>
        <w:ind w:firstLine="709"/>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 xml:space="preserve"> </w:t>
      </w:r>
    </w:p>
    <w:p w:rsidR="00813541" w:rsidRPr="00DF4CC7" w:rsidRDefault="00813541" w:rsidP="00813541">
      <w:pPr>
        <w:spacing w:after="0" w:line="240" w:lineRule="auto"/>
        <w:ind w:firstLine="709"/>
        <w:jc w:val="center"/>
        <w:rPr>
          <w:rFonts w:ascii="Times New Roman" w:eastAsia="Times New Roman" w:hAnsi="Times New Roman"/>
          <w:b/>
          <w:bCs/>
          <w:color w:val="000000"/>
          <w:sz w:val="28"/>
          <w:szCs w:val="28"/>
        </w:rPr>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
        <w:br w:type="page"/>
      </w:r>
    </w:p>
    <w:p w:rsidR="00813541" w:rsidRPr="00B566D0" w:rsidRDefault="00813541" w:rsidP="00813541">
      <w:pPr>
        <w:keepNext/>
        <w:tabs>
          <w:tab w:val="left" w:pos="0"/>
        </w:tabs>
        <w:suppressAutoHyphens/>
        <w:autoSpaceDN w:val="0"/>
        <w:spacing w:after="0" w:line="240" w:lineRule="auto"/>
        <w:ind w:firstLine="709"/>
        <w:jc w:val="center"/>
        <w:textAlignment w:val="baseline"/>
        <w:rPr>
          <w:rFonts w:ascii="Times New Roman" w:eastAsia="Batang, 바탕" w:hAnsi="Times New Roman"/>
          <w:b/>
          <w:kern w:val="3"/>
          <w:sz w:val="28"/>
          <w:szCs w:val="28"/>
          <w:lang w:eastAsia="zh-CN"/>
        </w:rPr>
      </w:pPr>
      <w:r w:rsidRPr="00B566D0">
        <w:rPr>
          <w:rFonts w:ascii="Times New Roman" w:eastAsia="Batang, 바탕" w:hAnsi="Times New Roman"/>
          <w:b/>
          <w:kern w:val="3"/>
          <w:sz w:val="28"/>
          <w:szCs w:val="28"/>
          <w:lang w:eastAsia="zh-CN"/>
        </w:rPr>
        <w:lastRenderedPageBreak/>
        <w:t>З М І С Т</w:t>
      </w:r>
    </w:p>
    <w:p w:rsidR="00813541" w:rsidRPr="00B566D0" w:rsidRDefault="00813541" w:rsidP="00813541">
      <w:pPr>
        <w:suppressAutoHyphens/>
        <w:autoSpaceDN w:val="0"/>
        <w:spacing w:after="0" w:line="240" w:lineRule="auto"/>
        <w:ind w:firstLine="709"/>
        <w:textAlignment w:val="baseline"/>
        <w:rPr>
          <w:rFonts w:ascii="Times New Roman" w:eastAsia="Batang, 바탕" w:hAnsi="Times New Roman"/>
          <w:kern w:val="3"/>
          <w:sz w:val="28"/>
          <w:szCs w:val="28"/>
          <w:lang w:eastAsia="zh-CN"/>
        </w:rPr>
      </w:pPr>
      <w:r w:rsidRPr="00B566D0">
        <w:rPr>
          <w:rFonts w:ascii="Times New Roman" w:eastAsia="Batang, 바탕" w:hAnsi="Times New Roman"/>
          <w:kern w:val="3"/>
          <w:sz w:val="28"/>
          <w:szCs w:val="28"/>
          <w:lang w:eastAsia="zh-CN"/>
        </w:rPr>
        <w:t xml:space="preserve">   </w:t>
      </w:r>
    </w:p>
    <w:tbl>
      <w:tblPr>
        <w:tblW w:w="10348" w:type="dxa"/>
        <w:tblInd w:w="-70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tblPr>
      <w:tblGrid>
        <w:gridCol w:w="9639"/>
        <w:gridCol w:w="709"/>
      </w:tblGrid>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uppressAutoHyphens/>
              <w:autoSpaceDN w:val="0"/>
              <w:spacing w:after="0" w:line="240" w:lineRule="auto"/>
              <w:textAlignment w:val="baseline"/>
              <w:rPr>
                <w:rFonts w:ascii="Times New Roman" w:eastAsia="Batang, 바탕" w:hAnsi="Times New Roman"/>
                <w:kern w:val="3"/>
                <w:sz w:val="28"/>
                <w:szCs w:val="28"/>
                <w:lang w:eastAsia="zh-CN"/>
              </w:rPr>
            </w:pPr>
            <w:bookmarkStart w:id="0" w:name="_Hlk87775147"/>
            <w:r w:rsidRPr="00B566D0">
              <w:rPr>
                <w:rFonts w:ascii="Times New Roman" w:eastAsia="Batang, 바탕" w:hAnsi="Times New Roman"/>
                <w:kern w:val="3"/>
                <w:sz w:val="28"/>
                <w:szCs w:val="28"/>
                <w:lang w:eastAsia="zh-CN"/>
              </w:rPr>
              <w:t xml:space="preserve">ВСТУП </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4</w:t>
            </w:r>
          </w:p>
        </w:tc>
      </w:tr>
      <w:tr w:rsidR="00813541" w:rsidRPr="00B566D0" w:rsidTr="00813541">
        <w:trPr>
          <w:trHeight w:val="799"/>
        </w:trPr>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uppressAutoHyphens/>
              <w:autoSpaceDE w:val="0"/>
              <w:autoSpaceDN w:val="0"/>
              <w:spacing w:after="0" w:line="240" w:lineRule="auto"/>
              <w:jc w:val="both"/>
              <w:textAlignment w:val="baseline"/>
              <w:rPr>
                <w:rFonts w:ascii="Times New Roman" w:eastAsia="Times New Roman" w:hAnsi="Times New Roman"/>
                <w:color w:val="000000"/>
                <w:kern w:val="3"/>
                <w:sz w:val="28"/>
                <w:szCs w:val="28"/>
                <w:lang w:eastAsia="zh-CN"/>
              </w:rPr>
            </w:pPr>
            <w:r w:rsidRPr="00B566D0">
              <w:rPr>
                <w:rFonts w:ascii="Times New Roman" w:eastAsia="Times New Roman" w:hAnsi="Times New Roman"/>
                <w:kern w:val="3"/>
                <w:sz w:val="28"/>
                <w:szCs w:val="28"/>
                <w:lang w:eastAsia="zh-CN"/>
              </w:rPr>
              <w:t>І</w:t>
            </w:r>
            <w:r w:rsidRPr="00B566D0">
              <w:rPr>
                <w:rFonts w:ascii="Times New Roman" w:eastAsia="Times New Roman" w:hAnsi="Times New Roman"/>
                <w:i/>
                <w:iCs/>
                <w:kern w:val="3"/>
                <w:sz w:val="28"/>
                <w:szCs w:val="28"/>
                <w:lang w:eastAsia="zh-CN"/>
              </w:rPr>
              <w:t xml:space="preserve">. </w:t>
            </w:r>
            <w:r w:rsidRPr="00B566D0">
              <w:rPr>
                <w:rFonts w:ascii="Times New Roman" w:eastAsia="Times New Roman" w:hAnsi="Times New Roman"/>
                <w:kern w:val="3"/>
                <w:sz w:val="28"/>
                <w:szCs w:val="28"/>
                <w:lang w:eastAsia="zh-CN"/>
              </w:rPr>
              <w:t>АНАЛІЗ СОЦІАЛЬНО-ЕКОНОМІЧНОГО</w:t>
            </w:r>
            <w:r>
              <w:rPr>
                <w:rFonts w:ascii="Times New Roman" w:eastAsia="Times New Roman" w:hAnsi="Times New Roman"/>
                <w:kern w:val="3"/>
                <w:sz w:val="28"/>
                <w:szCs w:val="28"/>
                <w:lang w:eastAsia="zh-CN"/>
              </w:rPr>
              <w:t xml:space="preserve"> Р</w:t>
            </w:r>
            <w:r w:rsidRPr="00B566D0">
              <w:rPr>
                <w:rFonts w:ascii="Times New Roman" w:eastAsia="Times New Roman" w:hAnsi="Times New Roman"/>
                <w:kern w:val="3"/>
                <w:sz w:val="28"/>
                <w:szCs w:val="28"/>
                <w:lang w:eastAsia="zh-CN"/>
              </w:rPr>
              <w:t xml:space="preserve">ОЗВИТКУ </w:t>
            </w:r>
            <w:r>
              <w:rPr>
                <w:rFonts w:ascii="Times New Roman" w:eastAsia="Times New Roman" w:hAnsi="Times New Roman"/>
                <w:kern w:val="3"/>
                <w:sz w:val="28"/>
                <w:szCs w:val="28"/>
                <w:lang w:eastAsia="zh-CN"/>
              </w:rPr>
              <w:t>П</w:t>
            </w:r>
            <w:r w:rsidRPr="00B566D0">
              <w:rPr>
                <w:rFonts w:ascii="Times New Roman" w:eastAsia="Times New Roman" w:hAnsi="Times New Roman"/>
                <w:color w:val="000000"/>
                <w:kern w:val="3"/>
                <w:sz w:val="28"/>
                <w:szCs w:val="28"/>
                <w:lang w:eastAsia="zh-CN"/>
              </w:rPr>
              <w:t>ОГРЕБИЩЕНСЬКОЇ  МІСЬКОЇ ТЕРИТОРІАЛЬНОЇ  ГРОМАДИ</w:t>
            </w:r>
            <w:r>
              <w:rPr>
                <w:rFonts w:ascii="Times New Roman" w:eastAsia="Times New Roman" w:hAnsi="Times New Roman"/>
                <w:color w:val="000000"/>
                <w:kern w:val="3"/>
                <w:sz w:val="28"/>
                <w:szCs w:val="28"/>
                <w:lang w:eastAsia="zh-CN"/>
              </w:rPr>
              <w:t>.</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6</w:t>
            </w:r>
          </w:p>
        </w:tc>
      </w:tr>
      <w:tr w:rsidR="00813541" w:rsidRPr="00B566D0" w:rsidTr="00813541">
        <w:trPr>
          <w:trHeight w:val="414"/>
        </w:trPr>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 xml:space="preserve">ІІ.  </w:t>
            </w:r>
            <w:r w:rsidRPr="007C24A6">
              <w:rPr>
                <w:rFonts w:ascii="Times New Roman" w:eastAsia="Times New Roman" w:hAnsi="Times New Roman"/>
                <w:sz w:val="28"/>
                <w:szCs w:val="28"/>
              </w:rPr>
              <w:t>ЦІЛІ ТА ПРІОРИТЕТИ НА 2024 РІК</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2</w:t>
            </w:r>
            <w:r>
              <w:rPr>
                <w:rFonts w:ascii="Times New Roman" w:eastAsia="Calibri" w:hAnsi="Times New Roman"/>
                <w:sz w:val="28"/>
                <w:szCs w:val="28"/>
                <w:lang w:eastAsia="en-US"/>
              </w:rPr>
              <w:t>1</w:t>
            </w:r>
          </w:p>
        </w:tc>
      </w:tr>
      <w:tr w:rsidR="00813541" w:rsidRPr="00B566D0" w:rsidTr="00813541">
        <w:trPr>
          <w:trHeight w:val="419"/>
        </w:trPr>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ІІІ. ШЛЯХИ ДОСЯГНЕННЯ</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2</w:t>
            </w:r>
            <w:r>
              <w:rPr>
                <w:rFonts w:ascii="Times New Roman" w:eastAsia="Calibri" w:hAnsi="Times New Roman"/>
                <w:sz w:val="28"/>
                <w:szCs w:val="28"/>
                <w:lang w:eastAsia="en-US"/>
              </w:rPr>
              <w:t>1</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 xml:space="preserve">Ціль1: </w:t>
            </w:r>
            <w:r w:rsidRPr="007C24A6">
              <w:rPr>
                <w:rFonts w:ascii="Times New Roman" w:eastAsia="Times New Roman" w:hAnsi="Times New Roman"/>
                <w:sz w:val="28"/>
                <w:szCs w:val="28"/>
              </w:rPr>
              <w:t>РЕАЛІЗАЦІЯ ДЕРЖАВНОЇ ПОЛІТИКИ В ОБОРОННІЙ  ТА ПРАВООХОРОННІЙ ДІЯЛЬНОСТІ, ЗАХИСТ НАСЕЛЕННЯ І ТЕРИТОРІЇ ГРОМАДИ ВІД НАСЛІДКІВ НАДЗВИЧАЙНИХ СИТУАЦІЙ.</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2</w:t>
            </w:r>
            <w:r>
              <w:rPr>
                <w:rFonts w:ascii="Times New Roman" w:eastAsia="Calibri" w:hAnsi="Times New Roman"/>
                <w:sz w:val="28"/>
                <w:szCs w:val="28"/>
                <w:lang w:eastAsia="en-US"/>
              </w:rPr>
              <w:t>2</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Пріоритет 1.1. Забезпечення виконання повноважень, передбачених законодавством, в галузі оборони та мобілізаційної підготовки.</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2</w:t>
            </w:r>
            <w:r>
              <w:rPr>
                <w:rFonts w:ascii="Times New Roman" w:eastAsia="Calibri" w:hAnsi="Times New Roman"/>
                <w:sz w:val="28"/>
                <w:szCs w:val="28"/>
                <w:lang w:eastAsia="en-US"/>
              </w:rPr>
              <w:t>2</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 xml:space="preserve">Пріоритет 1.2. Підвищення суспільної правосвідомості та попередження злочинності. </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2</w:t>
            </w:r>
            <w:r>
              <w:rPr>
                <w:rFonts w:ascii="Times New Roman" w:eastAsia="Calibri" w:hAnsi="Times New Roman"/>
                <w:sz w:val="28"/>
                <w:szCs w:val="28"/>
                <w:lang w:eastAsia="en-US"/>
              </w:rPr>
              <w:t>2</w:t>
            </w:r>
          </w:p>
        </w:tc>
      </w:tr>
      <w:tr w:rsidR="00813541" w:rsidRPr="00B566D0" w:rsidTr="00813541">
        <w:trPr>
          <w:trHeight w:val="751"/>
        </w:trPr>
        <w:tc>
          <w:tcPr>
            <w:tcW w:w="9639" w:type="dxa"/>
            <w:tcBorders>
              <w:top w:val="single" w:sz="4" w:space="0" w:color="F2F2F2"/>
              <w:left w:val="single" w:sz="4" w:space="0" w:color="F2F2F2"/>
              <w:bottom w:val="single" w:sz="4" w:space="0" w:color="F2F2F2"/>
              <w:right w:val="single" w:sz="4" w:space="0" w:color="F2F2F2"/>
            </w:tcBorders>
            <w:hideMark/>
          </w:tcPr>
          <w:p w:rsidR="00813541" w:rsidRPr="00B7289F"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eastAsia="Times New Roman" w:hAnsi="Times New Roman"/>
                <w:bCs/>
                <w:sz w:val="28"/>
                <w:szCs w:val="28"/>
                <w:lang w:eastAsia="ru-RU"/>
              </w:rPr>
            </w:pPr>
            <w:r w:rsidRPr="00B7289F">
              <w:rPr>
                <w:rFonts w:ascii="Times New Roman" w:eastAsia="Times New Roman" w:hAnsi="Times New Roman"/>
                <w:bCs/>
                <w:sz w:val="28"/>
                <w:szCs w:val="28"/>
                <w:lang w:eastAsia="ru-RU"/>
              </w:rPr>
              <w:t>Пріоритет 1.3. Підвищення спроможності громади попереджати, реагувати та ліквідувати наслідки надзвичайних ситуацій.</w:t>
            </w:r>
          </w:p>
          <w:p w:rsidR="00813541" w:rsidRPr="00B566D0" w:rsidRDefault="00813541" w:rsidP="00813541">
            <w:pPr>
              <w:autoSpaceDE w:val="0"/>
              <w:autoSpaceDN w:val="0"/>
              <w:spacing w:after="0" w:line="240" w:lineRule="auto"/>
              <w:contextualSpacing/>
              <w:rPr>
                <w:rFonts w:ascii="Times New Roman" w:eastAsia="Times New Roman" w:hAnsi="Times New Roman"/>
                <w:sz w:val="28"/>
                <w:szCs w:val="28"/>
                <w:lang w:eastAsia="ru-RU"/>
              </w:rPr>
            </w:pP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2</w:t>
            </w:r>
            <w:r>
              <w:rPr>
                <w:rFonts w:ascii="Times New Roman" w:eastAsia="Calibri" w:hAnsi="Times New Roman"/>
                <w:sz w:val="28"/>
                <w:szCs w:val="28"/>
                <w:lang w:eastAsia="en-US"/>
              </w:rPr>
              <w:t>3</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autoSpaceDE w:val="0"/>
              <w:autoSpaceDN w:val="0"/>
              <w:adjustRightInd w:val="0"/>
              <w:spacing w:after="0" w:line="240" w:lineRule="auto"/>
              <w:rPr>
                <w:rFonts w:ascii="Times New Roman" w:eastAsia="Times New Roman" w:hAnsi="Times New Roman"/>
                <w:sz w:val="28"/>
                <w:szCs w:val="28"/>
              </w:rPr>
            </w:pPr>
            <w:r w:rsidRPr="00B566D0">
              <w:rPr>
                <w:rFonts w:ascii="Times New Roman" w:eastAsia="Calibri" w:hAnsi="Times New Roman"/>
                <w:sz w:val="28"/>
                <w:szCs w:val="28"/>
                <w:lang w:eastAsia="en-US"/>
              </w:rPr>
              <w:t xml:space="preserve">ЦІЛЬ </w:t>
            </w:r>
            <w:r>
              <w:rPr>
                <w:rFonts w:ascii="Times New Roman" w:eastAsia="Calibri" w:hAnsi="Times New Roman"/>
                <w:sz w:val="28"/>
                <w:szCs w:val="28"/>
                <w:lang w:eastAsia="en-US"/>
              </w:rPr>
              <w:t>2</w:t>
            </w:r>
            <w:r w:rsidRPr="00B566D0">
              <w:rPr>
                <w:rFonts w:ascii="Times New Roman" w:eastAsia="Calibri" w:hAnsi="Times New Roman"/>
                <w:sz w:val="28"/>
                <w:szCs w:val="28"/>
                <w:lang w:eastAsia="en-US"/>
              </w:rPr>
              <w:t xml:space="preserve">:  </w:t>
            </w:r>
            <w:r w:rsidRPr="003C3330">
              <w:rPr>
                <w:rFonts w:ascii="Times New Roman" w:eastAsia="Times New Roman" w:hAnsi="Times New Roman"/>
                <w:sz w:val="28"/>
                <w:szCs w:val="28"/>
              </w:rPr>
              <w:t>ЗАБЕЗПЕЧЕННЯ УМОВ СТАЛОГО ЕКОНОМІЧНОГО РОЗВИТКУ, ЗРОСТАННЯ КОНКУРЕНТОСПРОМОЖНОСТІ ЕКОНОМІКИ  ГРОМАДИ.</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2</w:t>
            </w:r>
            <w:r>
              <w:rPr>
                <w:rFonts w:ascii="Times New Roman" w:eastAsia="Calibri" w:hAnsi="Times New Roman"/>
                <w:sz w:val="28"/>
                <w:szCs w:val="28"/>
                <w:lang w:eastAsia="en-US"/>
              </w:rPr>
              <w:t>5</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2</w:t>
            </w:r>
            <w:r w:rsidRPr="00B566D0">
              <w:rPr>
                <w:rFonts w:ascii="Times New Roman" w:eastAsia="Times New Roman" w:hAnsi="Times New Roman"/>
                <w:sz w:val="28"/>
                <w:szCs w:val="28"/>
              </w:rPr>
              <w:t>.</w:t>
            </w:r>
            <w:r>
              <w:rPr>
                <w:rFonts w:ascii="Times New Roman" w:eastAsia="Times New Roman" w:hAnsi="Times New Roman"/>
                <w:sz w:val="28"/>
                <w:szCs w:val="28"/>
              </w:rPr>
              <w:t>1</w:t>
            </w:r>
            <w:r w:rsidRPr="00B566D0">
              <w:rPr>
                <w:rFonts w:ascii="Times New Roman" w:eastAsia="Times New Roman" w:hAnsi="Times New Roman"/>
                <w:sz w:val="28"/>
                <w:szCs w:val="28"/>
              </w:rPr>
              <w:t xml:space="preserve">. </w:t>
            </w:r>
            <w:r w:rsidRPr="0055051D">
              <w:rPr>
                <w:rFonts w:ascii="Times New Roman" w:eastAsia="Times New Roman" w:hAnsi="Times New Roman"/>
                <w:sz w:val="28"/>
                <w:szCs w:val="28"/>
              </w:rPr>
              <w:t>Формування позитивного інвестиційного іміджу громади.</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2</w:t>
            </w:r>
            <w:r>
              <w:rPr>
                <w:rFonts w:ascii="Times New Roman" w:eastAsia="Calibri" w:hAnsi="Times New Roman"/>
                <w:sz w:val="28"/>
                <w:szCs w:val="28"/>
                <w:lang w:eastAsia="en-US"/>
              </w:rPr>
              <w:t>5</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Times New Roman" w:hAnsi="Times New Roman"/>
                <w:sz w:val="28"/>
                <w:szCs w:val="28"/>
              </w:rPr>
            </w:pPr>
            <w:r w:rsidRPr="00B566D0">
              <w:rPr>
                <w:rFonts w:ascii="Times New Roman" w:eastAsia="Calibri" w:hAnsi="Times New Roman"/>
                <w:sz w:val="28"/>
                <w:szCs w:val="28"/>
                <w:lang w:eastAsia="en-US"/>
              </w:rPr>
              <w:t xml:space="preserve">Пріоритет  </w:t>
            </w:r>
            <w:r>
              <w:rPr>
                <w:rFonts w:ascii="Times New Roman" w:eastAsia="Calibri" w:hAnsi="Times New Roman"/>
                <w:sz w:val="28"/>
                <w:szCs w:val="28"/>
                <w:lang w:eastAsia="en-US"/>
              </w:rPr>
              <w:t>2</w:t>
            </w:r>
            <w:r w:rsidRPr="00B566D0">
              <w:rPr>
                <w:rFonts w:ascii="Times New Roman" w:eastAsia="Calibri" w:hAnsi="Times New Roman"/>
                <w:sz w:val="28"/>
                <w:szCs w:val="28"/>
                <w:lang w:eastAsia="en-US"/>
              </w:rPr>
              <w:t>.</w:t>
            </w:r>
            <w:r>
              <w:rPr>
                <w:rFonts w:ascii="Times New Roman" w:eastAsia="Calibri" w:hAnsi="Times New Roman"/>
                <w:sz w:val="28"/>
                <w:szCs w:val="28"/>
                <w:lang w:eastAsia="en-US"/>
              </w:rPr>
              <w:t>2</w:t>
            </w:r>
            <w:r w:rsidRPr="00B566D0">
              <w:rPr>
                <w:rFonts w:ascii="Times New Roman" w:eastAsia="Calibri" w:hAnsi="Times New Roman"/>
                <w:sz w:val="28"/>
                <w:szCs w:val="28"/>
                <w:lang w:eastAsia="en-US"/>
              </w:rPr>
              <w:t>. Підвищення якості обслуговування в сфері торгівлі та послуг.</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2</w:t>
            </w:r>
            <w:r>
              <w:rPr>
                <w:rFonts w:ascii="Times New Roman" w:eastAsia="Calibri" w:hAnsi="Times New Roman"/>
                <w:sz w:val="28"/>
                <w:szCs w:val="28"/>
                <w:lang w:eastAsia="en-US"/>
              </w:rPr>
              <w:t>5</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2</w:t>
            </w:r>
            <w:r w:rsidRPr="00B566D0">
              <w:rPr>
                <w:rFonts w:ascii="Times New Roman" w:eastAsia="Times New Roman" w:hAnsi="Times New Roman"/>
                <w:sz w:val="28"/>
                <w:szCs w:val="28"/>
              </w:rPr>
              <w:t>.</w:t>
            </w:r>
            <w:r>
              <w:rPr>
                <w:rFonts w:ascii="Times New Roman" w:eastAsia="Times New Roman" w:hAnsi="Times New Roman"/>
                <w:sz w:val="28"/>
                <w:szCs w:val="28"/>
              </w:rPr>
              <w:t>3</w:t>
            </w:r>
            <w:r w:rsidRPr="00B566D0">
              <w:rPr>
                <w:rFonts w:ascii="Times New Roman" w:eastAsia="Times New Roman" w:hAnsi="Times New Roman"/>
                <w:sz w:val="28"/>
                <w:szCs w:val="28"/>
              </w:rPr>
              <w:t>. Створення сприятливих умов розвитку малого та середнього бізнесу.</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2</w:t>
            </w:r>
            <w:r>
              <w:rPr>
                <w:rFonts w:ascii="Times New Roman" w:eastAsia="Calibri" w:hAnsi="Times New Roman"/>
                <w:sz w:val="28"/>
                <w:szCs w:val="28"/>
                <w:lang w:eastAsia="en-US"/>
              </w:rPr>
              <w:t>6</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2</w:t>
            </w:r>
            <w:r w:rsidRPr="00B566D0">
              <w:rPr>
                <w:rFonts w:ascii="Times New Roman" w:eastAsia="Times New Roman" w:hAnsi="Times New Roman"/>
                <w:sz w:val="28"/>
                <w:szCs w:val="28"/>
              </w:rPr>
              <w:t>.</w:t>
            </w:r>
            <w:r>
              <w:rPr>
                <w:rFonts w:ascii="Times New Roman" w:eastAsia="Times New Roman" w:hAnsi="Times New Roman"/>
                <w:sz w:val="28"/>
                <w:szCs w:val="28"/>
              </w:rPr>
              <w:t>4</w:t>
            </w:r>
            <w:r w:rsidRPr="00B566D0">
              <w:rPr>
                <w:rFonts w:ascii="Times New Roman" w:eastAsia="Times New Roman" w:hAnsi="Times New Roman"/>
                <w:sz w:val="28"/>
                <w:szCs w:val="28"/>
              </w:rPr>
              <w:t xml:space="preserve">. Сталий розвиток аграрного  виробництва. </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2</w:t>
            </w:r>
            <w:r>
              <w:rPr>
                <w:rFonts w:ascii="Times New Roman" w:eastAsia="Calibri" w:hAnsi="Times New Roman"/>
                <w:sz w:val="28"/>
                <w:szCs w:val="28"/>
                <w:lang w:eastAsia="en-US"/>
              </w:rPr>
              <w:t>6</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hd w:val="clear" w:color="auto" w:fill="FFFFFF"/>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2</w:t>
            </w:r>
            <w:r w:rsidRPr="00B566D0">
              <w:rPr>
                <w:rFonts w:ascii="Times New Roman" w:eastAsia="Times New Roman" w:hAnsi="Times New Roman"/>
                <w:sz w:val="28"/>
                <w:szCs w:val="28"/>
              </w:rPr>
              <w:t>.</w:t>
            </w:r>
            <w:r>
              <w:rPr>
                <w:rFonts w:ascii="Times New Roman" w:eastAsia="Times New Roman" w:hAnsi="Times New Roman"/>
                <w:sz w:val="28"/>
                <w:szCs w:val="28"/>
              </w:rPr>
              <w:t>5</w:t>
            </w:r>
            <w:r w:rsidRPr="00B566D0">
              <w:rPr>
                <w:rFonts w:ascii="Times New Roman" w:eastAsia="Times New Roman" w:hAnsi="Times New Roman"/>
                <w:sz w:val="28"/>
                <w:szCs w:val="28"/>
              </w:rPr>
              <w:t>.  Здійснення заходів з ефективного використання водних ресурсів громади.</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27</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2</w:t>
            </w:r>
            <w:r w:rsidRPr="00B566D0">
              <w:rPr>
                <w:rFonts w:ascii="Times New Roman" w:eastAsia="Times New Roman" w:hAnsi="Times New Roman"/>
                <w:sz w:val="28"/>
                <w:szCs w:val="28"/>
              </w:rPr>
              <w:t>.</w:t>
            </w:r>
            <w:r>
              <w:rPr>
                <w:rFonts w:ascii="Times New Roman" w:eastAsia="Times New Roman" w:hAnsi="Times New Roman"/>
                <w:sz w:val="28"/>
                <w:szCs w:val="28"/>
              </w:rPr>
              <w:t>6</w:t>
            </w:r>
            <w:r w:rsidRPr="00B566D0">
              <w:rPr>
                <w:rFonts w:ascii="Times New Roman" w:eastAsia="Times New Roman" w:hAnsi="Times New Roman"/>
                <w:sz w:val="28"/>
                <w:szCs w:val="28"/>
              </w:rPr>
              <w:t>. Стимулювання розвитку малих форм господарювання та кооперації на селі.</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27</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2</w:t>
            </w:r>
            <w:r w:rsidRPr="00B566D0">
              <w:rPr>
                <w:rFonts w:ascii="Times New Roman" w:eastAsia="Times New Roman" w:hAnsi="Times New Roman"/>
                <w:sz w:val="28"/>
                <w:szCs w:val="28"/>
              </w:rPr>
              <w:t>.</w:t>
            </w:r>
            <w:r>
              <w:rPr>
                <w:rFonts w:ascii="Times New Roman" w:eastAsia="Times New Roman" w:hAnsi="Times New Roman"/>
                <w:sz w:val="28"/>
                <w:szCs w:val="28"/>
              </w:rPr>
              <w:t>7</w:t>
            </w:r>
            <w:r w:rsidRPr="00B566D0">
              <w:rPr>
                <w:rFonts w:ascii="Times New Roman" w:eastAsia="Times New Roman" w:hAnsi="Times New Roman"/>
                <w:sz w:val="28"/>
                <w:szCs w:val="28"/>
              </w:rPr>
              <w:t xml:space="preserve">. Впровадження </w:t>
            </w:r>
            <w:proofErr w:type="spellStart"/>
            <w:r w:rsidRPr="00B566D0">
              <w:rPr>
                <w:rFonts w:ascii="Times New Roman" w:eastAsia="Times New Roman" w:hAnsi="Times New Roman"/>
                <w:sz w:val="28"/>
                <w:szCs w:val="28"/>
              </w:rPr>
              <w:t>ресурсо-</w:t>
            </w:r>
            <w:proofErr w:type="spellEnd"/>
            <w:r w:rsidRPr="00B566D0">
              <w:rPr>
                <w:rFonts w:ascii="Times New Roman" w:eastAsia="Times New Roman" w:hAnsi="Times New Roman"/>
                <w:sz w:val="28"/>
                <w:szCs w:val="28"/>
              </w:rPr>
              <w:t xml:space="preserve"> та </w:t>
            </w:r>
            <w:proofErr w:type="spellStart"/>
            <w:r w:rsidRPr="00B566D0">
              <w:rPr>
                <w:rFonts w:ascii="Times New Roman" w:eastAsia="Times New Roman" w:hAnsi="Times New Roman"/>
                <w:sz w:val="28"/>
                <w:szCs w:val="28"/>
              </w:rPr>
              <w:t>енергоощадних</w:t>
            </w:r>
            <w:proofErr w:type="spellEnd"/>
            <w:r w:rsidRPr="00B566D0">
              <w:rPr>
                <w:rFonts w:ascii="Times New Roman" w:eastAsia="Times New Roman" w:hAnsi="Times New Roman"/>
                <w:sz w:val="28"/>
                <w:szCs w:val="28"/>
              </w:rPr>
              <w:t xml:space="preserve"> технологій в системі життєзабезпечення населених пунктів.</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2</w:t>
            </w:r>
            <w:r>
              <w:rPr>
                <w:rFonts w:ascii="Times New Roman" w:eastAsia="Calibri" w:hAnsi="Times New Roman"/>
                <w:sz w:val="28"/>
                <w:szCs w:val="28"/>
                <w:lang w:eastAsia="en-US"/>
              </w:rPr>
              <w:t>8</w:t>
            </w:r>
          </w:p>
        </w:tc>
      </w:tr>
      <w:tr w:rsidR="00813541" w:rsidRPr="00B566D0" w:rsidTr="00813541">
        <w:trPr>
          <w:trHeight w:val="858"/>
        </w:trPr>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2</w:t>
            </w:r>
            <w:r w:rsidRPr="00B566D0">
              <w:rPr>
                <w:rFonts w:ascii="Times New Roman" w:eastAsia="Times New Roman" w:hAnsi="Times New Roman"/>
                <w:sz w:val="28"/>
                <w:szCs w:val="28"/>
              </w:rPr>
              <w:t>.</w:t>
            </w:r>
            <w:r>
              <w:rPr>
                <w:rFonts w:ascii="Times New Roman" w:eastAsia="Times New Roman" w:hAnsi="Times New Roman"/>
                <w:sz w:val="28"/>
                <w:szCs w:val="28"/>
              </w:rPr>
              <w:t>8</w:t>
            </w:r>
            <w:r w:rsidRPr="00B566D0">
              <w:rPr>
                <w:rFonts w:ascii="Times New Roman" w:eastAsia="Times New Roman" w:hAnsi="Times New Roman"/>
                <w:sz w:val="28"/>
                <w:szCs w:val="28"/>
              </w:rPr>
              <w:t>. Дорожньо-транспортний комплекс. Благоустрій території громади.</w:t>
            </w:r>
          </w:p>
          <w:p w:rsidR="00813541" w:rsidRPr="00B566D0" w:rsidRDefault="00813541" w:rsidP="00813541">
            <w:pPr>
              <w:shd w:val="clear" w:color="auto" w:fill="FFFFFF"/>
              <w:spacing w:after="0" w:line="240" w:lineRule="auto"/>
              <w:rPr>
                <w:rFonts w:ascii="Times New Roman" w:eastAsia="Times New Roman" w:hAnsi="Times New Roman"/>
                <w:sz w:val="28"/>
                <w:szCs w:val="28"/>
              </w:rPr>
            </w:pPr>
          </w:p>
          <w:p w:rsidR="00813541" w:rsidRPr="00B566D0" w:rsidRDefault="00813541" w:rsidP="00813541">
            <w:pPr>
              <w:shd w:val="clear" w:color="auto" w:fill="FFFFFF"/>
              <w:spacing w:after="0" w:line="240" w:lineRule="auto"/>
              <w:rPr>
                <w:rFonts w:ascii="Times New Roman" w:eastAsia="Times New Roman" w:hAnsi="Times New Roman"/>
                <w:sz w:val="28"/>
                <w:szCs w:val="28"/>
              </w:rPr>
            </w:pP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28</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4E3E2C"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B566D0">
              <w:rPr>
                <w:rFonts w:ascii="Times New Roman" w:eastAsia="Times New Roman" w:hAnsi="Times New Roman"/>
                <w:sz w:val="28"/>
                <w:szCs w:val="28"/>
              </w:rPr>
              <w:t xml:space="preserve">ЦІЛЬ </w:t>
            </w:r>
            <w:r>
              <w:rPr>
                <w:rFonts w:ascii="Times New Roman" w:eastAsia="Times New Roman" w:hAnsi="Times New Roman"/>
                <w:sz w:val="28"/>
                <w:szCs w:val="28"/>
              </w:rPr>
              <w:t>3</w:t>
            </w:r>
            <w:r w:rsidRPr="00B566D0">
              <w:rPr>
                <w:rFonts w:ascii="Times New Roman" w:eastAsia="Times New Roman" w:hAnsi="Times New Roman"/>
                <w:sz w:val="28"/>
                <w:szCs w:val="28"/>
              </w:rPr>
              <w:t xml:space="preserve">: </w:t>
            </w:r>
            <w:r w:rsidRPr="004E3E2C">
              <w:rPr>
                <w:rFonts w:ascii="Times New Roman" w:eastAsia="Times New Roman" w:hAnsi="Times New Roman"/>
                <w:sz w:val="28"/>
                <w:szCs w:val="28"/>
              </w:rPr>
              <w:t>ПІДВИЩЕННЯ СОЦІАЛЬНИХ СТАНДАРТІВ ТА ЯКОСТІ ЖИТТЯ НАСЕЛЕННЯ.</w:t>
            </w:r>
          </w:p>
          <w:p w:rsidR="00813541" w:rsidRPr="00B566D0" w:rsidRDefault="00813541" w:rsidP="00813541">
            <w:pPr>
              <w:shd w:val="clear" w:color="auto" w:fill="FFFFFF"/>
              <w:spacing w:after="0" w:line="240" w:lineRule="auto"/>
              <w:rPr>
                <w:rFonts w:ascii="Times New Roman" w:eastAsia="Times New Roman" w:hAnsi="Times New Roman"/>
                <w:sz w:val="28"/>
                <w:szCs w:val="28"/>
              </w:rPr>
            </w:pP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29</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tabs>
                <w:tab w:val="left" w:pos="0"/>
                <w:tab w:val="left" w:pos="993"/>
              </w:tabs>
              <w:adjustRightInd w:val="0"/>
              <w:spacing w:after="0" w:line="240" w:lineRule="auto"/>
              <w:textAlignment w:val="baseline"/>
              <w:rPr>
                <w:rFonts w:ascii="Times New Roman" w:eastAsia="Batang" w:hAnsi="Times New Roman"/>
                <w:sz w:val="28"/>
                <w:szCs w:val="28"/>
                <w:lang w:eastAsia="ru-RU"/>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3</w:t>
            </w:r>
            <w:r w:rsidRPr="00B566D0">
              <w:rPr>
                <w:rFonts w:ascii="Times New Roman" w:eastAsia="Times New Roman" w:hAnsi="Times New Roman"/>
                <w:sz w:val="28"/>
                <w:szCs w:val="28"/>
              </w:rPr>
              <w:t xml:space="preserve">.1. Забезпечення високих стандартів  навчання, </w:t>
            </w:r>
            <w:r w:rsidRPr="00B566D0">
              <w:rPr>
                <w:rFonts w:ascii="Times New Roman" w:eastAsia="Batang" w:hAnsi="Times New Roman"/>
                <w:sz w:val="28"/>
                <w:szCs w:val="28"/>
                <w:lang w:eastAsia="ru-RU"/>
              </w:rPr>
              <w:t>активізація співпраці у сфері освіти і науки.</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29</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3</w:t>
            </w:r>
            <w:r w:rsidRPr="00B566D0">
              <w:rPr>
                <w:rFonts w:ascii="Times New Roman" w:eastAsia="Times New Roman" w:hAnsi="Times New Roman"/>
                <w:sz w:val="28"/>
                <w:szCs w:val="28"/>
              </w:rPr>
              <w:t>.2. Створення конкурентоспроможного середовища в межах єдиного медичного простору.</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29</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3</w:t>
            </w:r>
            <w:r w:rsidRPr="00B566D0">
              <w:rPr>
                <w:rFonts w:ascii="Times New Roman" w:eastAsia="Times New Roman" w:hAnsi="Times New Roman"/>
                <w:sz w:val="28"/>
                <w:szCs w:val="28"/>
              </w:rPr>
              <w:t xml:space="preserve">.3. Покращення ефективності системи соціального забезпечення, обслуговування та надання соціальних послуг населенню, в тому числі </w:t>
            </w:r>
            <w:r w:rsidRPr="00B566D0">
              <w:rPr>
                <w:rFonts w:ascii="Times New Roman" w:eastAsia="Calibri" w:hAnsi="Times New Roman"/>
                <w:color w:val="000000"/>
                <w:sz w:val="28"/>
                <w:szCs w:val="28"/>
                <w:lang w:eastAsia="en-US"/>
              </w:rPr>
              <w:lastRenderedPageBreak/>
              <w:t>окремих категорій громадян.</w:t>
            </w:r>
            <w:r w:rsidRPr="00B566D0">
              <w:rPr>
                <w:rFonts w:ascii="Times New Roman" w:eastAsia="Times New Roman" w:hAnsi="Times New Roman"/>
                <w:sz w:val="28"/>
                <w:szCs w:val="28"/>
              </w:rPr>
              <w:t xml:space="preserve"> </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lastRenderedPageBreak/>
              <w:t>3</w:t>
            </w:r>
            <w:r>
              <w:rPr>
                <w:rFonts w:ascii="Times New Roman" w:eastAsia="Calibri" w:hAnsi="Times New Roman"/>
                <w:sz w:val="28"/>
                <w:szCs w:val="28"/>
                <w:lang w:eastAsia="en-US"/>
              </w:rPr>
              <w:t>0</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widowControl w:val="0"/>
              <w:spacing w:after="0" w:line="240" w:lineRule="auto"/>
              <w:rPr>
                <w:rFonts w:ascii="Times New Roman" w:eastAsia="Calibri" w:hAnsi="Times New Roman"/>
                <w:b/>
                <w:bCs/>
                <w:sz w:val="28"/>
                <w:szCs w:val="28"/>
                <w:lang w:eastAsia="en-US"/>
              </w:rPr>
            </w:pPr>
            <w:r w:rsidRPr="00B566D0">
              <w:rPr>
                <w:rFonts w:ascii="Times New Roman" w:eastAsia="Calibri" w:hAnsi="Times New Roman"/>
                <w:sz w:val="28"/>
                <w:szCs w:val="28"/>
                <w:lang w:eastAsia="en-US"/>
              </w:rPr>
              <w:lastRenderedPageBreak/>
              <w:t xml:space="preserve">Пріоритет </w:t>
            </w:r>
            <w:r>
              <w:rPr>
                <w:rFonts w:ascii="Times New Roman" w:eastAsia="Calibri" w:hAnsi="Times New Roman"/>
                <w:sz w:val="28"/>
                <w:szCs w:val="28"/>
                <w:lang w:eastAsia="en-US"/>
              </w:rPr>
              <w:t>3</w:t>
            </w:r>
            <w:r w:rsidRPr="00B566D0">
              <w:rPr>
                <w:rFonts w:ascii="Times New Roman" w:eastAsia="Calibri" w:hAnsi="Times New Roman"/>
                <w:sz w:val="28"/>
                <w:szCs w:val="28"/>
                <w:lang w:eastAsia="en-US"/>
              </w:rPr>
              <w:t xml:space="preserve">.4. Соціальна підтримка учасників бойових дій та їх сімей, сімей загиблих (померлих) учасників бойових дій, а також ветеранів війни. Забезпечення земельними ділянками військовослужбовців, які беруть учать у бойових діях та зареєстровані і проживають на території Погребищенської </w:t>
            </w:r>
            <w:r>
              <w:rPr>
                <w:rFonts w:ascii="Times New Roman" w:eastAsia="Calibri" w:hAnsi="Times New Roman"/>
                <w:sz w:val="28"/>
                <w:szCs w:val="28"/>
                <w:lang w:eastAsia="en-US"/>
              </w:rPr>
              <w:t>міської територіальної  громади.</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3</w:t>
            </w:r>
            <w:r>
              <w:rPr>
                <w:rFonts w:ascii="Times New Roman" w:eastAsia="Calibri" w:hAnsi="Times New Roman"/>
                <w:sz w:val="28"/>
                <w:szCs w:val="28"/>
                <w:lang w:eastAsia="en-US"/>
              </w:rPr>
              <w:t>1</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3</w:t>
            </w:r>
            <w:r w:rsidRPr="00B566D0">
              <w:rPr>
                <w:rFonts w:ascii="Times New Roman" w:eastAsia="Times New Roman" w:hAnsi="Times New Roman"/>
                <w:sz w:val="28"/>
                <w:szCs w:val="28"/>
              </w:rPr>
              <w:t>.5.  Профілактика соціального  сирітства, розвиток сімейних  форм виховання дітей-сиріт, дітей, дітей позбавлених  батьківського  піклування, та створення умов виховання дітей, наближених до сімейних.</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3</w:t>
            </w:r>
            <w:r>
              <w:rPr>
                <w:rFonts w:ascii="Times New Roman" w:eastAsia="Calibri" w:hAnsi="Times New Roman"/>
                <w:sz w:val="28"/>
                <w:szCs w:val="28"/>
                <w:lang w:eastAsia="en-US"/>
              </w:rPr>
              <w:t>2</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widowControl w:val="0"/>
              <w:spacing w:after="0" w:line="240" w:lineRule="auto"/>
              <w:rPr>
                <w:rFonts w:ascii="Times New Roman" w:eastAsia="Calibri" w:hAnsi="Times New Roman"/>
                <w:sz w:val="28"/>
                <w:szCs w:val="28"/>
                <w:lang w:eastAsia="en-US"/>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3</w:t>
            </w:r>
            <w:r w:rsidRPr="00B566D0">
              <w:rPr>
                <w:rFonts w:ascii="Times New Roman" w:eastAsia="Times New Roman" w:hAnsi="Times New Roman"/>
                <w:sz w:val="28"/>
                <w:szCs w:val="28"/>
              </w:rPr>
              <w:t xml:space="preserve">.6. Забезпечення ефективної  роботи у сфері підтримки сім’ї, запобігання та протидії  домашньому  насильству, </w:t>
            </w:r>
            <w:r w:rsidRPr="00B566D0">
              <w:rPr>
                <w:rFonts w:ascii="Times New Roman" w:eastAsia="Calibri" w:hAnsi="Times New Roman"/>
                <w:sz w:val="28"/>
                <w:szCs w:val="28"/>
                <w:lang w:eastAsia="en-US"/>
              </w:rPr>
              <w:t>попередження торгівлі людьми, забезпечення рівних прав і можливостей жінок і чоловіків.</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3</w:t>
            </w:r>
            <w:r>
              <w:rPr>
                <w:rFonts w:ascii="Times New Roman" w:eastAsia="Calibri" w:hAnsi="Times New Roman"/>
                <w:sz w:val="28"/>
                <w:szCs w:val="28"/>
                <w:lang w:eastAsia="en-US"/>
              </w:rPr>
              <w:t>2</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3</w:t>
            </w:r>
            <w:r w:rsidRPr="00B566D0">
              <w:rPr>
                <w:rFonts w:ascii="Times New Roman" w:eastAsia="Times New Roman" w:hAnsi="Times New Roman"/>
                <w:sz w:val="28"/>
                <w:szCs w:val="28"/>
              </w:rPr>
              <w:t>.</w:t>
            </w:r>
            <w:r>
              <w:rPr>
                <w:rFonts w:ascii="Times New Roman" w:eastAsia="Times New Roman" w:hAnsi="Times New Roman"/>
                <w:sz w:val="28"/>
                <w:szCs w:val="28"/>
              </w:rPr>
              <w:t>7</w:t>
            </w:r>
            <w:r w:rsidRPr="00B566D0">
              <w:rPr>
                <w:rFonts w:ascii="Times New Roman" w:eastAsia="Times New Roman" w:hAnsi="Times New Roman"/>
                <w:sz w:val="28"/>
                <w:szCs w:val="28"/>
              </w:rPr>
              <w:t>. Реалізація заходів з розвитку фізичної культури та спорту.</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3</w:t>
            </w:r>
            <w:r>
              <w:rPr>
                <w:rFonts w:ascii="Times New Roman" w:eastAsia="Calibri" w:hAnsi="Times New Roman"/>
                <w:sz w:val="28"/>
                <w:szCs w:val="28"/>
                <w:lang w:eastAsia="en-US"/>
              </w:rPr>
              <w:t>3</w:t>
            </w:r>
          </w:p>
        </w:tc>
      </w:tr>
      <w:tr w:rsidR="00813541" w:rsidRPr="00B566D0" w:rsidTr="00813541">
        <w:trPr>
          <w:trHeight w:val="861"/>
        </w:trPr>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3</w:t>
            </w:r>
            <w:r w:rsidRPr="00B566D0">
              <w:rPr>
                <w:rFonts w:ascii="Times New Roman" w:eastAsia="Times New Roman" w:hAnsi="Times New Roman"/>
                <w:sz w:val="28"/>
                <w:szCs w:val="28"/>
              </w:rPr>
              <w:t>.</w:t>
            </w:r>
            <w:r>
              <w:rPr>
                <w:rFonts w:ascii="Times New Roman" w:eastAsia="Times New Roman" w:hAnsi="Times New Roman"/>
                <w:sz w:val="28"/>
                <w:szCs w:val="28"/>
              </w:rPr>
              <w:t>8</w:t>
            </w:r>
            <w:r w:rsidRPr="00B566D0">
              <w:rPr>
                <w:rFonts w:ascii="Times New Roman" w:eastAsia="Times New Roman" w:hAnsi="Times New Roman"/>
                <w:sz w:val="28"/>
                <w:szCs w:val="28"/>
              </w:rPr>
              <w:t>. Збереження культурної спадщини, сприяння розвитку культури і мистецтва та креативних індустрій. Розвиток туристичної галузі.</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3</w:t>
            </w:r>
            <w:r>
              <w:rPr>
                <w:rFonts w:ascii="Times New Roman" w:eastAsia="Calibri" w:hAnsi="Times New Roman"/>
                <w:sz w:val="28"/>
                <w:szCs w:val="28"/>
                <w:lang w:eastAsia="en-US"/>
              </w:rPr>
              <w:t>3</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ЦІЛЬ </w:t>
            </w:r>
            <w:r>
              <w:rPr>
                <w:rFonts w:ascii="Times New Roman" w:eastAsia="Times New Roman" w:hAnsi="Times New Roman"/>
                <w:sz w:val="28"/>
                <w:szCs w:val="28"/>
              </w:rPr>
              <w:t>4</w:t>
            </w:r>
            <w:r w:rsidRPr="00B566D0">
              <w:rPr>
                <w:rFonts w:ascii="Times New Roman" w:eastAsia="Times New Roman" w:hAnsi="Times New Roman"/>
                <w:sz w:val="28"/>
                <w:szCs w:val="28"/>
              </w:rPr>
              <w:t>: ЕКОЛОГІЧНА БЕЗПЕКА НАВКОЛИШНЬОГО СЕРЕДОВИЩА</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3</w:t>
            </w:r>
            <w:r>
              <w:rPr>
                <w:rFonts w:ascii="Times New Roman" w:eastAsia="Calibri" w:hAnsi="Times New Roman"/>
                <w:sz w:val="28"/>
                <w:szCs w:val="28"/>
                <w:lang w:eastAsia="en-US"/>
              </w:rPr>
              <w:t>4</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tabs>
                <w:tab w:val="num" w:pos="0"/>
              </w:tabs>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4</w:t>
            </w:r>
            <w:r w:rsidRPr="00B566D0">
              <w:rPr>
                <w:rFonts w:ascii="Times New Roman" w:eastAsia="Times New Roman" w:hAnsi="Times New Roman"/>
                <w:sz w:val="28"/>
                <w:szCs w:val="28"/>
              </w:rPr>
              <w:t>.1.  Забезпечення санітарного та екологічного благополуччя.</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3</w:t>
            </w:r>
            <w:r>
              <w:rPr>
                <w:rFonts w:ascii="Times New Roman" w:eastAsia="Calibri" w:hAnsi="Times New Roman"/>
                <w:sz w:val="28"/>
                <w:szCs w:val="28"/>
                <w:lang w:eastAsia="en-US"/>
              </w:rPr>
              <w:t>4</w:t>
            </w:r>
          </w:p>
        </w:tc>
      </w:tr>
      <w:tr w:rsidR="00813541" w:rsidRPr="00B566D0" w:rsidTr="00813541">
        <w:trPr>
          <w:trHeight w:val="845"/>
        </w:trPr>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autoSpaceDE w:val="0"/>
              <w:autoSpaceDN w:val="0"/>
              <w:spacing w:after="0" w:line="240" w:lineRule="auto"/>
              <w:contextualSpacing/>
              <w:rPr>
                <w:rFonts w:ascii="Times New Roman" w:eastAsia="Times New Roman" w:hAnsi="Times New Roman"/>
                <w:sz w:val="28"/>
                <w:szCs w:val="28"/>
                <w:lang w:eastAsia="ru-RU"/>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4</w:t>
            </w:r>
            <w:r w:rsidRPr="00B566D0">
              <w:rPr>
                <w:rFonts w:ascii="Times New Roman" w:eastAsia="Times New Roman" w:hAnsi="Times New Roman"/>
                <w:sz w:val="28"/>
                <w:szCs w:val="28"/>
              </w:rPr>
              <w:t xml:space="preserve">.2. </w:t>
            </w:r>
            <w:r w:rsidRPr="00B566D0">
              <w:rPr>
                <w:rFonts w:ascii="Times New Roman" w:eastAsia="Times New Roman" w:hAnsi="Times New Roman"/>
                <w:sz w:val="28"/>
                <w:szCs w:val="28"/>
                <w:lang w:eastAsia="ru-RU"/>
              </w:rPr>
              <w:t xml:space="preserve">Забезпечення та раціональне використання водних ресурсів. </w:t>
            </w:r>
            <w:r w:rsidRPr="00E844DD">
              <w:rPr>
                <w:rFonts w:ascii="Times New Roman" w:eastAsia="Batang" w:hAnsi="Times New Roman"/>
                <w:bCs/>
                <w:sz w:val="28"/>
                <w:szCs w:val="28"/>
                <w:lang w:eastAsia="ru-RU"/>
              </w:rPr>
              <w:t>Якісна питна вода в громаді.</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3</w:t>
            </w:r>
            <w:r>
              <w:rPr>
                <w:rFonts w:ascii="Times New Roman" w:eastAsia="Calibri" w:hAnsi="Times New Roman"/>
                <w:sz w:val="28"/>
                <w:szCs w:val="28"/>
                <w:lang w:eastAsia="en-US"/>
              </w:rPr>
              <w:t>4</w:t>
            </w:r>
          </w:p>
        </w:tc>
      </w:tr>
      <w:tr w:rsidR="00813541" w:rsidRPr="00B566D0" w:rsidTr="00813541">
        <w:trPr>
          <w:trHeight w:val="344"/>
        </w:trPr>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autoSpaceDE w:val="0"/>
              <w:autoSpaceDN w:val="0"/>
              <w:spacing w:after="0" w:line="240" w:lineRule="auto"/>
              <w:contextualSpacing/>
              <w:rPr>
                <w:rFonts w:ascii="Times New Roman" w:eastAsia="Times New Roman" w:hAnsi="Times New Roman"/>
                <w:sz w:val="28"/>
                <w:szCs w:val="28"/>
              </w:rPr>
            </w:pPr>
            <w:r w:rsidRPr="00B566D0">
              <w:rPr>
                <w:rFonts w:ascii="Times New Roman" w:eastAsia="Times New Roman" w:hAnsi="Times New Roman"/>
                <w:sz w:val="28"/>
                <w:szCs w:val="28"/>
              </w:rPr>
              <w:t xml:space="preserve">ЦІЛЬ </w:t>
            </w:r>
            <w:r>
              <w:rPr>
                <w:rFonts w:ascii="Times New Roman" w:eastAsia="Times New Roman" w:hAnsi="Times New Roman"/>
                <w:sz w:val="28"/>
                <w:szCs w:val="28"/>
              </w:rPr>
              <w:t>5</w:t>
            </w:r>
            <w:r w:rsidRPr="00B566D0">
              <w:rPr>
                <w:rFonts w:ascii="Times New Roman" w:eastAsia="Times New Roman" w:hAnsi="Times New Roman"/>
                <w:sz w:val="28"/>
                <w:szCs w:val="28"/>
              </w:rPr>
              <w:t>: РОЗВИТОК ГРОМАДЯНСЬКОГО СУСПІЛЬСТВА</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3</w:t>
            </w:r>
            <w:r>
              <w:rPr>
                <w:rFonts w:ascii="Times New Roman" w:eastAsia="Calibri" w:hAnsi="Times New Roman"/>
                <w:sz w:val="28"/>
                <w:szCs w:val="28"/>
                <w:lang w:eastAsia="en-US"/>
              </w:rPr>
              <w:t>5</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tabs>
                <w:tab w:val="left" w:pos="567"/>
                <w:tab w:val="left" w:pos="993"/>
              </w:tabs>
              <w:adjustRightInd w:val="0"/>
              <w:spacing w:after="0" w:line="240" w:lineRule="auto"/>
              <w:textAlignment w:val="baseline"/>
              <w:rPr>
                <w:rFonts w:ascii="Times New Roman" w:eastAsia="Batang" w:hAnsi="Times New Roman"/>
                <w:sz w:val="28"/>
                <w:szCs w:val="28"/>
                <w:lang w:eastAsia="ru-RU"/>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5</w:t>
            </w:r>
            <w:r w:rsidRPr="00B566D0">
              <w:rPr>
                <w:rFonts w:ascii="Times New Roman" w:eastAsia="Times New Roman" w:hAnsi="Times New Roman"/>
                <w:sz w:val="28"/>
                <w:szCs w:val="28"/>
              </w:rPr>
              <w:t xml:space="preserve">.1. </w:t>
            </w:r>
            <w:r w:rsidRPr="00B566D0">
              <w:rPr>
                <w:rFonts w:ascii="Times New Roman" w:eastAsia="Batang" w:hAnsi="Times New Roman"/>
                <w:sz w:val="28"/>
                <w:szCs w:val="28"/>
                <w:lang w:eastAsia="ru-RU"/>
              </w:rPr>
              <w:t xml:space="preserve">Інформаційне забезпечення державної політики, підвищення ролі  засобів масової інформації у становленні громадянського суспільства та рівня взаємодії органів місцевої влади із ЗМІ та інститутами громадянського суспільства. </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3</w:t>
            </w:r>
            <w:r>
              <w:rPr>
                <w:rFonts w:ascii="Times New Roman" w:eastAsia="Calibri" w:hAnsi="Times New Roman"/>
                <w:sz w:val="28"/>
                <w:szCs w:val="28"/>
                <w:lang w:eastAsia="en-US"/>
              </w:rPr>
              <w:t>5</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tabs>
                <w:tab w:val="num" w:pos="0"/>
              </w:tabs>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5</w:t>
            </w:r>
            <w:r w:rsidRPr="00B566D0">
              <w:rPr>
                <w:rFonts w:ascii="Times New Roman" w:eastAsia="Times New Roman" w:hAnsi="Times New Roman"/>
                <w:sz w:val="28"/>
                <w:szCs w:val="28"/>
              </w:rPr>
              <w:t>.2. Створення сприятливих умов для розвитку і самореалізації української молоді, формування патріота і громадянина.</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3</w:t>
            </w:r>
            <w:r>
              <w:rPr>
                <w:rFonts w:ascii="Times New Roman" w:eastAsia="Calibri" w:hAnsi="Times New Roman"/>
                <w:sz w:val="28"/>
                <w:szCs w:val="28"/>
                <w:lang w:eastAsia="en-US"/>
              </w:rPr>
              <w:t>5</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 xml:space="preserve">Пріоритет </w:t>
            </w:r>
            <w:r>
              <w:rPr>
                <w:rFonts w:ascii="Times New Roman" w:eastAsia="Calibri" w:hAnsi="Times New Roman"/>
                <w:sz w:val="28"/>
                <w:szCs w:val="28"/>
                <w:lang w:eastAsia="en-US"/>
              </w:rPr>
              <w:t>5</w:t>
            </w:r>
            <w:r w:rsidRPr="00B566D0">
              <w:rPr>
                <w:rFonts w:ascii="Times New Roman" w:eastAsia="Calibri" w:hAnsi="Times New Roman"/>
                <w:sz w:val="28"/>
                <w:szCs w:val="28"/>
                <w:lang w:eastAsia="en-US"/>
              </w:rPr>
              <w:t>.3. Проведення аналізу ефективного використання бюджетних коштів в ході виконання міських цільових програм.</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3</w:t>
            </w:r>
            <w:r>
              <w:rPr>
                <w:rFonts w:ascii="Times New Roman" w:eastAsia="Calibri" w:hAnsi="Times New Roman"/>
                <w:sz w:val="28"/>
                <w:szCs w:val="28"/>
                <w:lang w:eastAsia="en-US"/>
              </w:rPr>
              <w:t>5</w:t>
            </w:r>
          </w:p>
        </w:tc>
      </w:tr>
      <w:tr w:rsidR="00813541" w:rsidRPr="00B566D0" w:rsidTr="00813541">
        <w:trPr>
          <w:trHeight w:val="573"/>
        </w:trPr>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Пріоритет </w:t>
            </w:r>
            <w:r>
              <w:rPr>
                <w:rFonts w:ascii="Times New Roman" w:eastAsia="Times New Roman" w:hAnsi="Times New Roman"/>
                <w:sz w:val="28"/>
                <w:szCs w:val="28"/>
              </w:rPr>
              <w:t>5</w:t>
            </w:r>
            <w:r w:rsidRPr="00B566D0">
              <w:rPr>
                <w:rFonts w:ascii="Times New Roman" w:eastAsia="Times New Roman" w:hAnsi="Times New Roman"/>
                <w:sz w:val="28"/>
                <w:szCs w:val="28"/>
              </w:rPr>
              <w:t>.</w:t>
            </w:r>
            <w:r>
              <w:rPr>
                <w:rFonts w:ascii="Times New Roman" w:eastAsia="Times New Roman" w:hAnsi="Times New Roman"/>
                <w:sz w:val="28"/>
                <w:szCs w:val="28"/>
              </w:rPr>
              <w:t>4</w:t>
            </w:r>
            <w:r w:rsidRPr="00B566D0">
              <w:rPr>
                <w:rFonts w:ascii="Times New Roman" w:eastAsia="Times New Roman" w:hAnsi="Times New Roman"/>
                <w:sz w:val="28"/>
                <w:szCs w:val="28"/>
              </w:rPr>
              <w:t>.</w:t>
            </w:r>
            <w:r w:rsidRPr="00B566D0">
              <w:rPr>
                <w:rFonts w:ascii="Times New Roman" w:eastAsia="Calibri" w:hAnsi="Times New Roman"/>
                <w:sz w:val="28"/>
                <w:szCs w:val="28"/>
                <w:lang w:eastAsia="en-US"/>
              </w:rPr>
              <w:t xml:space="preserve"> Впровадження технологій е-урядування та е-демократії</w:t>
            </w:r>
            <w:r>
              <w:rPr>
                <w:rFonts w:ascii="Times New Roman" w:eastAsia="Calibri" w:hAnsi="Times New Roman"/>
                <w:sz w:val="28"/>
                <w:szCs w:val="28"/>
                <w:lang w:eastAsia="en-US"/>
              </w:rPr>
              <w:t xml:space="preserve"> в органах місцевого самоврядування.</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36</w:t>
            </w:r>
          </w:p>
        </w:tc>
      </w:tr>
      <w:tr w:rsidR="00813541" w:rsidRPr="00B566D0" w:rsidTr="00813541">
        <w:trPr>
          <w:trHeight w:val="356"/>
        </w:trPr>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autoSpaceDE w:val="0"/>
              <w:autoSpaceDN w:val="0"/>
              <w:adjustRightInd w:val="0"/>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 xml:space="preserve">IV. РИЗИКИ ТА МОЖЛИВІ ПЕРЕШКОДИ </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36</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shd w:val="clear" w:color="auto" w:fill="FFFFFF"/>
              <w:spacing w:after="0" w:line="240" w:lineRule="auto"/>
              <w:rPr>
                <w:rFonts w:ascii="Times New Roman" w:eastAsia="Times New Roman" w:hAnsi="Times New Roman"/>
                <w:sz w:val="28"/>
                <w:szCs w:val="28"/>
              </w:rPr>
            </w:pPr>
            <w:r w:rsidRPr="00B566D0">
              <w:rPr>
                <w:rFonts w:ascii="Times New Roman" w:eastAsia="Times New Roman" w:hAnsi="Times New Roman"/>
                <w:sz w:val="28"/>
                <w:szCs w:val="28"/>
              </w:rPr>
              <w:t xml:space="preserve">V. ДЖЕРЕЛА ФІНАНСУВАННЯ ПРОГРАМИ </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36</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widowControl w:val="0"/>
              <w:tabs>
                <w:tab w:val="left" w:pos="3399"/>
              </w:tabs>
              <w:autoSpaceDE w:val="0"/>
              <w:autoSpaceDN w:val="0"/>
              <w:adjustRightInd w:val="0"/>
              <w:spacing w:after="0" w:line="240" w:lineRule="auto"/>
              <w:rPr>
                <w:rFonts w:ascii="Times New Roman" w:eastAsia="Times New Roman" w:hAnsi="Times New Roman"/>
                <w:sz w:val="28"/>
                <w:szCs w:val="28"/>
                <w:lang w:eastAsia="ru-RU"/>
              </w:rPr>
            </w:pPr>
            <w:r w:rsidRPr="00B566D0">
              <w:rPr>
                <w:rFonts w:ascii="Times New Roman" w:eastAsia="Times New Roman" w:hAnsi="Times New Roman"/>
                <w:i/>
                <w:iCs/>
                <w:sz w:val="28"/>
                <w:szCs w:val="28"/>
              </w:rPr>
              <w:t xml:space="preserve">Додаток 1. </w:t>
            </w:r>
            <w:r w:rsidRPr="00B566D0">
              <w:rPr>
                <w:rFonts w:ascii="Times New Roman" w:eastAsia="Calibri" w:hAnsi="Times New Roman"/>
                <w:sz w:val="28"/>
                <w:szCs w:val="28"/>
                <w:lang w:eastAsia="en-US"/>
              </w:rPr>
              <w:t>Перелік міських цільових Програм, які діють у рамках Програми соціально-економічного розвитку на 202</w:t>
            </w:r>
            <w:r>
              <w:rPr>
                <w:rFonts w:ascii="Times New Roman" w:eastAsia="Calibri" w:hAnsi="Times New Roman"/>
                <w:sz w:val="28"/>
                <w:szCs w:val="28"/>
                <w:lang w:eastAsia="en-US"/>
              </w:rPr>
              <w:t>4</w:t>
            </w:r>
            <w:r w:rsidRPr="00B566D0">
              <w:rPr>
                <w:rFonts w:ascii="Times New Roman" w:eastAsia="Calibri" w:hAnsi="Times New Roman"/>
                <w:sz w:val="28"/>
                <w:szCs w:val="28"/>
                <w:lang w:eastAsia="en-US"/>
              </w:rPr>
              <w:t xml:space="preserve"> рік.</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38</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widowControl w:val="0"/>
              <w:tabs>
                <w:tab w:val="left" w:pos="3399"/>
              </w:tabs>
              <w:autoSpaceDE w:val="0"/>
              <w:autoSpaceDN w:val="0"/>
              <w:adjustRightInd w:val="0"/>
              <w:spacing w:after="0" w:line="240" w:lineRule="auto"/>
              <w:rPr>
                <w:rFonts w:ascii="Times New Roman" w:eastAsia="Calibri" w:hAnsi="Times New Roman"/>
                <w:i/>
                <w:iCs/>
                <w:sz w:val="28"/>
                <w:szCs w:val="28"/>
              </w:rPr>
            </w:pPr>
            <w:r w:rsidRPr="00B566D0">
              <w:rPr>
                <w:rFonts w:ascii="Times New Roman" w:eastAsia="Calibri" w:hAnsi="Times New Roman"/>
                <w:i/>
                <w:iCs/>
                <w:sz w:val="28"/>
                <w:szCs w:val="28"/>
              </w:rPr>
              <w:t>Додаток 2.</w:t>
            </w:r>
            <w:r w:rsidRPr="00B566D0">
              <w:rPr>
                <w:rFonts w:ascii="Times New Roman" w:eastAsia="Calibri" w:hAnsi="Times New Roman"/>
                <w:i/>
                <w:iCs/>
                <w:sz w:val="28"/>
                <w:szCs w:val="28"/>
                <w:lang w:eastAsia="en-US"/>
              </w:rPr>
              <w:t xml:space="preserve"> </w:t>
            </w:r>
            <w:r w:rsidRPr="00B566D0">
              <w:rPr>
                <w:rFonts w:ascii="Times New Roman" w:eastAsia="Times New Roman" w:hAnsi="Times New Roman"/>
                <w:sz w:val="28"/>
                <w:szCs w:val="28"/>
                <w:lang w:eastAsia="ru-RU"/>
              </w:rPr>
              <w:t>Перелік проектів, що планується реалізувати у 202</w:t>
            </w:r>
            <w:r>
              <w:rPr>
                <w:rFonts w:ascii="Times New Roman" w:eastAsia="Times New Roman" w:hAnsi="Times New Roman"/>
                <w:sz w:val="28"/>
                <w:szCs w:val="28"/>
                <w:lang w:eastAsia="ru-RU"/>
              </w:rPr>
              <w:t>4</w:t>
            </w:r>
            <w:r w:rsidRPr="00B566D0">
              <w:rPr>
                <w:rFonts w:ascii="Times New Roman" w:eastAsia="Times New Roman" w:hAnsi="Times New Roman"/>
                <w:sz w:val="28"/>
                <w:szCs w:val="28"/>
                <w:lang w:eastAsia="ru-RU"/>
              </w:rPr>
              <w:t xml:space="preserve"> році.</w:t>
            </w: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r w:rsidRPr="00B566D0">
              <w:rPr>
                <w:rFonts w:ascii="Times New Roman" w:eastAsia="Calibri" w:hAnsi="Times New Roman"/>
                <w:sz w:val="28"/>
                <w:szCs w:val="28"/>
                <w:lang w:eastAsia="en-US"/>
              </w:rPr>
              <w:t>4</w:t>
            </w:r>
            <w:r>
              <w:rPr>
                <w:rFonts w:ascii="Times New Roman" w:eastAsia="Calibri" w:hAnsi="Times New Roman"/>
                <w:sz w:val="28"/>
                <w:szCs w:val="28"/>
                <w:lang w:eastAsia="en-US"/>
              </w:rPr>
              <w:t>3</w:t>
            </w:r>
          </w:p>
        </w:tc>
      </w:tr>
      <w:tr w:rsidR="00813541" w:rsidRPr="00B566D0" w:rsidTr="00813541">
        <w:tc>
          <w:tcPr>
            <w:tcW w:w="9639" w:type="dxa"/>
            <w:tcBorders>
              <w:top w:val="single" w:sz="4" w:space="0" w:color="F2F2F2"/>
              <w:left w:val="single" w:sz="4" w:space="0" w:color="F2F2F2"/>
              <w:bottom w:val="single" w:sz="4" w:space="0" w:color="F2F2F2"/>
              <w:right w:val="single" w:sz="4" w:space="0" w:color="F2F2F2"/>
            </w:tcBorders>
            <w:hideMark/>
          </w:tcPr>
          <w:p w:rsidR="00813541" w:rsidRPr="00B566D0" w:rsidRDefault="00813541" w:rsidP="00813541">
            <w:pPr>
              <w:autoSpaceDE w:val="0"/>
              <w:autoSpaceDN w:val="0"/>
              <w:adjustRightInd w:val="0"/>
              <w:spacing w:after="0" w:line="240" w:lineRule="auto"/>
              <w:rPr>
                <w:rFonts w:ascii="Times New Roman" w:eastAsia="Times New Roman" w:hAnsi="Times New Roman"/>
                <w:i/>
                <w:iCs/>
                <w:sz w:val="28"/>
                <w:szCs w:val="28"/>
              </w:rPr>
            </w:pPr>
          </w:p>
        </w:tc>
        <w:tc>
          <w:tcPr>
            <w:tcW w:w="709" w:type="dxa"/>
            <w:tcBorders>
              <w:top w:val="single" w:sz="4" w:space="0" w:color="F2F2F2"/>
              <w:left w:val="single" w:sz="4" w:space="0" w:color="F2F2F2"/>
              <w:bottom w:val="single" w:sz="4" w:space="0" w:color="F2F2F2"/>
              <w:right w:val="single" w:sz="4" w:space="0" w:color="F2F2F2"/>
            </w:tcBorders>
          </w:tcPr>
          <w:p w:rsidR="00813541" w:rsidRPr="00B566D0" w:rsidRDefault="00813541" w:rsidP="00813541">
            <w:pPr>
              <w:spacing w:after="0" w:line="240" w:lineRule="auto"/>
              <w:rPr>
                <w:rFonts w:ascii="Times New Roman" w:eastAsia="Calibri" w:hAnsi="Times New Roman"/>
                <w:sz w:val="28"/>
                <w:szCs w:val="28"/>
                <w:lang w:eastAsia="en-US"/>
              </w:rPr>
            </w:pPr>
          </w:p>
        </w:tc>
      </w:tr>
      <w:bookmarkEnd w:id="0"/>
    </w:tbl>
    <w:p w:rsidR="00813541" w:rsidRDefault="00813541" w:rsidP="00813541">
      <w:pPr>
        <w:spacing w:after="0" w:line="240" w:lineRule="auto"/>
        <w:ind w:firstLine="709"/>
        <w:jc w:val="center"/>
        <w:rPr>
          <w:rFonts w:ascii="Times New Roman" w:eastAsia="Calibri" w:hAnsi="Times New Roman"/>
          <w:b/>
          <w:bCs/>
          <w:sz w:val="28"/>
          <w:szCs w:val="28"/>
          <w:lang w:eastAsia="en-US"/>
        </w:rPr>
      </w:pPr>
    </w:p>
    <w:p w:rsidR="00813541" w:rsidRDefault="00813541">
      <w:pPr>
        <w:rPr>
          <w:rFonts w:ascii="Times New Roman" w:eastAsia="Calibri" w:hAnsi="Times New Roman"/>
          <w:b/>
          <w:bCs/>
          <w:sz w:val="28"/>
          <w:szCs w:val="28"/>
          <w:lang w:eastAsia="en-US"/>
        </w:rPr>
      </w:pPr>
      <w:r>
        <w:rPr>
          <w:rFonts w:ascii="Times New Roman" w:eastAsia="Calibri" w:hAnsi="Times New Roman"/>
          <w:b/>
          <w:bCs/>
          <w:sz w:val="28"/>
          <w:szCs w:val="28"/>
          <w:lang w:eastAsia="en-US"/>
        </w:rPr>
        <w:br w:type="page"/>
      </w:r>
    </w:p>
    <w:p w:rsidR="00813541" w:rsidRPr="00EF7010" w:rsidRDefault="00813541" w:rsidP="00813541">
      <w:pPr>
        <w:spacing w:after="0" w:line="240" w:lineRule="auto"/>
        <w:ind w:firstLine="709"/>
        <w:jc w:val="center"/>
        <w:rPr>
          <w:rFonts w:ascii="Times New Roman" w:eastAsia="Calibri" w:hAnsi="Times New Roman"/>
          <w:b/>
          <w:bCs/>
          <w:sz w:val="28"/>
          <w:szCs w:val="28"/>
          <w:lang w:eastAsia="en-US"/>
        </w:rPr>
      </w:pPr>
      <w:r w:rsidRPr="00EF7010">
        <w:rPr>
          <w:rFonts w:ascii="Times New Roman" w:eastAsia="Calibri" w:hAnsi="Times New Roman"/>
          <w:b/>
          <w:bCs/>
          <w:sz w:val="28"/>
          <w:szCs w:val="28"/>
          <w:lang w:eastAsia="en-US"/>
        </w:rPr>
        <w:lastRenderedPageBreak/>
        <w:t>ВСТУП</w:t>
      </w:r>
    </w:p>
    <w:p w:rsidR="00813541" w:rsidRPr="00EF7010" w:rsidRDefault="00813541" w:rsidP="00813541">
      <w:pPr>
        <w:spacing w:after="0" w:line="240" w:lineRule="auto"/>
        <w:ind w:firstLine="709"/>
        <w:jc w:val="both"/>
        <w:rPr>
          <w:rFonts w:ascii="Times New Roman" w:eastAsia="Calibri" w:hAnsi="Times New Roman"/>
          <w:b/>
          <w:bCs/>
          <w:sz w:val="28"/>
          <w:szCs w:val="28"/>
          <w:lang w:eastAsia="en-US"/>
        </w:rPr>
      </w:pPr>
    </w:p>
    <w:p w:rsidR="00813541" w:rsidRDefault="00813541" w:rsidP="00813541">
      <w:pPr>
        <w:spacing w:after="0" w:line="240" w:lineRule="auto"/>
        <w:ind w:firstLine="709"/>
        <w:jc w:val="both"/>
        <w:rPr>
          <w:rFonts w:ascii="Times New Roman" w:eastAsia="Calibri" w:hAnsi="Times New Roman"/>
          <w:sz w:val="28"/>
          <w:szCs w:val="28"/>
          <w:lang w:eastAsia="en-US"/>
        </w:rPr>
      </w:pPr>
      <w:bookmarkStart w:id="1" w:name="_Hlk87003044"/>
      <w:r w:rsidRPr="00EF7010">
        <w:rPr>
          <w:rFonts w:ascii="Times New Roman" w:eastAsia="Calibri" w:hAnsi="Times New Roman"/>
          <w:sz w:val="28"/>
          <w:szCs w:val="28"/>
          <w:lang w:eastAsia="en-US"/>
        </w:rPr>
        <w:t>Програма соціально-економічного  розвитку  Погребищенської  міської територіальної  громади на 202</w:t>
      </w:r>
      <w:r>
        <w:rPr>
          <w:rFonts w:ascii="Times New Roman" w:eastAsia="Calibri" w:hAnsi="Times New Roman"/>
          <w:sz w:val="28"/>
          <w:szCs w:val="28"/>
          <w:lang w:eastAsia="en-US"/>
        </w:rPr>
        <w:t>4</w:t>
      </w:r>
      <w:r w:rsidRPr="00EF7010">
        <w:rPr>
          <w:rFonts w:ascii="Times New Roman" w:eastAsia="Calibri" w:hAnsi="Times New Roman"/>
          <w:sz w:val="28"/>
          <w:szCs w:val="28"/>
          <w:lang w:eastAsia="en-US"/>
        </w:rPr>
        <w:t xml:space="preserve">рік </w:t>
      </w:r>
      <w:bookmarkEnd w:id="1"/>
      <w:r w:rsidRPr="00EF7010">
        <w:rPr>
          <w:rFonts w:ascii="Times New Roman" w:eastAsia="Calibri" w:hAnsi="Times New Roman"/>
          <w:sz w:val="28"/>
          <w:szCs w:val="28"/>
          <w:lang w:eastAsia="en-US"/>
        </w:rPr>
        <w:t>(далі - Програма)  розроблена на підставі Закону України «Про державне прогнозування та розроблення програм економічного і соціального розвитку України», з урахуванням завдань і положень Державної стратегії регіонального розвитку на 2021-2027 роки, затвердженої постановою Кабінету Міністрів України від 05.08.2020р. № 695,  Стратегії збалансованого регіонального розвитку Вінницької  області  на період до 2027 року, затвердженої рішенням 42 сесії 7 скликання Вінницької  обласної  Ради від 21.02.2020р. №921, а також  Стратегії розвитку Погребищенської  міської  територіальної  громади до 2030 року, затвердженої рішенням 12 сесії 8 скликання  від 24.06.2021 р. № 1-12-8/833.</w:t>
      </w:r>
    </w:p>
    <w:p w:rsidR="00813541" w:rsidRPr="00EF7010" w:rsidRDefault="00813541" w:rsidP="0081354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У програмі визначено ключові заходи, які необхідно реалізувати  для досягнення пріоритетних завдань розвитку Погребищенської міської територіальної громади (далі - </w:t>
      </w:r>
      <w:proofErr w:type="spellStart"/>
      <w:r>
        <w:rPr>
          <w:rFonts w:ascii="Times New Roman" w:eastAsia="Calibri" w:hAnsi="Times New Roman"/>
          <w:sz w:val="28"/>
          <w:szCs w:val="28"/>
          <w:lang w:eastAsia="en-US"/>
        </w:rPr>
        <w:t>Погребищенська</w:t>
      </w:r>
      <w:proofErr w:type="spellEnd"/>
      <w:r>
        <w:rPr>
          <w:rFonts w:ascii="Times New Roman" w:eastAsia="Calibri" w:hAnsi="Times New Roman"/>
          <w:sz w:val="28"/>
          <w:szCs w:val="28"/>
          <w:lang w:eastAsia="en-US"/>
        </w:rPr>
        <w:t xml:space="preserve"> МТГ) у 2024 році. Також представлені прогнозні критерії досягнення, основні показники економічного і соціального розвитку Погребищенської МТГ.</w:t>
      </w:r>
    </w:p>
    <w:p w:rsidR="00813541" w:rsidRPr="00EF7010" w:rsidRDefault="00813541" w:rsidP="00813541">
      <w:pPr>
        <w:spacing w:after="0" w:line="240" w:lineRule="auto"/>
        <w:ind w:firstLine="709"/>
        <w:jc w:val="both"/>
        <w:rPr>
          <w:rFonts w:ascii="Times New Roman" w:eastAsia="Calibri" w:hAnsi="Times New Roman"/>
          <w:sz w:val="28"/>
          <w:szCs w:val="28"/>
          <w:lang w:eastAsia="en-US"/>
        </w:rPr>
      </w:pPr>
    </w:p>
    <w:p w:rsidR="00813541" w:rsidRPr="00EF7010" w:rsidRDefault="00813541" w:rsidP="00813541">
      <w:pPr>
        <w:spacing w:after="0" w:line="240" w:lineRule="auto"/>
        <w:ind w:firstLine="709"/>
        <w:jc w:val="both"/>
        <w:rPr>
          <w:rFonts w:ascii="Times New Roman" w:eastAsia="Calibri" w:hAnsi="Times New Roman"/>
          <w:sz w:val="28"/>
          <w:szCs w:val="28"/>
          <w:lang w:eastAsia="en-US"/>
        </w:rPr>
      </w:pPr>
      <w:r w:rsidRPr="00EF7010">
        <w:rPr>
          <w:rFonts w:ascii="Times New Roman" w:eastAsia="Calibri" w:hAnsi="Times New Roman"/>
          <w:b/>
          <w:bCs/>
          <w:sz w:val="28"/>
          <w:szCs w:val="28"/>
          <w:lang w:eastAsia="en-US"/>
        </w:rPr>
        <w:t xml:space="preserve">Головною метою </w:t>
      </w:r>
      <w:r w:rsidRPr="00A715D1">
        <w:rPr>
          <w:rFonts w:ascii="Times New Roman" w:eastAsia="Calibri" w:hAnsi="Times New Roman"/>
          <w:sz w:val="28"/>
          <w:szCs w:val="28"/>
          <w:lang w:eastAsia="en-US"/>
        </w:rPr>
        <w:t>Програми</w:t>
      </w:r>
      <w:r>
        <w:rPr>
          <w:rFonts w:ascii="Times New Roman" w:eastAsia="Calibri" w:hAnsi="Times New Roman"/>
          <w:b/>
          <w:bCs/>
          <w:sz w:val="28"/>
          <w:szCs w:val="28"/>
          <w:lang w:eastAsia="en-US"/>
        </w:rPr>
        <w:t xml:space="preserve"> </w:t>
      </w:r>
      <w:r w:rsidRPr="00EF7010">
        <w:rPr>
          <w:rFonts w:ascii="Times New Roman" w:eastAsia="Calibri" w:hAnsi="Times New Roman"/>
          <w:sz w:val="28"/>
          <w:szCs w:val="28"/>
          <w:lang w:eastAsia="en-US"/>
        </w:rPr>
        <w:t>є забезпечення сталого розвитку соціально-економічного потенціалу громади, посилення інвестиційної та інноваційної привабливості, модернізація соціальної сфери, створення сприятливих умов для розвитку та покращення рівня добробуту та соціальної захищеності населення.</w:t>
      </w:r>
    </w:p>
    <w:p w:rsidR="00813541" w:rsidRPr="00EF7010" w:rsidRDefault="00813541" w:rsidP="00813541">
      <w:pPr>
        <w:spacing w:after="0" w:line="240" w:lineRule="auto"/>
        <w:ind w:firstLine="709"/>
        <w:jc w:val="both"/>
        <w:rPr>
          <w:rFonts w:ascii="Times New Roman" w:eastAsia="Calibri" w:hAnsi="Times New Roman"/>
          <w:sz w:val="28"/>
          <w:szCs w:val="28"/>
          <w:lang w:eastAsia="en-US"/>
        </w:rPr>
      </w:pPr>
    </w:p>
    <w:p w:rsidR="00813541" w:rsidRPr="00EF7010" w:rsidRDefault="00813541" w:rsidP="00813541">
      <w:pPr>
        <w:spacing w:after="0" w:line="240" w:lineRule="auto"/>
        <w:ind w:firstLine="709"/>
        <w:jc w:val="both"/>
        <w:rPr>
          <w:rFonts w:ascii="Times New Roman" w:eastAsia="Calibri" w:hAnsi="Times New Roman"/>
          <w:sz w:val="28"/>
          <w:szCs w:val="28"/>
          <w:lang w:eastAsia="en-US"/>
        </w:rPr>
      </w:pPr>
      <w:r w:rsidRPr="00EF7010">
        <w:rPr>
          <w:rFonts w:ascii="Times New Roman" w:eastAsia="Calibri" w:hAnsi="Times New Roman"/>
          <w:sz w:val="28"/>
          <w:szCs w:val="28"/>
          <w:lang w:eastAsia="en-US"/>
        </w:rPr>
        <w:t>Методологічною основою розроблення Програми є:</w:t>
      </w:r>
    </w:p>
    <w:p w:rsidR="00813541" w:rsidRPr="00EF7010" w:rsidRDefault="00813541" w:rsidP="00813541">
      <w:pPr>
        <w:spacing w:after="0" w:line="240" w:lineRule="auto"/>
        <w:ind w:firstLine="709"/>
        <w:jc w:val="both"/>
        <w:rPr>
          <w:rFonts w:ascii="Times New Roman" w:eastAsia="Calibri" w:hAnsi="Times New Roman"/>
          <w:sz w:val="28"/>
          <w:szCs w:val="28"/>
          <w:lang w:eastAsia="en-US"/>
        </w:rPr>
      </w:pPr>
      <w:r w:rsidRPr="00EF7010">
        <w:rPr>
          <w:rFonts w:ascii="Times New Roman" w:eastAsia="Calibri" w:hAnsi="Times New Roman"/>
          <w:sz w:val="28"/>
          <w:szCs w:val="28"/>
          <w:lang w:eastAsia="en-US"/>
        </w:rPr>
        <w:t>- закони України:</w:t>
      </w:r>
    </w:p>
    <w:p w:rsidR="00813541" w:rsidRPr="00EF7010" w:rsidRDefault="00813541" w:rsidP="00813541">
      <w:pPr>
        <w:spacing w:after="0" w:line="240" w:lineRule="auto"/>
        <w:ind w:firstLine="709"/>
        <w:jc w:val="both"/>
        <w:rPr>
          <w:rFonts w:ascii="Times New Roman" w:eastAsia="Calibri" w:hAnsi="Times New Roman"/>
          <w:sz w:val="28"/>
          <w:szCs w:val="28"/>
          <w:lang w:eastAsia="en-US"/>
        </w:rPr>
      </w:pPr>
      <w:r w:rsidRPr="00EF7010">
        <w:rPr>
          <w:rFonts w:ascii="Times New Roman" w:eastAsia="Calibri" w:hAnsi="Times New Roman"/>
          <w:sz w:val="28"/>
          <w:szCs w:val="28"/>
          <w:lang w:eastAsia="en-US"/>
        </w:rPr>
        <w:t xml:space="preserve"> «Про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засади внутрішньої і зовнішньої політики», «Про стимулювання розвитку регіонів», «Про засади державної регіональної політики», «Про інвестиційну діяльність», «Про зовнішньоекономічну діяльність», «Про розвиток та державну підтримку малого та середнього підприємництва в Україні»</w:t>
      </w:r>
      <w:r>
        <w:rPr>
          <w:rFonts w:ascii="Times New Roman" w:eastAsia="Calibri" w:hAnsi="Times New Roman"/>
          <w:sz w:val="28"/>
          <w:szCs w:val="28"/>
          <w:lang w:eastAsia="en-US"/>
        </w:rPr>
        <w:t>;</w:t>
      </w:r>
    </w:p>
    <w:p w:rsidR="00813541" w:rsidRPr="00EF7010" w:rsidRDefault="00813541" w:rsidP="00813541">
      <w:pPr>
        <w:spacing w:after="0" w:line="240" w:lineRule="auto"/>
        <w:ind w:firstLine="709"/>
        <w:jc w:val="both"/>
        <w:rPr>
          <w:rFonts w:ascii="Times New Roman" w:eastAsia="Calibri" w:hAnsi="Times New Roman"/>
          <w:sz w:val="28"/>
          <w:szCs w:val="28"/>
          <w:lang w:eastAsia="en-US"/>
        </w:rPr>
      </w:pPr>
      <w:r w:rsidRPr="00EF7010">
        <w:rPr>
          <w:rFonts w:ascii="Times New Roman" w:eastAsia="Calibri" w:hAnsi="Times New Roman"/>
          <w:sz w:val="28"/>
          <w:szCs w:val="28"/>
          <w:lang w:eastAsia="en-US"/>
        </w:rPr>
        <w:t>- постанови Кабінету Міністрів України:</w:t>
      </w:r>
    </w:p>
    <w:p w:rsidR="00813541" w:rsidRPr="00EF7010" w:rsidRDefault="00813541" w:rsidP="00813541">
      <w:pPr>
        <w:spacing w:after="0" w:line="240" w:lineRule="auto"/>
        <w:ind w:firstLine="709"/>
        <w:jc w:val="both"/>
        <w:rPr>
          <w:rFonts w:ascii="Times New Roman" w:eastAsia="Calibri" w:hAnsi="Times New Roman"/>
          <w:sz w:val="28"/>
          <w:szCs w:val="28"/>
          <w:lang w:eastAsia="en-US"/>
        </w:rPr>
      </w:pPr>
      <w:r w:rsidRPr="00EF7010">
        <w:rPr>
          <w:rFonts w:ascii="Times New Roman" w:eastAsia="Calibri" w:hAnsi="Times New Roman"/>
          <w:sz w:val="28"/>
          <w:szCs w:val="28"/>
          <w:lang w:eastAsia="en-US"/>
        </w:rPr>
        <w:t>від 05.08.2020 № 695 «Про затвердження Державної стратегії регіонального розвитку на 2021-2027 роки»;</w:t>
      </w:r>
    </w:p>
    <w:p w:rsidR="00813541" w:rsidRPr="00EF7010" w:rsidRDefault="00813541" w:rsidP="00813541">
      <w:pPr>
        <w:spacing w:after="0" w:line="240" w:lineRule="auto"/>
        <w:ind w:firstLine="709"/>
        <w:jc w:val="both"/>
        <w:rPr>
          <w:rFonts w:ascii="Times New Roman" w:eastAsia="Calibri" w:hAnsi="Times New Roman"/>
          <w:sz w:val="28"/>
          <w:szCs w:val="28"/>
          <w:lang w:eastAsia="en-US"/>
        </w:rPr>
      </w:pPr>
      <w:r w:rsidRPr="00EF7010">
        <w:rPr>
          <w:rFonts w:ascii="Times New Roman" w:eastAsia="Calibri" w:hAnsi="Times New Roman"/>
          <w:sz w:val="28"/>
          <w:szCs w:val="28"/>
          <w:lang w:eastAsia="en-US"/>
        </w:rPr>
        <w:t>від 26.04.2003 №621 «Про розроблення прогнозних і програмних документів економічного і соціального розвитку та складання проекту  державного бюджету»</w:t>
      </w:r>
      <w:r>
        <w:rPr>
          <w:rFonts w:ascii="Times New Roman" w:eastAsia="Calibri" w:hAnsi="Times New Roman"/>
          <w:sz w:val="28"/>
          <w:szCs w:val="28"/>
          <w:lang w:eastAsia="en-US"/>
        </w:rPr>
        <w:t>( зі змінами)</w:t>
      </w:r>
      <w:r w:rsidRPr="00EF7010">
        <w:rPr>
          <w:rFonts w:ascii="Times New Roman" w:eastAsia="Calibri" w:hAnsi="Times New Roman"/>
          <w:sz w:val="28"/>
          <w:szCs w:val="28"/>
          <w:lang w:eastAsia="en-US"/>
        </w:rPr>
        <w:t>;</w:t>
      </w:r>
    </w:p>
    <w:p w:rsidR="00813541" w:rsidRPr="00EF7010" w:rsidRDefault="00813541" w:rsidP="00813541">
      <w:pPr>
        <w:spacing w:after="0" w:line="240" w:lineRule="auto"/>
        <w:ind w:firstLine="709"/>
        <w:jc w:val="both"/>
        <w:rPr>
          <w:rFonts w:ascii="Times New Roman" w:eastAsia="Calibri" w:hAnsi="Times New Roman"/>
          <w:sz w:val="28"/>
          <w:szCs w:val="28"/>
          <w:lang w:eastAsia="en-US"/>
        </w:rPr>
      </w:pPr>
      <w:r w:rsidRPr="00EF7010">
        <w:rPr>
          <w:rFonts w:ascii="Times New Roman" w:eastAsia="Calibri" w:hAnsi="Times New Roman"/>
          <w:sz w:val="28"/>
          <w:szCs w:val="28"/>
          <w:lang w:eastAsia="en-US"/>
        </w:rPr>
        <w:t xml:space="preserve">від </w:t>
      </w:r>
      <w:r>
        <w:rPr>
          <w:rFonts w:ascii="Times New Roman" w:eastAsia="Calibri" w:hAnsi="Times New Roman"/>
          <w:sz w:val="28"/>
          <w:szCs w:val="28"/>
          <w:lang w:eastAsia="en-US"/>
        </w:rPr>
        <w:t>31</w:t>
      </w:r>
      <w:r w:rsidRPr="00EF7010">
        <w:rPr>
          <w:rFonts w:ascii="Times New Roman" w:eastAsia="Calibri" w:hAnsi="Times New Roman"/>
          <w:sz w:val="28"/>
          <w:szCs w:val="28"/>
          <w:lang w:eastAsia="en-US"/>
        </w:rPr>
        <w:t>.0</w:t>
      </w:r>
      <w:r>
        <w:rPr>
          <w:rFonts w:ascii="Times New Roman" w:eastAsia="Calibri" w:hAnsi="Times New Roman"/>
          <w:sz w:val="28"/>
          <w:szCs w:val="28"/>
          <w:lang w:eastAsia="en-US"/>
        </w:rPr>
        <w:t>4</w:t>
      </w:r>
      <w:r w:rsidRPr="00EF7010">
        <w:rPr>
          <w:rFonts w:ascii="Times New Roman" w:eastAsia="Calibri" w:hAnsi="Times New Roman"/>
          <w:sz w:val="28"/>
          <w:szCs w:val="28"/>
          <w:lang w:eastAsia="en-US"/>
        </w:rPr>
        <w:t>.202</w:t>
      </w:r>
      <w:r>
        <w:rPr>
          <w:rFonts w:ascii="Times New Roman" w:eastAsia="Calibri" w:hAnsi="Times New Roman"/>
          <w:sz w:val="28"/>
          <w:szCs w:val="28"/>
          <w:lang w:eastAsia="en-US"/>
        </w:rPr>
        <w:t>1</w:t>
      </w:r>
      <w:r w:rsidRPr="00EF7010">
        <w:rPr>
          <w:rFonts w:ascii="Times New Roman" w:eastAsia="Calibri" w:hAnsi="Times New Roman"/>
          <w:sz w:val="28"/>
          <w:szCs w:val="28"/>
          <w:lang w:eastAsia="en-US"/>
        </w:rPr>
        <w:t xml:space="preserve"> №</w:t>
      </w:r>
      <w:r>
        <w:rPr>
          <w:rFonts w:ascii="Times New Roman" w:eastAsia="Calibri" w:hAnsi="Times New Roman"/>
          <w:sz w:val="28"/>
          <w:szCs w:val="28"/>
          <w:lang w:eastAsia="en-US"/>
        </w:rPr>
        <w:t>586</w:t>
      </w:r>
      <w:r w:rsidRPr="00EF7010">
        <w:rPr>
          <w:rFonts w:ascii="Times New Roman" w:eastAsia="Calibri" w:hAnsi="Times New Roman"/>
          <w:sz w:val="28"/>
          <w:szCs w:val="28"/>
          <w:lang w:eastAsia="en-US"/>
        </w:rPr>
        <w:t xml:space="preserve"> «Про схвалення Прогнозу економічного і соціального розвитку України на 202</w:t>
      </w:r>
      <w:r>
        <w:rPr>
          <w:rFonts w:ascii="Times New Roman" w:eastAsia="Calibri" w:hAnsi="Times New Roman"/>
          <w:sz w:val="28"/>
          <w:szCs w:val="28"/>
          <w:lang w:eastAsia="en-US"/>
        </w:rPr>
        <w:t>2</w:t>
      </w:r>
      <w:r w:rsidRPr="00EF7010">
        <w:rPr>
          <w:rFonts w:ascii="Times New Roman" w:eastAsia="Calibri" w:hAnsi="Times New Roman"/>
          <w:sz w:val="28"/>
          <w:szCs w:val="28"/>
          <w:lang w:eastAsia="en-US"/>
        </w:rPr>
        <w:t>-202</w:t>
      </w:r>
      <w:r>
        <w:rPr>
          <w:rFonts w:ascii="Times New Roman" w:eastAsia="Calibri" w:hAnsi="Times New Roman"/>
          <w:sz w:val="28"/>
          <w:szCs w:val="28"/>
          <w:lang w:eastAsia="en-US"/>
        </w:rPr>
        <w:t>4</w:t>
      </w:r>
      <w:r w:rsidRPr="00EF7010">
        <w:rPr>
          <w:rFonts w:ascii="Times New Roman" w:eastAsia="Calibri" w:hAnsi="Times New Roman"/>
          <w:sz w:val="28"/>
          <w:szCs w:val="28"/>
          <w:lang w:eastAsia="en-US"/>
        </w:rPr>
        <w:t xml:space="preserve"> роки»;</w:t>
      </w:r>
    </w:p>
    <w:p w:rsidR="00813541" w:rsidRPr="00EF7010" w:rsidRDefault="00813541" w:rsidP="00813541">
      <w:pPr>
        <w:spacing w:after="0" w:line="240" w:lineRule="auto"/>
        <w:ind w:firstLine="709"/>
        <w:jc w:val="both"/>
        <w:rPr>
          <w:rFonts w:ascii="Times New Roman" w:eastAsia="Calibri" w:hAnsi="Times New Roman"/>
          <w:sz w:val="28"/>
          <w:szCs w:val="28"/>
          <w:lang w:eastAsia="en-US"/>
        </w:rPr>
      </w:pPr>
      <w:r w:rsidRPr="00EF7010">
        <w:rPr>
          <w:rFonts w:ascii="Times New Roman" w:eastAsia="Calibri" w:hAnsi="Times New Roman"/>
          <w:sz w:val="28"/>
          <w:szCs w:val="28"/>
          <w:lang w:eastAsia="en-US"/>
        </w:rPr>
        <w:t>від 12.06.2020 №471 «Про затвердження Програми діяльності Кабінету Міністрів України»</w:t>
      </w:r>
      <w:r>
        <w:rPr>
          <w:rFonts w:ascii="Times New Roman" w:eastAsia="Calibri" w:hAnsi="Times New Roman"/>
          <w:sz w:val="28"/>
          <w:szCs w:val="28"/>
          <w:lang w:eastAsia="en-US"/>
        </w:rPr>
        <w:t>.</w:t>
      </w:r>
    </w:p>
    <w:p w:rsidR="00813541" w:rsidRPr="00EF7010" w:rsidRDefault="00813541" w:rsidP="00813541">
      <w:pPr>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8"/>
          <w:szCs w:val="28"/>
          <w:lang w:eastAsia="zh-CN"/>
        </w:rPr>
      </w:pPr>
      <w:r w:rsidRPr="00EF7010">
        <w:rPr>
          <w:rFonts w:ascii="Times New Roman" w:eastAsia="Times New Roman" w:hAnsi="Times New Roman"/>
          <w:color w:val="000000"/>
          <w:kern w:val="3"/>
          <w:sz w:val="28"/>
          <w:szCs w:val="28"/>
          <w:lang w:eastAsia="zh-CN"/>
        </w:rPr>
        <w:lastRenderedPageBreak/>
        <w:t>Програм</w:t>
      </w:r>
      <w:r>
        <w:rPr>
          <w:rFonts w:ascii="Times New Roman" w:eastAsia="Times New Roman" w:hAnsi="Times New Roman"/>
          <w:color w:val="000000"/>
          <w:kern w:val="3"/>
          <w:sz w:val="28"/>
          <w:szCs w:val="28"/>
          <w:lang w:eastAsia="zh-CN"/>
        </w:rPr>
        <w:t xml:space="preserve">а </w:t>
      </w:r>
      <w:r w:rsidRPr="00EF7010">
        <w:rPr>
          <w:rFonts w:ascii="Times New Roman" w:eastAsia="Times New Roman" w:hAnsi="Times New Roman"/>
          <w:color w:val="000000"/>
          <w:kern w:val="3"/>
          <w:sz w:val="28"/>
          <w:szCs w:val="28"/>
          <w:lang w:eastAsia="zh-CN"/>
        </w:rPr>
        <w:t>визнач</w:t>
      </w:r>
      <w:r>
        <w:rPr>
          <w:rFonts w:ascii="Times New Roman" w:eastAsia="Times New Roman" w:hAnsi="Times New Roman"/>
          <w:color w:val="000000"/>
          <w:kern w:val="3"/>
          <w:sz w:val="28"/>
          <w:szCs w:val="28"/>
          <w:lang w:eastAsia="zh-CN"/>
        </w:rPr>
        <w:t>ає  цілі</w:t>
      </w:r>
      <w:r w:rsidRPr="00EF7010">
        <w:rPr>
          <w:rFonts w:ascii="Times New Roman" w:eastAsia="Times New Roman" w:hAnsi="Times New Roman"/>
          <w:color w:val="000000"/>
          <w:kern w:val="3"/>
          <w:sz w:val="28"/>
          <w:szCs w:val="28"/>
          <w:lang w:eastAsia="zh-CN"/>
        </w:rPr>
        <w:t>, пріоритети</w:t>
      </w:r>
      <w:r>
        <w:rPr>
          <w:rFonts w:ascii="Times New Roman" w:eastAsia="Times New Roman" w:hAnsi="Times New Roman"/>
          <w:color w:val="000000"/>
          <w:kern w:val="3"/>
          <w:sz w:val="28"/>
          <w:szCs w:val="28"/>
          <w:lang w:eastAsia="zh-CN"/>
        </w:rPr>
        <w:t xml:space="preserve"> та прогнозні показники соціально-економічного  розвитку громади на </w:t>
      </w:r>
      <w:r w:rsidRPr="00EF7010">
        <w:rPr>
          <w:rFonts w:ascii="Times New Roman" w:eastAsia="Times New Roman" w:hAnsi="Times New Roman"/>
          <w:color w:val="000000"/>
          <w:kern w:val="3"/>
          <w:sz w:val="28"/>
          <w:szCs w:val="28"/>
          <w:lang w:eastAsia="zh-CN"/>
        </w:rPr>
        <w:t>202</w:t>
      </w:r>
      <w:r>
        <w:rPr>
          <w:rFonts w:ascii="Times New Roman" w:eastAsia="Times New Roman" w:hAnsi="Times New Roman"/>
          <w:color w:val="000000"/>
          <w:kern w:val="3"/>
          <w:sz w:val="28"/>
          <w:szCs w:val="28"/>
          <w:lang w:eastAsia="zh-CN"/>
        </w:rPr>
        <w:t>4</w:t>
      </w:r>
      <w:r w:rsidRPr="00EF7010">
        <w:rPr>
          <w:rFonts w:ascii="Times New Roman" w:eastAsia="Times New Roman" w:hAnsi="Times New Roman"/>
          <w:color w:val="000000"/>
          <w:kern w:val="3"/>
          <w:sz w:val="28"/>
          <w:szCs w:val="28"/>
          <w:lang w:eastAsia="zh-CN"/>
        </w:rPr>
        <w:t xml:space="preserve"> рік,  а також заходи та шляхи їх досягнення, спрямовані  на ефективне розв’язання проблем економічного і соціального розвитку. </w:t>
      </w:r>
    </w:p>
    <w:p w:rsidR="00813541" w:rsidRPr="00EF7010" w:rsidRDefault="00813541" w:rsidP="00813541">
      <w:pPr>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8"/>
          <w:szCs w:val="28"/>
          <w:lang w:eastAsia="zh-CN"/>
        </w:rPr>
      </w:pPr>
      <w:r w:rsidRPr="00EF7010">
        <w:rPr>
          <w:rFonts w:ascii="Times New Roman" w:eastAsia="Times New Roman" w:hAnsi="Times New Roman"/>
          <w:color w:val="000000"/>
          <w:kern w:val="3"/>
          <w:sz w:val="28"/>
          <w:szCs w:val="28"/>
          <w:lang w:eastAsia="zh-CN"/>
        </w:rPr>
        <w:t xml:space="preserve">Інформаційна складова Програми базується на фактичних показниках економічного і соціального розвитку Погребищенської МТГ за </w:t>
      </w:r>
      <w:r>
        <w:rPr>
          <w:rFonts w:ascii="Times New Roman" w:eastAsia="Times New Roman" w:hAnsi="Times New Roman"/>
          <w:color w:val="000000"/>
          <w:kern w:val="3"/>
          <w:sz w:val="28"/>
          <w:szCs w:val="28"/>
          <w:lang w:eastAsia="zh-CN"/>
        </w:rPr>
        <w:t xml:space="preserve"> звітний період </w:t>
      </w:r>
      <w:r w:rsidRPr="00EF7010">
        <w:rPr>
          <w:rFonts w:ascii="Times New Roman" w:eastAsia="Times New Roman" w:hAnsi="Times New Roman"/>
          <w:color w:val="000000"/>
          <w:kern w:val="3"/>
          <w:sz w:val="28"/>
          <w:szCs w:val="28"/>
          <w:lang w:eastAsia="zh-CN"/>
        </w:rPr>
        <w:t>202</w:t>
      </w:r>
      <w:r>
        <w:rPr>
          <w:rFonts w:ascii="Times New Roman" w:eastAsia="Times New Roman" w:hAnsi="Times New Roman"/>
          <w:color w:val="000000"/>
          <w:kern w:val="3"/>
          <w:sz w:val="28"/>
          <w:szCs w:val="28"/>
          <w:lang w:eastAsia="zh-CN"/>
        </w:rPr>
        <w:t>3</w:t>
      </w:r>
      <w:r w:rsidRPr="00EF7010">
        <w:rPr>
          <w:rFonts w:ascii="Times New Roman" w:eastAsia="Times New Roman" w:hAnsi="Times New Roman"/>
          <w:color w:val="000000"/>
          <w:kern w:val="3"/>
          <w:sz w:val="28"/>
          <w:szCs w:val="28"/>
          <w:lang w:eastAsia="zh-CN"/>
        </w:rPr>
        <w:t xml:space="preserve"> р</w:t>
      </w:r>
      <w:r>
        <w:rPr>
          <w:rFonts w:ascii="Times New Roman" w:eastAsia="Times New Roman" w:hAnsi="Times New Roman"/>
          <w:color w:val="000000"/>
          <w:kern w:val="3"/>
          <w:sz w:val="28"/>
          <w:szCs w:val="28"/>
          <w:lang w:eastAsia="zh-CN"/>
        </w:rPr>
        <w:t>оку</w:t>
      </w:r>
      <w:r w:rsidRPr="00EF7010">
        <w:rPr>
          <w:rFonts w:ascii="Times New Roman" w:eastAsia="Times New Roman" w:hAnsi="Times New Roman"/>
          <w:color w:val="000000"/>
          <w:kern w:val="3"/>
          <w:sz w:val="28"/>
          <w:szCs w:val="28"/>
          <w:lang w:eastAsia="zh-CN"/>
        </w:rPr>
        <w:t>, за наявною офіційною статистичною інформацією, а також пропозиціях структурних підрозділів міської ради.</w:t>
      </w:r>
    </w:p>
    <w:p w:rsidR="00813541" w:rsidRPr="00EF7010" w:rsidRDefault="00813541" w:rsidP="00813541">
      <w:pPr>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8"/>
          <w:szCs w:val="28"/>
          <w:lang w:eastAsia="zh-CN"/>
        </w:rPr>
      </w:pPr>
      <w:r w:rsidRPr="00EF7010">
        <w:rPr>
          <w:rFonts w:ascii="Times New Roman" w:eastAsia="Times New Roman" w:hAnsi="Times New Roman"/>
          <w:color w:val="000000"/>
          <w:kern w:val="3"/>
          <w:sz w:val="28"/>
          <w:szCs w:val="28"/>
          <w:lang w:eastAsia="zh-CN"/>
        </w:rPr>
        <w:t>Контроль за ходом виконання Програми міська рада здійснює як безпосередньо, заслуховуючи інформації, звіти відділу економічного розвитку, інвестицій, стратегічного планування міської ради, так і через постійну комісію з питань планування фінансів і бюджету, соціально-економічного розвитку.</w:t>
      </w:r>
    </w:p>
    <w:p w:rsidR="00813541" w:rsidRPr="00EF7010" w:rsidRDefault="00813541" w:rsidP="00813541">
      <w:pPr>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8"/>
          <w:szCs w:val="28"/>
          <w:lang w:eastAsia="zh-CN"/>
        </w:rPr>
      </w:pPr>
      <w:r w:rsidRPr="00EF7010">
        <w:rPr>
          <w:rFonts w:ascii="Times New Roman" w:eastAsia="Times New Roman" w:hAnsi="Times New Roman"/>
          <w:color w:val="000000"/>
          <w:kern w:val="3"/>
          <w:sz w:val="28"/>
          <w:szCs w:val="28"/>
          <w:lang w:eastAsia="zh-CN"/>
        </w:rPr>
        <w:t>Програма, у процесі її  виконання, може уточнюватис</w:t>
      </w:r>
      <w:r>
        <w:rPr>
          <w:rFonts w:ascii="Times New Roman" w:eastAsia="Times New Roman" w:hAnsi="Times New Roman"/>
          <w:color w:val="000000"/>
          <w:kern w:val="3"/>
          <w:sz w:val="28"/>
          <w:szCs w:val="28"/>
          <w:lang w:eastAsia="zh-CN"/>
        </w:rPr>
        <w:t>я</w:t>
      </w:r>
      <w:r w:rsidRPr="00EF7010">
        <w:rPr>
          <w:rFonts w:ascii="Times New Roman" w:eastAsia="Times New Roman" w:hAnsi="Times New Roman"/>
          <w:color w:val="000000"/>
          <w:kern w:val="3"/>
          <w:sz w:val="28"/>
          <w:szCs w:val="28"/>
          <w:lang w:eastAsia="zh-CN"/>
        </w:rPr>
        <w:t>.  Зміни та  доповнення  до Програми затверджуються рішенням Погребищенської  міської  ради.</w:t>
      </w:r>
    </w:p>
    <w:p w:rsidR="00813541" w:rsidRDefault="00813541" w:rsidP="00813541">
      <w:pPr>
        <w:spacing w:after="0" w:line="240" w:lineRule="auto"/>
        <w:ind w:firstLine="709"/>
        <w:rPr>
          <w:rFonts w:ascii="Times New Roman" w:eastAsia="Calibri" w:hAnsi="Times New Roman"/>
          <w:b/>
          <w:bCs/>
          <w:sz w:val="28"/>
          <w:szCs w:val="28"/>
          <w:lang w:eastAsia="en-US"/>
        </w:rPr>
      </w:pPr>
    </w:p>
    <w:p w:rsidR="00813541" w:rsidRDefault="00813541" w:rsidP="00813541">
      <w:pPr>
        <w:spacing w:after="0" w:line="240" w:lineRule="auto"/>
        <w:ind w:firstLine="709"/>
      </w:pPr>
    </w:p>
    <w:p w:rsidR="00813541" w:rsidRDefault="00813541" w:rsidP="00813541">
      <w:pPr>
        <w:spacing w:after="0" w:line="240" w:lineRule="auto"/>
        <w:ind w:firstLine="709"/>
      </w:pPr>
    </w:p>
    <w:p w:rsidR="00813541" w:rsidRDefault="00813541">
      <w:r>
        <w:br w:type="page"/>
      </w:r>
    </w:p>
    <w:p w:rsidR="00813541" w:rsidRPr="00A41DF6" w:rsidRDefault="00813541" w:rsidP="00813541">
      <w:pPr>
        <w:suppressAutoHyphens/>
        <w:autoSpaceDE w:val="0"/>
        <w:autoSpaceDN w:val="0"/>
        <w:spacing w:after="0" w:line="240" w:lineRule="auto"/>
        <w:ind w:firstLine="709"/>
        <w:jc w:val="center"/>
        <w:textAlignment w:val="baseline"/>
        <w:rPr>
          <w:rFonts w:ascii="Times New Roman" w:eastAsia="Times New Roman" w:hAnsi="Times New Roman"/>
          <w:b/>
          <w:bCs/>
          <w:kern w:val="3"/>
          <w:sz w:val="28"/>
          <w:szCs w:val="28"/>
          <w:lang w:eastAsia="zh-CN"/>
        </w:rPr>
      </w:pPr>
      <w:r w:rsidRPr="00A41DF6">
        <w:rPr>
          <w:rFonts w:ascii="Times New Roman" w:eastAsia="Times New Roman" w:hAnsi="Times New Roman"/>
          <w:b/>
          <w:bCs/>
          <w:kern w:val="3"/>
          <w:sz w:val="28"/>
          <w:szCs w:val="28"/>
          <w:lang w:eastAsia="zh-CN"/>
        </w:rPr>
        <w:lastRenderedPageBreak/>
        <w:t>І</w:t>
      </w:r>
      <w:r w:rsidRPr="00A41DF6">
        <w:rPr>
          <w:rFonts w:ascii="Times New Roman" w:eastAsia="Times New Roman" w:hAnsi="Times New Roman"/>
          <w:b/>
          <w:bCs/>
          <w:i/>
          <w:iCs/>
          <w:kern w:val="3"/>
          <w:sz w:val="28"/>
          <w:szCs w:val="28"/>
          <w:lang w:eastAsia="zh-CN"/>
        </w:rPr>
        <w:t xml:space="preserve">. </w:t>
      </w:r>
      <w:r w:rsidRPr="00A41DF6">
        <w:rPr>
          <w:rFonts w:ascii="Times New Roman" w:eastAsia="Times New Roman" w:hAnsi="Times New Roman"/>
          <w:b/>
          <w:bCs/>
          <w:kern w:val="3"/>
          <w:sz w:val="28"/>
          <w:szCs w:val="28"/>
          <w:lang w:eastAsia="zh-CN"/>
        </w:rPr>
        <w:t>АНАЛІЗ СОЦІАЛЬНО-ЕКОНОМІЧНОГО</w:t>
      </w:r>
    </w:p>
    <w:p w:rsidR="00813541" w:rsidRPr="00A41DF6" w:rsidRDefault="00813541" w:rsidP="00813541">
      <w:pPr>
        <w:suppressAutoHyphens/>
        <w:autoSpaceDE w:val="0"/>
        <w:autoSpaceDN w:val="0"/>
        <w:spacing w:after="0" w:line="240" w:lineRule="auto"/>
        <w:ind w:firstLine="709"/>
        <w:jc w:val="center"/>
        <w:textAlignment w:val="baseline"/>
        <w:rPr>
          <w:rFonts w:ascii="Times New Roman" w:eastAsia="Times New Roman" w:hAnsi="Times New Roman"/>
          <w:b/>
          <w:bCs/>
          <w:color w:val="000000"/>
          <w:kern w:val="3"/>
          <w:sz w:val="28"/>
          <w:szCs w:val="28"/>
          <w:lang w:eastAsia="zh-CN"/>
        </w:rPr>
      </w:pPr>
      <w:r w:rsidRPr="00A41DF6">
        <w:rPr>
          <w:rFonts w:ascii="Times New Roman" w:eastAsia="Times New Roman" w:hAnsi="Times New Roman"/>
          <w:b/>
          <w:bCs/>
          <w:kern w:val="3"/>
          <w:sz w:val="28"/>
          <w:szCs w:val="28"/>
          <w:lang w:eastAsia="zh-CN"/>
        </w:rPr>
        <w:t xml:space="preserve">РОЗВИТКУ </w:t>
      </w:r>
      <w:r w:rsidRPr="00A41DF6">
        <w:rPr>
          <w:rFonts w:ascii="Times New Roman" w:eastAsia="Times New Roman" w:hAnsi="Times New Roman"/>
          <w:b/>
          <w:bCs/>
          <w:color w:val="000000"/>
          <w:kern w:val="3"/>
          <w:sz w:val="28"/>
          <w:szCs w:val="28"/>
          <w:lang w:eastAsia="zh-CN"/>
        </w:rPr>
        <w:t>ПОГРЕБИЩЕНСЬКОЇ  МІСЬКОЇ ТЕРИТОРІАЛЬНОЇ  ГРОМАДИ</w:t>
      </w:r>
    </w:p>
    <w:p w:rsidR="00813541" w:rsidRPr="00A41DF6" w:rsidRDefault="00813541" w:rsidP="00813541">
      <w:pPr>
        <w:suppressAutoHyphens/>
        <w:autoSpaceDE w:val="0"/>
        <w:autoSpaceDN w:val="0"/>
        <w:spacing w:after="0" w:line="240" w:lineRule="auto"/>
        <w:ind w:firstLine="709"/>
        <w:jc w:val="both"/>
        <w:textAlignment w:val="baseline"/>
        <w:rPr>
          <w:rFonts w:ascii="Times New Roman" w:eastAsia="Times New Roman" w:hAnsi="Times New Roman"/>
          <w:b/>
          <w:bCs/>
          <w:i/>
          <w:iCs/>
          <w:kern w:val="3"/>
          <w:sz w:val="28"/>
          <w:szCs w:val="28"/>
          <w:lang w:eastAsia="zh-CN"/>
        </w:rPr>
      </w:pPr>
    </w:p>
    <w:p w:rsidR="00813541" w:rsidRDefault="00813541" w:rsidP="00813541">
      <w:pPr>
        <w:spacing w:after="0" w:line="240" w:lineRule="auto"/>
        <w:ind w:firstLine="709"/>
        <w:jc w:val="both"/>
        <w:rPr>
          <w:rFonts w:ascii="Times New Roman" w:eastAsia="Calibri" w:hAnsi="Times New Roman"/>
          <w:b/>
          <w:bCs/>
          <w:i/>
          <w:iCs/>
          <w:color w:val="000000"/>
          <w:sz w:val="28"/>
          <w:szCs w:val="28"/>
          <w:lang w:eastAsia="en-US"/>
        </w:rPr>
      </w:pPr>
      <w:r w:rsidRPr="00923E31">
        <w:rPr>
          <w:rFonts w:ascii="Times New Roman" w:eastAsia="Calibri" w:hAnsi="Times New Roman"/>
          <w:b/>
          <w:bCs/>
          <w:i/>
          <w:iCs/>
          <w:color w:val="000000"/>
          <w:sz w:val="28"/>
          <w:szCs w:val="28"/>
          <w:lang w:eastAsia="en-US"/>
        </w:rPr>
        <w:t>Реалізація державної політики в оборонній</w:t>
      </w:r>
      <w:r>
        <w:rPr>
          <w:rFonts w:ascii="Times New Roman" w:eastAsia="Calibri" w:hAnsi="Times New Roman"/>
          <w:b/>
          <w:bCs/>
          <w:i/>
          <w:iCs/>
          <w:color w:val="000000"/>
          <w:sz w:val="28"/>
          <w:szCs w:val="28"/>
          <w:lang w:eastAsia="en-US"/>
        </w:rPr>
        <w:t xml:space="preserve"> сфері,</w:t>
      </w:r>
      <w:r w:rsidRPr="00923E31">
        <w:rPr>
          <w:rFonts w:ascii="Times New Roman" w:eastAsia="Calibri" w:hAnsi="Times New Roman"/>
          <w:b/>
          <w:bCs/>
          <w:i/>
          <w:iCs/>
          <w:color w:val="000000"/>
          <w:sz w:val="28"/>
          <w:szCs w:val="28"/>
          <w:lang w:eastAsia="en-US"/>
        </w:rPr>
        <w:t xml:space="preserve"> правоохоронній діяльності </w:t>
      </w:r>
      <w:r>
        <w:rPr>
          <w:rFonts w:ascii="Times New Roman" w:eastAsia="Calibri" w:hAnsi="Times New Roman"/>
          <w:b/>
          <w:bCs/>
          <w:i/>
          <w:iCs/>
          <w:color w:val="000000"/>
          <w:sz w:val="28"/>
          <w:szCs w:val="28"/>
          <w:lang w:eastAsia="en-US"/>
        </w:rPr>
        <w:t>та</w:t>
      </w:r>
      <w:r w:rsidRPr="00923E31">
        <w:rPr>
          <w:rFonts w:ascii="Times New Roman" w:eastAsia="Calibri" w:hAnsi="Times New Roman"/>
          <w:b/>
          <w:bCs/>
          <w:i/>
          <w:iCs/>
          <w:color w:val="000000"/>
          <w:sz w:val="28"/>
          <w:szCs w:val="28"/>
          <w:lang w:eastAsia="en-US"/>
        </w:rPr>
        <w:t xml:space="preserve"> у сфері захисту населення</w:t>
      </w:r>
      <w:r>
        <w:rPr>
          <w:rFonts w:ascii="Times New Roman" w:eastAsia="Calibri" w:hAnsi="Times New Roman"/>
          <w:b/>
          <w:bCs/>
          <w:i/>
          <w:iCs/>
          <w:color w:val="000000"/>
          <w:sz w:val="28"/>
          <w:szCs w:val="28"/>
          <w:lang w:eastAsia="en-US"/>
        </w:rPr>
        <w:t>.</w:t>
      </w:r>
    </w:p>
    <w:p w:rsidR="00813541" w:rsidRDefault="00813541" w:rsidP="00813541">
      <w:pPr>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Одним із пріоритетних напрямків діяльності Погребищенської міської ради є здійснення заходів спрямованих на ефективну реалізацію державної політики з питань оборонної діяльності, мобілізаційної підготовки; забезпечення законності, правопорядку, захисту прав і свобод громадян, виконання відповідних завдань Президента та Уряду України. </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Виконання всіх заходів, пов’язаних з обороною держави, здійснюється в громаді в рамках Комплексної оборонно-правоохоронної програми Погребищенської міської ради на 2021-2025 роки, в якій визначено основні завдання, цілі та пріоритети з питань оборони, забезпечення законності та правопорядку, захисту прав та свобод громадян.</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період з 01 січня по 01 жовтня 2023 року з бюджету Погребищенської міської територіальної громади </w:t>
      </w:r>
      <w:r>
        <w:rPr>
          <w:rFonts w:ascii="Times New Roman" w:hAnsi="Times New Roman"/>
          <w:color w:val="000000"/>
          <w:sz w:val="28"/>
          <w:szCs w:val="28"/>
        </w:rPr>
        <w:t>(далі -  бюджет Погребищенської  МТГ)</w:t>
      </w:r>
      <w:r w:rsidRPr="00E105D1">
        <w:rPr>
          <w:rFonts w:ascii="Times New Roman" w:hAnsi="Times New Roman"/>
          <w:color w:val="000000"/>
          <w:sz w:val="28"/>
          <w:szCs w:val="28"/>
        </w:rPr>
        <w:t xml:space="preserve">  </w:t>
      </w:r>
      <w:r>
        <w:rPr>
          <w:rFonts w:ascii="Times New Roman" w:hAnsi="Times New Roman"/>
          <w:sz w:val="28"/>
          <w:szCs w:val="28"/>
        </w:rPr>
        <w:t xml:space="preserve">на реалізацію заходів Комплексної оборонно-правоохоронної програми  Погребищенської міської ради на 2021-2025 роки, направлених на зміцнення обороноздатності та удосконалення територіальної оборони, виділено 1 424,000 тис. </w:t>
      </w:r>
      <w:proofErr w:type="spellStart"/>
      <w:r>
        <w:rPr>
          <w:rFonts w:ascii="Times New Roman" w:hAnsi="Times New Roman"/>
          <w:sz w:val="28"/>
          <w:szCs w:val="28"/>
        </w:rPr>
        <w:t>грн</w:t>
      </w:r>
      <w:proofErr w:type="spellEnd"/>
      <w:r>
        <w:rPr>
          <w:rFonts w:ascii="Times New Roman" w:hAnsi="Times New Roman"/>
          <w:sz w:val="28"/>
          <w:szCs w:val="28"/>
        </w:rPr>
        <w:t>, профінансовано 1 183,818 тис. грн.</w:t>
      </w:r>
    </w:p>
    <w:p w:rsidR="00813541" w:rsidRPr="00DE03CF" w:rsidRDefault="00813541" w:rsidP="00813541">
      <w:pPr>
        <w:pStyle w:val="docdata"/>
        <w:spacing w:before="0" w:beforeAutospacing="0" w:after="0" w:afterAutospacing="0"/>
        <w:ind w:firstLine="709"/>
        <w:jc w:val="both"/>
        <w:rPr>
          <w:lang w:val="uk-UA" w:eastAsia="uk-UA"/>
        </w:rPr>
      </w:pPr>
      <w:r>
        <w:rPr>
          <w:color w:val="000000"/>
          <w:sz w:val="28"/>
          <w:szCs w:val="28"/>
          <w:lang w:val="uk-UA"/>
        </w:rPr>
        <w:t>С</w:t>
      </w:r>
      <w:r w:rsidRPr="00DE03CF">
        <w:rPr>
          <w:color w:val="000000"/>
          <w:sz w:val="28"/>
          <w:szCs w:val="28"/>
          <w:lang w:val="uk-UA"/>
        </w:rPr>
        <w:t xml:space="preserve">ектором поліцейської діяльності №2 відділу поліції №4 Вінницького РУП </w:t>
      </w:r>
      <w:proofErr w:type="spellStart"/>
      <w:r w:rsidRPr="00DE03CF">
        <w:rPr>
          <w:color w:val="000000"/>
          <w:sz w:val="28"/>
          <w:szCs w:val="28"/>
          <w:lang w:val="uk-UA"/>
        </w:rPr>
        <w:t>ГУНП</w:t>
      </w:r>
      <w:proofErr w:type="spellEnd"/>
      <w:r w:rsidRPr="00DE03CF">
        <w:rPr>
          <w:color w:val="000000"/>
          <w:sz w:val="28"/>
          <w:szCs w:val="28"/>
          <w:lang w:val="uk-UA"/>
        </w:rPr>
        <w:t xml:space="preserve"> у Вінницькій області до </w:t>
      </w:r>
      <w:r w:rsidRPr="00DE03CF">
        <w:rPr>
          <w:color w:val="000000"/>
          <w:sz w:val="28"/>
          <w:szCs w:val="28"/>
          <w:shd w:val="clear" w:color="auto" w:fill="FFFFFF"/>
          <w:lang w:val="uk-UA"/>
        </w:rPr>
        <w:t xml:space="preserve">єдиного обліку заяв та повідомлень про вчинення кримінальних правопорушень та інших подій зареєстровано 1890 </w:t>
      </w:r>
      <w:r w:rsidRPr="00DE03CF">
        <w:rPr>
          <w:bCs/>
          <w:color w:val="000000"/>
          <w:sz w:val="28"/>
          <w:szCs w:val="28"/>
          <w:lang w:val="uk-UA"/>
        </w:rPr>
        <w:t xml:space="preserve"> заяв, </w:t>
      </w:r>
      <w:r w:rsidRPr="00DE03CF">
        <w:rPr>
          <w:color w:val="000000"/>
          <w:sz w:val="28"/>
          <w:szCs w:val="28"/>
          <w:lang w:val="uk-UA"/>
        </w:rPr>
        <w:t xml:space="preserve">повідомлень про вчинені кримінальні правопорушення та інші події, з ознаками кримінальних правопорушень – </w:t>
      </w:r>
      <w:r w:rsidRPr="00DE03CF">
        <w:rPr>
          <w:bCs/>
          <w:color w:val="000000"/>
          <w:sz w:val="28"/>
          <w:szCs w:val="28"/>
          <w:lang w:val="uk-UA"/>
        </w:rPr>
        <w:t>149.</w:t>
      </w:r>
    </w:p>
    <w:p w:rsidR="00813541" w:rsidRDefault="00813541" w:rsidP="00813541">
      <w:pPr>
        <w:pStyle w:val="10"/>
        <w:shd w:val="clear" w:color="auto" w:fill="auto"/>
        <w:spacing w:line="240" w:lineRule="auto"/>
        <w:ind w:firstLine="709"/>
        <w:rPr>
          <w:sz w:val="28"/>
          <w:szCs w:val="28"/>
        </w:rPr>
      </w:pPr>
      <w:r>
        <w:rPr>
          <w:sz w:val="28"/>
          <w:szCs w:val="28"/>
          <w:lang w:val="uk-UA"/>
        </w:rPr>
        <w:t>Для забезпечення безпеки дорожнього руху, реагування на скоєні правопорушення та інші події, підтримання публічної безпеки та правопорядку здійснюється позмінно обслуговування силами</w:t>
      </w:r>
      <w:r>
        <w:rPr>
          <w:b/>
          <w:sz w:val="28"/>
          <w:szCs w:val="28"/>
          <w:lang w:val="uk-UA"/>
        </w:rPr>
        <w:t xml:space="preserve"> </w:t>
      </w:r>
      <w:r>
        <w:rPr>
          <w:sz w:val="28"/>
          <w:szCs w:val="28"/>
          <w:lang w:val="uk-UA"/>
        </w:rPr>
        <w:t>8 співробітників. Протягом звітного періоду створено 1910 службових завдань. За звітний період безпосередньо працівниками сектору реагування патрульної поліції було</w:t>
      </w:r>
      <w:r>
        <w:rPr>
          <w:rFonts w:eastAsia="MS Mincho"/>
          <w:sz w:val="28"/>
          <w:szCs w:val="28"/>
          <w:lang w:val="uk-UA"/>
        </w:rPr>
        <w:t xml:space="preserve"> виявлено 1825 адміністративних правопорушень</w:t>
      </w:r>
      <w:r>
        <w:rPr>
          <w:sz w:val="28"/>
          <w:szCs w:val="28"/>
          <w:lang w:val="uk-UA"/>
        </w:rPr>
        <w:t>.</w:t>
      </w:r>
    </w:p>
    <w:p w:rsidR="00813541" w:rsidRDefault="00813541" w:rsidP="00813541">
      <w:pPr>
        <w:pStyle w:val="a8"/>
        <w:tabs>
          <w:tab w:val="left" w:pos="993"/>
        </w:tabs>
        <w:ind w:firstLine="709"/>
        <w:jc w:val="both"/>
        <w:rPr>
          <w:rFonts w:ascii="Times New Roman" w:hAnsi="Times New Roman"/>
          <w:sz w:val="28"/>
          <w:szCs w:val="28"/>
        </w:rPr>
      </w:pPr>
      <w:r>
        <w:rPr>
          <w:rFonts w:ascii="Times New Roman" w:hAnsi="Times New Roman"/>
          <w:sz w:val="28"/>
          <w:szCs w:val="28"/>
        </w:rPr>
        <w:t>Проводяться профілактичні заходи щодо протидії незаконному виготовленню та реалізації алкогольної продукції. Станом на 01.10.2023 року під час відпрацювання суб’єктів господарювання, які здійснюють діяльність у сфері обігу підакцизних товарів, було виявлено 569 адміністративних правопорушень.</w:t>
      </w:r>
    </w:p>
    <w:p w:rsidR="00813541" w:rsidRDefault="00813541" w:rsidP="00813541">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Упродовж звітного періоду працівниками поліції винесено 13 т</w:t>
      </w:r>
      <w:r>
        <w:rPr>
          <w:rFonts w:ascii="Times New Roman" w:hAnsi="Times New Roman"/>
          <w:bCs/>
          <w:color w:val="000000"/>
          <w:sz w:val="28"/>
          <w:szCs w:val="28"/>
        </w:rPr>
        <w:t>ермінових заборонних приписів стосовно кривдників</w:t>
      </w:r>
      <w:r>
        <w:rPr>
          <w:rFonts w:ascii="Times New Roman" w:hAnsi="Times New Roman"/>
          <w:sz w:val="28"/>
          <w:szCs w:val="28"/>
        </w:rPr>
        <w:t xml:space="preserve"> про неприпустимість учинення домашнього насильства.</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В громаді продовжується робота стосовно втілення засад та основ в життя державного проекту «Поліцейський офіцер громади». Зокрема, 12 січня 2023 року в с. </w:t>
      </w:r>
      <w:proofErr w:type="spellStart"/>
      <w:r>
        <w:rPr>
          <w:rFonts w:ascii="Times New Roman" w:hAnsi="Times New Roman"/>
          <w:bCs/>
          <w:sz w:val="28"/>
          <w:szCs w:val="28"/>
        </w:rPr>
        <w:t>Плисків</w:t>
      </w:r>
      <w:proofErr w:type="spellEnd"/>
      <w:r>
        <w:rPr>
          <w:rFonts w:ascii="Times New Roman" w:hAnsi="Times New Roman"/>
          <w:bCs/>
          <w:sz w:val="28"/>
          <w:szCs w:val="28"/>
        </w:rPr>
        <w:t xml:space="preserve"> відкрито поліцейську станцію</w:t>
      </w:r>
      <w:r>
        <w:rPr>
          <w:rFonts w:ascii="Times New Roman" w:hAnsi="Times New Roman"/>
          <w:sz w:val="28"/>
          <w:szCs w:val="28"/>
        </w:rPr>
        <w:t>.</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рамках дії «Комплексної програми захисту населення і території Погребищенської міської територіальної громади у разі загрози та виникнення надзвичайних ситуацій на 2022-2025 роки», за дев’ять місяців 2023 року  перераховано 172,258 тис. грн.  на технічне та організаційне забезпечення роботи постів радіаційного та хімічного спостереження і формувань цивільного захисту:</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засобами індивідуального захисту шкіри та органів дихання;</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сучасними засобами радіаційної та хімічної розвідки.</w:t>
      </w:r>
    </w:p>
    <w:p w:rsidR="00813541" w:rsidRDefault="00813541" w:rsidP="00813541">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території громади є 26 протирадіаційних укриттів (ПРУ) та 30 найпростіших укриттів. З метою належного утримання </w:t>
      </w:r>
      <w:proofErr w:type="spellStart"/>
      <w:r>
        <w:rPr>
          <w:rFonts w:ascii="Times New Roman" w:hAnsi="Times New Roman"/>
          <w:sz w:val="28"/>
          <w:szCs w:val="28"/>
        </w:rPr>
        <w:t>балансоутримувачами</w:t>
      </w:r>
      <w:proofErr w:type="spellEnd"/>
      <w:r>
        <w:rPr>
          <w:rFonts w:ascii="Times New Roman" w:hAnsi="Times New Roman"/>
          <w:sz w:val="28"/>
          <w:szCs w:val="28"/>
        </w:rPr>
        <w:t xml:space="preserve"> захисних споруд цивільного захисту, збереження існуючого фонду захисних споруд розташованих на території громади та їх готовності до використання проведено спеціальні огляди стану готовності захисних споруд цивільного захисту у квітні-травні 2023 р.</w:t>
      </w:r>
    </w:p>
    <w:p w:rsidR="00813541" w:rsidRDefault="00813541" w:rsidP="00813541">
      <w:pPr>
        <w:pStyle w:val="11"/>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У 2023 році станом на 15.06.2023 року проведено 12 засідань міської комісії ТЕБ та НС, на яких </w:t>
      </w:r>
      <w:r>
        <w:rPr>
          <w:rFonts w:ascii="Times New Roman" w:hAnsi="Times New Roman"/>
          <w:sz w:val="28"/>
          <w:szCs w:val="28"/>
        </w:rPr>
        <w:t xml:space="preserve">затверджено план роботи </w:t>
      </w:r>
      <w:r>
        <w:rPr>
          <w:rFonts w:ascii="Times New Roman" w:hAnsi="Times New Roman"/>
          <w:bCs/>
          <w:sz w:val="28"/>
          <w:szCs w:val="28"/>
        </w:rPr>
        <w:t>міської комісії ТЕБ та НС, розглянуто питання щодо оптимізації матеріального резерву, розроблено заходи запобігання загибелі людей на водних об’єктах, заходи пожежної безпеки у весняно-літній період, про готовність та реагування на спалах кору,</w:t>
      </w:r>
      <w:r>
        <w:rPr>
          <w:rFonts w:ascii="Times New Roman" w:hAnsi="Times New Roman"/>
          <w:sz w:val="28"/>
          <w:szCs w:val="28"/>
        </w:rPr>
        <w:t xml:space="preserve"> та інші невідкладні питання.</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 метою підготовки громади до осінньо-зимового періоду міською радою створено 2 Пункти Незламності: у приміщенні </w:t>
      </w:r>
      <w:proofErr w:type="spellStart"/>
      <w:r>
        <w:rPr>
          <w:rFonts w:ascii="Times New Roman" w:hAnsi="Times New Roman"/>
          <w:sz w:val="28"/>
          <w:szCs w:val="28"/>
        </w:rPr>
        <w:t>КП</w:t>
      </w:r>
      <w:proofErr w:type="spellEnd"/>
      <w:r>
        <w:rPr>
          <w:rFonts w:ascii="Times New Roman" w:hAnsi="Times New Roman"/>
          <w:sz w:val="28"/>
          <w:szCs w:val="28"/>
        </w:rPr>
        <w:t xml:space="preserve"> «</w:t>
      </w:r>
      <w:proofErr w:type="spellStart"/>
      <w:r>
        <w:rPr>
          <w:rFonts w:ascii="Times New Roman" w:hAnsi="Times New Roman"/>
          <w:sz w:val="28"/>
          <w:szCs w:val="28"/>
        </w:rPr>
        <w:t>Погребищенська</w:t>
      </w:r>
      <w:proofErr w:type="spellEnd"/>
      <w:r>
        <w:rPr>
          <w:rFonts w:ascii="Times New Roman" w:hAnsi="Times New Roman"/>
          <w:sz w:val="28"/>
          <w:szCs w:val="28"/>
        </w:rPr>
        <w:t xml:space="preserve"> центральна лікарня» та у приміщенні відділу освіти Погребищенської міської ради. Проводиться робота щодо забезпечення всіх пунктів незламності матеріально-технічними засобами, відповідно до постанови Кабінету Міністрів України від 17.12.2022 № 1401 «Питання організації та функціонування пунктів незламності», </w:t>
      </w:r>
      <w:r>
        <w:rPr>
          <w:rStyle w:val="4209"/>
          <w:rFonts w:ascii="Times New Roman" w:hAnsi="Times New Roman"/>
          <w:sz w:val="28"/>
          <w:szCs w:val="28"/>
        </w:rPr>
        <w:t>передбачено</w:t>
      </w:r>
      <w:r>
        <w:rPr>
          <w:rFonts w:ascii="Times New Roman" w:hAnsi="Times New Roman"/>
          <w:sz w:val="28"/>
          <w:szCs w:val="28"/>
        </w:rPr>
        <w:t xml:space="preserve"> запаси пально-мастильних матеріалів для забезпечення безперебійної роботи генераторів під час роботи пунктів незламності у осінньо-зимовий період.</w:t>
      </w:r>
    </w:p>
    <w:p w:rsidR="00813541" w:rsidRDefault="00813541" w:rsidP="00813541">
      <w:pPr>
        <w:pStyle w:val="a5"/>
        <w:spacing w:after="0" w:line="240" w:lineRule="auto"/>
        <w:ind w:firstLine="709"/>
        <w:jc w:val="both"/>
        <w:rPr>
          <w:color w:val="C00000"/>
          <w:sz w:val="28"/>
          <w:szCs w:val="28"/>
          <w:lang w:val="uk-UA"/>
        </w:rPr>
      </w:pPr>
    </w:p>
    <w:p w:rsidR="00813541" w:rsidRDefault="00813541" w:rsidP="00813541">
      <w:pPr>
        <w:spacing w:after="0" w:line="240" w:lineRule="auto"/>
        <w:ind w:firstLine="709"/>
        <w:jc w:val="both"/>
        <w:rPr>
          <w:rFonts w:ascii="Times New Roman" w:eastAsia="Calibri" w:hAnsi="Times New Roman"/>
          <w:b/>
          <w:bCs/>
          <w:i/>
          <w:iCs/>
          <w:color w:val="000000"/>
          <w:sz w:val="28"/>
          <w:szCs w:val="28"/>
          <w:lang w:eastAsia="en-US"/>
        </w:rPr>
      </w:pPr>
      <w:r>
        <w:rPr>
          <w:rFonts w:ascii="Times New Roman" w:eastAsia="Calibri" w:hAnsi="Times New Roman"/>
          <w:b/>
          <w:bCs/>
          <w:i/>
          <w:iCs/>
          <w:color w:val="000000"/>
          <w:sz w:val="28"/>
          <w:szCs w:val="28"/>
          <w:lang w:eastAsia="en-US"/>
        </w:rPr>
        <w:t xml:space="preserve">Виконання  бюджету Погребищенської міської територіальної  громади. </w:t>
      </w:r>
    </w:p>
    <w:p w:rsidR="00813541" w:rsidRPr="00E105D1" w:rsidRDefault="00813541" w:rsidP="00813541">
      <w:pPr>
        <w:spacing w:after="0" w:line="240" w:lineRule="auto"/>
        <w:ind w:firstLine="709"/>
        <w:jc w:val="both"/>
        <w:rPr>
          <w:rFonts w:ascii="Times New Roman" w:eastAsia="Times New Roman" w:hAnsi="Times New Roman"/>
          <w:color w:val="000000"/>
          <w:sz w:val="28"/>
          <w:szCs w:val="28"/>
        </w:rPr>
      </w:pPr>
      <w:r>
        <w:rPr>
          <w:rFonts w:ascii="Times New Roman" w:hAnsi="Times New Roman"/>
          <w:color w:val="000000"/>
          <w:sz w:val="28"/>
          <w:szCs w:val="28"/>
        </w:rPr>
        <w:t>Б</w:t>
      </w:r>
      <w:r w:rsidRPr="00E105D1">
        <w:rPr>
          <w:rFonts w:ascii="Times New Roman" w:hAnsi="Times New Roman"/>
          <w:color w:val="000000"/>
          <w:sz w:val="28"/>
          <w:szCs w:val="28"/>
        </w:rPr>
        <w:t xml:space="preserve">юджет Погребищенської </w:t>
      </w:r>
      <w:r>
        <w:rPr>
          <w:rFonts w:ascii="Times New Roman" w:hAnsi="Times New Roman"/>
          <w:color w:val="000000"/>
          <w:sz w:val="28"/>
          <w:szCs w:val="28"/>
        </w:rPr>
        <w:t>МТГ</w:t>
      </w:r>
      <w:r w:rsidRPr="00E105D1">
        <w:rPr>
          <w:rFonts w:ascii="Times New Roman" w:hAnsi="Times New Roman"/>
          <w:color w:val="000000"/>
          <w:sz w:val="28"/>
          <w:szCs w:val="28"/>
        </w:rPr>
        <w:t xml:space="preserve"> по доходах загального фонду (без трансфертів)   виконано на 118,2 %,  планові показники складають 109</w:t>
      </w:r>
      <w:r>
        <w:rPr>
          <w:rFonts w:ascii="Times New Roman" w:hAnsi="Times New Roman"/>
          <w:color w:val="000000"/>
          <w:sz w:val="28"/>
          <w:szCs w:val="28"/>
        </w:rPr>
        <w:t xml:space="preserve"> </w:t>
      </w:r>
      <w:r w:rsidRPr="00E105D1">
        <w:rPr>
          <w:rFonts w:ascii="Times New Roman" w:hAnsi="Times New Roman"/>
          <w:color w:val="000000"/>
          <w:sz w:val="28"/>
          <w:szCs w:val="28"/>
        </w:rPr>
        <w:t>804,795  тис. грн., фактично надійшло 129</w:t>
      </w:r>
      <w:r>
        <w:rPr>
          <w:rFonts w:ascii="Times New Roman" w:hAnsi="Times New Roman"/>
          <w:color w:val="000000"/>
          <w:sz w:val="28"/>
          <w:szCs w:val="28"/>
        </w:rPr>
        <w:t xml:space="preserve"> </w:t>
      </w:r>
      <w:r w:rsidRPr="00E105D1">
        <w:rPr>
          <w:rFonts w:ascii="Times New Roman" w:hAnsi="Times New Roman"/>
          <w:color w:val="000000"/>
          <w:sz w:val="28"/>
          <w:szCs w:val="28"/>
        </w:rPr>
        <w:t>763,840 тис. грн., перевиконання складає  19</w:t>
      </w:r>
      <w:r>
        <w:rPr>
          <w:rFonts w:ascii="Times New Roman" w:hAnsi="Times New Roman"/>
          <w:color w:val="000000"/>
          <w:sz w:val="28"/>
          <w:szCs w:val="28"/>
        </w:rPr>
        <w:t xml:space="preserve"> </w:t>
      </w:r>
      <w:r w:rsidRPr="00E105D1">
        <w:rPr>
          <w:rFonts w:ascii="Times New Roman" w:hAnsi="Times New Roman"/>
          <w:color w:val="000000"/>
          <w:sz w:val="28"/>
          <w:szCs w:val="28"/>
        </w:rPr>
        <w:t>959,045 тис. грн., у порівнянні з відповідним періодом 2022 року надходження збільшились на 19</w:t>
      </w:r>
      <w:r>
        <w:rPr>
          <w:rFonts w:ascii="Times New Roman" w:hAnsi="Times New Roman"/>
          <w:color w:val="000000"/>
          <w:sz w:val="28"/>
          <w:szCs w:val="28"/>
        </w:rPr>
        <w:t xml:space="preserve"> </w:t>
      </w:r>
      <w:r w:rsidRPr="00E105D1">
        <w:rPr>
          <w:rFonts w:ascii="Times New Roman" w:hAnsi="Times New Roman"/>
          <w:color w:val="000000"/>
          <w:sz w:val="28"/>
          <w:szCs w:val="28"/>
        </w:rPr>
        <w:t>400,284 тис. грн. (17,</w:t>
      </w:r>
      <w:r w:rsidRPr="00E105D1">
        <w:rPr>
          <w:rFonts w:ascii="Times New Roman" w:hAnsi="Times New Roman"/>
          <w:color w:val="000000"/>
          <w:sz w:val="28"/>
          <w:szCs w:val="28"/>
          <w:lang w:val="ru-RU"/>
        </w:rPr>
        <w:t>6</w:t>
      </w:r>
      <w:r w:rsidRPr="00E105D1">
        <w:rPr>
          <w:rFonts w:ascii="Times New Roman" w:hAnsi="Times New Roman"/>
          <w:color w:val="000000"/>
          <w:sz w:val="28"/>
          <w:szCs w:val="28"/>
        </w:rPr>
        <w:t xml:space="preserve"> %).</w:t>
      </w:r>
    </w:p>
    <w:p w:rsidR="00813541" w:rsidRPr="00E105D1" w:rsidRDefault="00813541" w:rsidP="00813541">
      <w:pPr>
        <w:spacing w:after="0" w:line="240" w:lineRule="auto"/>
        <w:ind w:firstLine="709"/>
        <w:jc w:val="both"/>
        <w:rPr>
          <w:rFonts w:ascii="Times New Roman" w:hAnsi="Times New Roman"/>
          <w:color w:val="000000"/>
          <w:sz w:val="28"/>
          <w:szCs w:val="28"/>
        </w:rPr>
      </w:pPr>
      <w:r w:rsidRPr="00E105D1">
        <w:rPr>
          <w:rFonts w:ascii="Times New Roman" w:hAnsi="Times New Roman"/>
          <w:color w:val="000000"/>
          <w:sz w:val="28"/>
          <w:szCs w:val="28"/>
        </w:rPr>
        <w:t>Основним бюджетоутворюючим  податком  є податок та збір на доходи фізичних осіб, який в структурі доходів загального фонду без трансфертів  займає 51,5 %, виконання становить 112,6%, планові призначення на 9 місяців</w:t>
      </w:r>
      <w:r>
        <w:rPr>
          <w:rFonts w:ascii="Times New Roman" w:hAnsi="Times New Roman"/>
          <w:color w:val="000000"/>
          <w:sz w:val="28"/>
          <w:szCs w:val="28"/>
        </w:rPr>
        <w:t>,</w:t>
      </w:r>
      <w:r w:rsidRPr="00E105D1">
        <w:rPr>
          <w:rFonts w:ascii="Times New Roman" w:hAnsi="Times New Roman"/>
          <w:color w:val="000000"/>
          <w:sz w:val="28"/>
          <w:szCs w:val="28"/>
        </w:rPr>
        <w:t xml:space="preserve">  2023 року  становлять 58</w:t>
      </w:r>
      <w:r>
        <w:rPr>
          <w:rFonts w:ascii="Times New Roman" w:hAnsi="Times New Roman"/>
          <w:color w:val="000000"/>
          <w:sz w:val="28"/>
          <w:szCs w:val="28"/>
        </w:rPr>
        <w:t xml:space="preserve"> </w:t>
      </w:r>
      <w:r w:rsidRPr="00E105D1">
        <w:rPr>
          <w:rFonts w:ascii="Times New Roman" w:hAnsi="Times New Roman"/>
          <w:color w:val="000000"/>
          <w:sz w:val="28"/>
          <w:szCs w:val="28"/>
        </w:rPr>
        <w:t>017,98 тис. грн., фактично надійшло 66</w:t>
      </w:r>
      <w:r>
        <w:rPr>
          <w:rFonts w:ascii="Times New Roman" w:hAnsi="Times New Roman"/>
          <w:color w:val="000000"/>
          <w:sz w:val="28"/>
          <w:szCs w:val="28"/>
        </w:rPr>
        <w:t xml:space="preserve"> </w:t>
      </w:r>
      <w:r w:rsidRPr="00E105D1">
        <w:rPr>
          <w:rFonts w:ascii="Times New Roman" w:hAnsi="Times New Roman"/>
          <w:color w:val="000000"/>
          <w:sz w:val="28"/>
          <w:szCs w:val="28"/>
        </w:rPr>
        <w:t>848,281  тис. грн., що на 8</w:t>
      </w:r>
      <w:r>
        <w:rPr>
          <w:rFonts w:ascii="Times New Roman" w:hAnsi="Times New Roman"/>
          <w:color w:val="000000"/>
          <w:sz w:val="28"/>
          <w:szCs w:val="28"/>
        </w:rPr>
        <w:t xml:space="preserve"> </w:t>
      </w:r>
      <w:r w:rsidRPr="00E105D1">
        <w:rPr>
          <w:rFonts w:ascii="Times New Roman" w:hAnsi="Times New Roman"/>
          <w:color w:val="000000"/>
          <w:sz w:val="28"/>
          <w:szCs w:val="28"/>
        </w:rPr>
        <w:t>830,301 тис. грн.</w:t>
      </w:r>
      <w:r>
        <w:rPr>
          <w:rFonts w:ascii="Times New Roman" w:hAnsi="Times New Roman"/>
          <w:color w:val="000000"/>
          <w:sz w:val="28"/>
          <w:szCs w:val="28"/>
        </w:rPr>
        <w:t xml:space="preserve"> </w:t>
      </w:r>
      <w:r w:rsidRPr="00E105D1">
        <w:rPr>
          <w:rFonts w:ascii="Times New Roman" w:hAnsi="Times New Roman"/>
          <w:color w:val="000000"/>
          <w:sz w:val="28"/>
          <w:szCs w:val="28"/>
        </w:rPr>
        <w:t>більше запланованих надходжень. У порівнянні з відповідним періодом 2022 року надійшло на 7</w:t>
      </w:r>
      <w:r>
        <w:rPr>
          <w:rFonts w:ascii="Times New Roman" w:hAnsi="Times New Roman"/>
          <w:color w:val="000000"/>
          <w:sz w:val="28"/>
          <w:szCs w:val="28"/>
        </w:rPr>
        <w:t xml:space="preserve"> </w:t>
      </w:r>
      <w:r w:rsidRPr="00E105D1">
        <w:rPr>
          <w:rFonts w:ascii="Times New Roman" w:hAnsi="Times New Roman"/>
          <w:color w:val="000000"/>
          <w:sz w:val="28"/>
          <w:szCs w:val="28"/>
        </w:rPr>
        <w:t xml:space="preserve">458,895 тис. грн. більше (12,6 %). </w:t>
      </w:r>
    </w:p>
    <w:p w:rsidR="00813541" w:rsidRPr="00E105D1" w:rsidRDefault="00813541" w:rsidP="00813541">
      <w:pPr>
        <w:spacing w:after="0" w:line="240" w:lineRule="auto"/>
        <w:ind w:firstLine="709"/>
        <w:jc w:val="both"/>
        <w:rPr>
          <w:rFonts w:ascii="Times New Roman" w:hAnsi="Times New Roman"/>
          <w:sz w:val="28"/>
          <w:szCs w:val="28"/>
        </w:rPr>
      </w:pPr>
      <w:r w:rsidRPr="00E105D1">
        <w:rPr>
          <w:rFonts w:ascii="Times New Roman" w:hAnsi="Times New Roman"/>
          <w:sz w:val="28"/>
          <w:szCs w:val="28"/>
        </w:rPr>
        <w:lastRenderedPageBreak/>
        <w:t xml:space="preserve">З державного бюджету до бюджету Погребищенської </w:t>
      </w:r>
      <w:r>
        <w:rPr>
          <w:rFonts w:ascii="Times New Roman" w:hAnsi="Times New Roman"/>
          <w:sz w:val="28"/>
          <w:szCs w:val="28"/>
        </w:rPr>
        <w:t xml:space="preserve">МТГ </w:t>
      </w:r>
      <w:r w:rsidRPr="00E105D1">
        <w:rPr>
          <w:rFonts w:ascii="Times New Roman" w:hAnsi="Times New Roman"/>
          <w:sz w:val="28"/>
          <w:szCs w:val="28"/>
        </w:rPr>
        <w:t>надійшли кошти в сумі 95004,9 тис. грн., в тому числі</w:t>
      </w:r>
      <w:r>
        <w:rPr>
          <w:rFonts w:ascii="Times New Roman" w:hAnsi="Times New Roman"/>
          <w:sz w:val="28"/>
          <w:szCs w:val="28"/>
        </w:rPr>
        <w:t>:</w:t>
      </w:r>
    </w:p>
    <w:p w:rsidR="00813541" w:rsidRPr="00E105D1" w:rsidRDefault="00813541" w:rsidP="00813541">
      <w:pPr>
        <w:numPr>
          <w:ilvl w:val="0"/>
          <w:numId w:val="1"/>
        </w:numPr>
        <w:spacing w:after="0" w:line="240" w:lineRule="auto"/>
        <w:ind w:left="0" w:firstLine="709"/>
        <w:jc w:val="both"/>
        <w:rPr>
          <w:rFonts w:ascii="Times New Roman" w:hAnsi="Times New Roman"/>
          <w:color w:val="000000"/>
          <w:sz w:val="28"/>
          <w:szCs w:val="28"/>
        </w:rPr>
      </w:pPr>
      <w:r w:rsidRPr="00E105D1">
        <w:rPr>
          <w:rFonts w:ascii="Times New Roman" w:hAnsi="Times New Roman"/>
          <w:color w:val="000000"/>
          <w:sz w:val="28"/>
          <w:szCs w:val="28"/>
        </w:rPr>
        <w:t>базова дотація -  31</w:t>
      </w:r>
      <w:r>
        <w:rPr>
          <w:rFonts w:ascii="Times New Roman" w:hAnsi="Times New Roman"/>
          <w:color w:val="000000"/>
          <w:sz w:val="28"/>
          <w:szCs w:val="28"/>
        </w:rPr>
        <w:t xml:space="preserve"> </w:t>
      </w:r>
      <w:r w:rsidRPr="00E105D1">
        <w:rPr>
          <w:rFonts w:ascii="Times New Roman" w:hAnsi="Times New Roman"/>
          <w:color w:val="000000"/>
          <w:sz w:val="28"/>
          <w:szCs w:val="28"/>
        </w:rPr>
        <w:t>489,2  тис. грн., що відповідає плановим призначенням.</w:t>
      </w:r>
    </w:p>
    <w:p w:rsidR="00813541" w:rsidRPr="00E105D1" w:rsidRDefault="00813541" w:rsidP="00813541">
      <w:pPr>
        <w:numPr>
          <w:ilvl w:val="0"/>
          <w:numId w:val="1"/>
        </w:numPr>
        <w:spacing w:after="0" w:line="240" w:lineRule="auto"/>
        <w:ind w:left="0" w:firstLine="709"/>
        <w:jc w:val="both"/>
        <w:rPr>
          <w:rFonts w:ascii="Times New Roman" w:hAnsi="Times New Roman"/>
          <w:color w:val="000000"/>
          <w:sz w:val="28"/>
          <w:szCs w:val="28"/>
        </w:rPr>
      </w:pPr>
      <w:r w:rsidRPr="00E105D1">
        <w:rPr>
          <w:rFonts w:ascii="Times New Roman" w:hAnsi="Times New Roman"/>
          <w:color w:val="000000"/>
          <w:sz w:val="28"/>
          <w:szCs w:val="28"/>
        </w:rPr>
        <w:t>додаткова дотація з державного бюджету місцевим бюджетам на здійснення повноважень органів місцевого самоврядування на де окупованих, тимчасово окупованих та інших територіях України, що зазнали негативного впливу у зв’язку з повномасштабною збройною агресією Російської Федерації – 8222,4 тис. грн., що відповідає уточненим плановим призначенням;</w:t>
      </w:r>
    </w:p>
    <w:p w:rsidR="00813541" w:rsidRPr="00E105D1" w:rsidRDefault="00813541" w:rsidP="00813541">
      <w:pPr>
        <w:numPr>
          <w:ilvl w:val="0"/>
          <w:numId w:val="1"/>
        </w:numPr>
        <w:spacing w:after="0" w:line="240" w:lineRule="auto"/>
        <w:ind w:left="0" w:firstLine="709"/>
        <w:jc w:val="both"/>
        <w:rPr>
          <w:rFonts w:ascii="Times New Roman" w:hAnsi="Times New Roman"/>
          <w:color w:val="000000"/>
          <w:sz w:val="28"/>
          <w:szCs w:val="28"/>
        </w:rPr>
      </w:pPr>
      <w:r w:rsidRPr="00E105D1">
        <w:rPr>
          <w:rFonts w:ascii="Times New Roman" w:hAnsi="Times New Roman"/>
          <w:color w:val="000000"/>
          <w:sz w:val="28"/>
          <w:szCs w:val="28"/>
        </w:rPr>
        <w:t>освітня субвенція – 55</w:t>
      </w:r>
      <w:r>
        <w:rPr>
          <w:rFonts w:ascii="Times New Roman" w:hAnsi="Times New Roman"/>
          <w:color w:val="000000"/>
          <w:sz w:val="28"/>
          <w:szCs w:val="28"/>
        </w:rPr>
        <w:t xml:space="preserve"> </w:t>
      </w:r>
      <w:r w:rsidRPr="00E105D1">
        <w:rPr>
          <w:rFonts w:ascii="Times New Roman" w:hAnsi="Times New Roman"/>
          <w:color w:val="000000"/>
          <w:sz w:val="28"/>
          <w:szCs w:val="28"/>
        </w:rPr>
        <w:t>293,3 тис. грн.</w:t>
      </w:r>
      <w:r>
        <w:rPr>
          <w:rFonts w:ascii="Times New Roman" w:hAnsi="Times New Roman"/>
          <w:color w:val="000000"/>
          <w:sz w:val="28"/>
          <w:szCs w:val="28"/>
        </w:rPr>
        <w:t xml:space="preserve">, </w:t>
      </w:r>
      <w:r w:rsidRPr="00E105D1">
        <w:rPr>
          <w:rFonts w:ascii="Times New Roman" w:hAnsi="Times New Roman"/>
          <w:color w:val="000000"/>
          <w:sz w:val="28"/>
          <w:szCs w:val="28"/>
        </w:rPr>
        <w:t xml:space="preserve">що становить 100 % запланованої суми. </w:t>
      </w:r>
    </w:p>
    <w:p w:rsidR="00813541" w:rsidRPr="00E105D1" w:rsidRDefault="00813541" w:rsidP="00813541">
      <w:pPr>
        <w:spacing w:after="0" w:line="240" w:lineRule="auto"/>
        <w:ind w:firstLine="709"/>
        <w:jc w:val="both"/>
        <w:rPr>
          <w:rFonts w:ascii="Times New Roman" w:hAnsi="Times New Roman"/>
          <w:color w:val="000000"/>
          <w:sz w:val="28"/>
          <w:szCs w:val="28"/>
        </w:rPr>
      </w:pPr>
      <w:r w:rsidRPr="00E105D1">
        <w:rPr>
          <w:rFonts w:ascii="Times New Roman" w:hAnsi="Times New Roman"/>
          <w:color w:val="000000"/>
          <w:sz w:val="28"/>
          <w:szCs w:val="28"/>
        </w:rPr>
        <w:t>За 9 місяців   2023 року з обласного бюджету надійшли кошти в сумі 1</w:t>
      </w:r>
      <w:r>
        <w:rPr>
          <w:rFonts w:ascii="Times New Roman" w:hAnsi="Times New Roman"/>
          <w:color w:val="000000"/>
          <w:sz w:val="28"/>
          <w:szCs w:val="28"/>
        </w:rPr>
        <w:t xml:space="preserve"> </w:t>
      </w:r>
      <w:r w:rsidRPr="00E105D1">
        <w:rPr>
          <w:rFonts w:ascii="Times New Roman" w:hAnsi="Times New Roman"/>
          <w:color w:val="000000"/>
          <w:sz w:val="28"/>
          <w:szCs w:val="28"/>
        </w:rPr>
        <w:t>282,170 тис. грн., в тому числі:</w:t>
      </w:r>
    </w:p>
    <w:p w:rsidR="00813541" w:rsidRPr="00E105D1" w:rsidRDefault="00813541" w:rsidP="00813541">
      <w:pPr>
        <w:pStyle w:val="a4"/>
        <w:numPr>
          <w:ilvl w:val="0"/>
          <w:numId w:val="2"/>
        </w:numPr>
        <w:tabs>
          <w:tab w:val="num" w:pos="720"/>
        </w:tabs>
        <w:ind w:left="0" w:firstLine="709"/>
        <w:jc w:val="both"/>
        <w:rPr>
          <w:color w:val="000000"/>
          <w:sz w:val="28"/>
          <w:szCs w:val="28"/>
          <w:lang w:val="uk-UA"/>
        </w:rPr>
      </w:pPr>
      <w:r w:rsidRPr="00E105D1">
        <w:rPr>
          <w:color w:val="000000"/>
          <w:sz w:val="28"/>
          <w:szCs w:val="28"/>
          <w:lang w:val="uk-UA"/>
        </w:rPr>
        <w:t>субвенція з місцевого бюджету   на здійснення переданих видатків у сфері освіти за рахунок коштів освітньої субвенції  у розмірі 945,936 тис. грн.;</w:t>
      </w:r>
    </w:p>
    <w:p w:rsidR="00813541" w:rsidRPr="00E105D1" w:rsidRDefault="00813541" w:rsidP="00813541">
      <w:pPr>
        <w:pStyle w:val="a4"/>
        <w:numPr>
          <w:ilvl w:val="0"/>
          <w:numId w:val="2"/>
        </w:numPr>
        <w:tabs>
          <w:tab w:val="num" w:pos="720"/>
        </w:tabs>
        <w:ind w:left="0" w:firstLine="709"/>
        <w:jc w:val="both"/>
        <w:rPr>
          <w:color w:val="000000"/>
          <w:sz w:val="28"/>
          <w:szCs w:val="28"/>
          <w:lang w:val="uk-UA"/>
        </w:rPr>
      </w:pPr>
      <w:r w:rsidRPr="00E105D1">
        <w:rPr>
          <w:color w:val="000000"/>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в сумі 130,045 тис. грн.;</w:t>
      </w:r>
    </w:p>
    <w:p w:rsidR="00813541" w:rsidRPr="00E105D1" w:rsidRDefault="00813541" w:rsidP="00813541">
      <w:pPr>
        <w:pStyle w:val="a4"/>
        <w:numPr>
          <w:ilvl w:val="0"/>
          <w:numId w:val="2"/>
        </w:numPr>
        <w:tabs>
          <w:tab w:val="num" w:pos="720"/>
        </w:tabs>
        <w:ind w:left="0" w:firstLine="709"/>
        <w:jc w:val="both"/>
        <w:rPr>
          <w:color w:val="000000"/>
          <w:sz w:val="28"/>
          <w:szCs w:val="28"/>
          <w:lang w:val="uk-UA"/>
        </w:rPr>
      </w:pPr>
      <w:r w:rsidRPr="00E105D1">
        <w:rPr>
          <w:color w:val="000000"/>
          <w:sz w:val="28"/>
          <w:szCs w:val="28"/>
          <w:lang w:val="uk-UA"/>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у сумі 137,528 тис. грн.;</w:t>
      </w:r>
    </w:p>
    <w:p w:rsidR="00813541" w:rsidRPr="00E105D1" w:rsidRDefault="00813541" w:rsidP="00813541">
      <w:pPr>
        <w:pStyle w:val="a4"/>
        <w:numPr>
          <w:ilvl w:val="0"/>
          <w:numId w:val="2"/>
        </w:numPr>
        <w:tabs>
          <w:tab w:val="num" w:pos="720"/>
        </w:tabs>
        <w:ind w:left="0" w:firstLine="709"/>
        <w:jc w:val="both"/>
        <w:rPr>
          <w:color w:val="000000"/>
          <w:sz w:val="28"/>
          <w:szCs w:val="28"/>
          <w:lang w:val="uk-UA"/>
        </w:rPr>
      </w:pPr>
      <w:r w:rsidRPr="00E105D1">
        <w:rPr>
          <w:color w:val="000000"/>
          <w:sz w:val="28"/>
          <w:szCs w:val="28"/>
          <w:lang w:val="uk-UA"/>
        </w:rPr>
        <w:t>субвенція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 у сумі 68,661 тис. грн., виконання становить 100 %.</w:t>
      </w:r>
    </w:p>
    <w:p w:rsidR="00813541" w:rsidRPr="00E105D1" w:rsidRDefault="00813541" w:rsidP="00813541">
      <w:pPr>
        <w:pStyle w:val="a4"/>
        <w:tabs>
          <w:tab w:val="left" w:pos="0"/>
        </w:tabs>
        <w:ind w:left="0" w:firstLine="709"/>
        <w:jc w:val="both"/>
        <w:rPr>
          <w:color w:val="000000"/>
          <w:sz w:val="28"/>
          <w:szCs w:val="28"/>
          <w:lang w:val="uk-UA"/>
        </w:rPr>
      </w:pPr>
      <w:r w:rsidRPr="00E105D1">
        <w:rPr>
          <w:color w:val="000000"/>
          <w:sz w:val="28"/>
          <w:szCs w:val="28"/>
          <w:lang w:val="uk-UA"/>
        </w:rPr>
        <w:tab/>
        <w:t>Питома вага  базової дотації у доходній частині  бюджету займає – 13,9 %, субвенції з державного бюджету  – 24,5 %, субвенцій з обласного бюджету – 0,6 %, власні доходи бюджету – 57,4 %.</w:t>
      </w:r>
    </w:p>
    <w:p w:rsidR="00813541" w:rsidRPr="00E105D1" w:rsidRDefault="00813541" w:rsidP="00813541">
      <w:pPr>
        <w:spacing w:after="0" w:line="240" w:lineRule="auto"/>
        <w:ind w:firstLine="709"/>
        <w:jc w:val="both"/>
        <w:rPr>
          <w:rFonts w:ascii="Times New Roman" w:hAnsi="Times New Roman"/>
          <w:color w:val="000000"/>
          <w:sz w:val="28"/>
          <w:szCs w:val="28"/>
        </w:rPr>
      </w:pPr>
      <w:r w:rsidRPr="00E105D1">
        <w:rPr>
          <w:rFonts w:ascii="Times New Roman" w:hAnsi="Times New Roman"/>
          <w:color w:val="000000"/>
          <w:sz w:val="28"/>
          <w:szCs w:val="28"/>
        </w:rPr>
        <w:t xml:space="preserve">До спеціального фонду бюджету Погребищенської </w:t>
      </w:r>
      <w:r>
        <w:rPr>
          <w:rFonts w:ascii="Times New Roman" w:hAnsi="Times New Roman"/>
          <w:color w:val="000000"/>
          <w:sz w:val="28"/>
          <w:szCs w:val="28"/>
        </w:rPr>
        <w:t>МТГ</w:t>
      </w:r>
      <w:r w:rsidRPr="00E105D1">
        <w:rPr>
          <w:rFonts w:ascii="Times New Roman" w:hAnsi="Times New Roman"/>
          <w:color w:val="000000"/>
          <w:sz w:val="28"/>
          <w:szCs w:val="28"/>
        </w:rPr>
        <w:t xml:space="preserve"> надійшли кошти без урахування трансфертів у сумі 8</w:t>
      </w:r>
      <w:r>
        <w:rPr>
          <w:rFonts w:ascii="Times New Roman" w:hAnsi="Times New Roman"/>
          <w:color w:val="000000"/>
          <w:sz w:val="28"/>
          <w:szCs w:val="28"/>
        </w:rPr>
        <w:t xml:space="preserve"> </w:t>
      </w:r>
      <w:r w:rsidRPr="00E105D1">
        <w:rPr>
          <w:rFonts w:ascii="Times New Roman" w:hAnsi="Times New Roman"/>
          <w:color w:val="000000"/>
          <w:sz w:val="28"/>
          <w:szCs w:val="28"/>
        </w:rPr>
        <w:t>708,823 тис. грн., при річних планових показниках 4</w:t>
      </w:r>
      <w:r>
        <w:rPr>
          <w:rFonts w:ascii="Times New Roman" w:hAnsi="Times New Roman"/>
          <w:color w:val="000000"/>
          <w:sz w:val="28"/>
          <w:szCs w:val="28"/>
        </w:rPr>
        <w:t xml:space="preserve"> </w:t>
      </w:r>
      <w:r w:rsidRPr="00E105D1">
        <w:rPr>
          <w:rFonts w:ascii="Times New Roman" w:hAnsi="Times New Roman"/>
          <w:color w:val="000000"/>
          <w:sz w:val="28"/>
          <w:szCs w:val="28"/>
        </w:rPr>
        <w:t>174,95 тис. грн., виконання становить 208,6 %.</w:t>
      </w:r>
    </w:p>
    <w:p w:rsidR="00813541" w:rsidRPr="00E105D1" w:rsidRDefault="00813541" w:rsidP="00813541">
      <w:pPr>
        <w:spacing w:after="0" w:line="240" w:lineRule="auto"/>
        <w:ind w:firstLine="709"/>
        <w:jc w:val="both"/>
        <w:rPr>
          <w:rFonts w:ascii="Times New Roman" w:hAnsi="Times New Roman"/>
          <w:color w:val="000000"/>
          <w:sz w:val="28"/>
          <w:szCs w:val="28"/>
        </w:rPr>
      </w:pPr>
      <w:r w:rsidRPr="00E105D1">
        <w:rPr>
          <w:rFonts w:ascii="Times New Roman" w:hAnsi="Times New Roman"/>
          <w:color w:val="000000"/>
          <w:sz w:val="28"/>
          <w:szCs w:val="28"/>
        </w:rPr>
        <w:t xml:space="preserve">За 9 місяців 2023 року із бюджету Погребищенської </w:t>
      </w:r>
      <w:r>
        <w:rPr>
          <w:rFonts w:ascii="Times New Roman" w:hAnsi="Times New Roman"/>
          <w:color w:val="000000"/>
          <w:sz w:val="28"/>
          <w:szCs w:val="28"/>
        </w:rPr>
        <w:t>МТГ</w:t>
      </w:r>
      <w:r w:rsidRPr="00E105D1">
        <w:rPr>
          <w:rFonts w:ascii="Times New Roman" w:hAnsi="Times New Roman"/>
          <w:color w:val="000000"/>
          <w:sz w:val="28"/>
          <w:szCs w:val="28"/>
        </w:rPr>
        <w:t xml:space="preserve"> по загальному фонду  проведено касові видатки на суму 199</w:t>
      </w:r>
      <w:r>
        <w:rPr>
          <w:rFonts w:ascii="Times New Roman" w:hAnsi="Times New Roman"/>
          <w:color w:val="000000"/>
          <w:sz w:val="28"/>
          <w:szCs w:val="28"/>
        </w:rPr>
        <w:t xml:space="preserve"> </w:t>
      </w:r>
      <w:r w:rsidRPr="00E105D1">
        <w:rPr>
          <w:rFonts w:ascii="Times New Roman" w:hAnsi="Times New Roman"/>
          <w:color w:val="000000"/>
          <w:sz w:val="28"/>
          <w:szCs w:val="28"/>
        </w:rPr>
        <w:t>773,314 тис. грн., що становить 81,7 % плану на цей період (план – 244</w:t>
      </w:r>
      <w:r>
        <w:rPr>
          <w:rFonts w:ascii="Times New Roman" w:hAnsi="Times New Roman"/>
          <w:color w:val="000000"/>
          <w:sz w:val="28"/>
          <w:szCs w:val="28"/>
        </w:rPr>
        <w:t xml:space="preserve"> </w:t>
      </w:r>
      <w:r w:rsidRPr="00E105D1">
        <w:rPr>
          <w:rFonts w:ascii="Times New Roman" w:hAnsi="Times New Roman"/>
          <w:color w:val="000000"/>
          <w:sz w:val="28"/>
          <w:szCs w:val="28"/>
        </w:rPr>
        <w:t>588,306  тис. грн., касові – 199</w:t>
      </w:r>
      <w:r>
        <w:rPr>
          <w:rFonts w:ascii="Times New Roman" w:hAnsi="Times New Roman"/>
          <w:color w:val="000000"/>
          <w:sz w:val="28"/>
          <w:szCs w:val="28"/>
        </w:rPr>
        <w:t xml:space="preserve"> </w:t>
      </w:r>
      <w:r w:rsidRPr="00E105D1">
        <w:rPr>
          <w:rFonts w:ascii="Times New Roman" w:hAnsi="Times New Roman"/>
          <w:color w:val="000000"/>
          <w:sz w:val="28"/>
          <w:szCs w:val="28"/>
        </w:rPr>
        <w:t>773,314  тис. грн.).</w:t>
      </w:r>
    </w:p>
    <w:p w:rsidR="00813541" w:rsidRPr="00DB7EA3" w:rsidRDefault="00813541" w:rsidP="00813541">
      <w:pPr>
        <w:pStyle w:val="aa"/>
        <w:ind w:firstLine="709"/>
        <w:jc w:val="both"/>
        <w:rPr>
          <w:b/>
          <w:bCs/>
          <w:i/>
          <w:iCs/>
          <w:sz w:val="28"/>
          <w:szCs w:val="28"/>
        </w:rPr>
      </w:pPr>
      <w:r w:rsidRPr="00DB7EA3">
        <w:rPr>
          <w:b/>
          <w:bCs/>
          <w:i/>
          <w:iCs/>
          <w:sz w:val="28"/>
          <w:szCs w:val="28"/>
        </w:rPr>
        <w:t>Інвестиційна діяльність.</w:t>
      </w:r>
    </w:p>
    <w:p w:rsidR="00813541" w:rsidRPr="00820814" w:rsidRDefault="00813541" w:rsidP="00813541">
      <w:pPr>
        <w:spacing w:after="0" w:line="240" w:lineRule="auto"/>
        <w:ind w:firstLine="709"/>
        <w:jc w:val="both"/>
        <w:rPr>
          <w:rFonts w:ascii="Times New Roman" w:eastAsia="Calibri" w:hAnsi="Times New Roman"/>
          <w:bCs/>
          <w:iCs/>
          <w:sz w:val="28"/>
          <w:szCs w:val="28"/>
        </w:rPr>
      </w:pPr>
      <w:r w:rsidRPr="00B54CDA">
        <w:rPr>
          <w:rFonts w:ascii="Times New Roman" w:hAnsi="Times New Roman"/>
          <w:sz w:val="28"/>
          <w:szCs w:val="28"/>
        </w:rPr>
        <w:t>Повномасштабна війна стала новим фактором впливу на рівень ділової активності та інвестиційного середовища в Україні. Не зважаючи на складну економічну ситуацію, одним з пріоритетів діяльності місцевої влади залишається стимулювання інвестиційної діяльності</w:t>
      </w:r>
      <w:r>
        <w:rPr>
          <w:rFonts w:ascii="Times New Roman" w:hAnsi="Times New Roman"/>
          <w:sz w:val="28"/>
          <w:szCs w:val="28"/>
        </w:rPr>
        <w:t xml:space="preserve"> в зв’язку з  чим </w:t>
      </w:r>
      <w:r w:rsidRPr="002C2579">
        <w:rPr>
          <w:rFonts w:ascii="Times New Roman" w:eastAsia="Times New Roman" w:hAnsi="Times New Roman"/>
          <w:sz w:val="28"/>
          <w:szCs w:val="28"/>
        </w:rPr>
        <w:t xml:space="preserve"> </w:t>
      </w:r>
      <w:r>
        <w:rPr>
          <w:rFonts w:ascii="Times New Roman" w:eastAsia="Times New Roman" w:hAnsi="Times New Roman"/>
          <w:sz w:val="28"/>
          <w:szCs w:val="28"/>
        </w:rPr>
        <w:t xml:space="preserve">сформовано 4 земельні ділянки  та 4 інвестиційні об’єкти, </w:t>
      </w:r>
      <w:r w:rsidRPr="00820814">
        <w:rPr>
          <w:rFonts w:ascii="Times New Roman" w:eastAsia="Calibri" w:hAnsi="Times New Roman"/>
          <w:bCs/>
          <w:iCs/>
          <w:color w:val="000000"/>
          <w:sz w:val="28"/>
          <w:szCs w:val="28"/>
        </w:rPr>
        <w:t>що пропонуються для реалізації інвестиційних проектів.</w:t>
      </w:r>
    </w:p>
    <w:p w:rsidR="00813541" w:rsidRPr="00DB7EA3" w:rsidRDefault="00813541" w:rsidP="00813541">
      <w:pPr>
        <w:spacing w:after="0" w:line="240" w:lineRule="auto"/>
        <w:ind w:firstLine="709"/>
        <w:jc w:val="both"/>
        <w:rPr>
          <w:rFonts w:ascii="Times New Roman" w:hAnsi="Times New Roman"/>
          <w:b/>
          <w:bCs/>
          <w:i/>
          <w:iCs/>
          <w:sz w:val="28"/>
          <w:szCs w:val="28"/>
        </w:rPr>
      </w:pPr>
      <w:r w:rsidRPr="00DB7EA3">
        <w:rPr>
          <w:rFonts w:ascii="Times New Roman" w:hAnsi="Times New Roman"/>
          <w:b/>
          <w:bCs/>
          <w:i/>
          <w:iCs/>
          <w:sz w:val="28"/>
          <w:szCs w:val="28"/>
        </w:rPr>
        <w:lastRenderedPageBreak/>
        <w:t>Агропромисловий комплекс.</w:t>
      </w:r>
    </w:p>
    <w:p w:rsidR="00813541" w:rsidRPr="00084B45" w:rsidRDefault="00813541" w:rsidP="00813541">
      <w:pPr>
        <w:spacing w:after="0" w:line="240" w:lineRule="auto"/>
        <w:ind w:firstLine="709"/>
        <w:jc w:val="both"/>
        <w:rPr>
          <w:rFonts w:ascii="Times New Roman" w:hAnsi="Times New Roman"/>
          <w:sz w:val="28"/>
          <w:szCs w:val="28"/>
        </w:rPr>
      </w:pPr>
      <w:r w:rsidRPr="00084B45">
        <w:rPr>
          <w:rFonts w:ascii="Times New Roman" w:hAnsi="Times New Roman"/>
          <w:sz w:val="28"/>
          <w:szCs w:val="28"/>
        </w:rPr>
        <w:t xml:space="preserve">Аграрний сектор є провідною галуззю економіки і має значний потенціал для розвитку  Погребищенської </w:t>
      </w:r>
      <w:r>
        <w:rPr>
          <w:rFonts w:ascii="Times New Roman" w:hAnsi="Times New Roman"/>
          <w:sz w:val="28"/>
          <w:szCs w:val="28"/>
        </w:rPr>
        <w:t>МТГ</w:t>
      </w:r>
      <w:r w:rsidRPr="00084B45">
        <w:rPr>
          <w:rFonts w:ascii="Times New Roman" w:hAnsi="Times New Roman"/>
          <w:sz w:val="28"/>
          <w:szCs w:val="28"/>
        </w:rPr>
        <w:t>. Попри всі труднощі воєнного стану, підприємствами агропромислового комплексу забезпечено  сталу роботу галузі. Сільгоспвиробниками громади успішно проведено комплекс польових робіт 2023 року.</w:t>
      </w:r>
    </w:p>
    <w:p w:rsidR="00813541" w:rsidRPr="00084B45" w:rsidRDefault="00813541" w:rsidP="00813541">
      <w:pPr>
        <w:spacing w:after="0" w:line="240" w:lineRule="auto"/>
        <w:ind w:firstLine="709"/>
        <w:jc w:val="both"/>
        <w:rPr>
          <w:rStyle w:val="1364"/>
          <w:rFonts w:ascii="Times New Roman" w:hAnsi="Times New Roman"/>
          <w:color w:val="000000"/>
          <w:sz w:val="28"/>
          <w:szCs w:val="28"/>
        </w:rPr>
      </w:pPr>
      <w:r w:rsidRPr="00084B45">
        <w:rPr>
          <w:rFonts w:ascii="Times New Roman" w:hAnsi="Times New Roman"/>
          <w:sz w:val="28"/>
          <w:szCs w:val="28"/>
        </w:rPr>
        <w:t xml:space="preserve">Згідно даних </w:t>
      </w:r>
      <w:r w:rsidRPr="00084B45">
        <w:rPr>
          <w:rFonts w:ascii="Times New Roman" w:hAnsi="Times New Roman"/>
          <w:sz w:val="28"/>
          <w:szCs w:val="28"/>
          <w:bdr w:val="none" w:sz="0" w:space="0" w:color="auto" w:frame="1"/>
        </w:rPr>
        <w:t xml:space="preserve">ГУС у Вінницькій області, </w:t>
      </w:r>
      <w:r w:rsidRPr="00084B45">
        <w:rPr>
          <w:rFonts w:ascii="Times New Roman" w:hAnsi="Times New Roman"/>
          <w:sz w:val="28"/>
          <w:szCs w:val="28"/>
        </w:rPr>
        <w:t>посівна площа сільськогосподарських культур, по усіх категоріях господарств, під урожай 2023 р., станови</w:t>
      </w:r>
      <w:r>
        <w:rPr>
          <w:rFonts w:ascii="Times New Roman" w:hAnsi="Times New Roman"/>
          <w:sz w:val="28"/>
          <w:szCs w:val="28"/>
        </w:rPr>
        <w:t>ла</w:t>
      </w:r>
      <w:r w:rsidRPr="00084B45">
        <w:rPr>
          <w:rFonts w:ascii="Times New Roman" w:hAnsi="Times New Roman"/>
          <w:sz w:val="28"/>
          <w:szCs w:val="28"/>
        </w:rPr>
        <w:t xml:space="preserve"> </w:t>
      </w:r>
      <w:r w:rsidRPr="00084B45">
        <w:rPr>
          <w:rStyle w:val="1364"/>
          <w:rFonts w:ascii="Times New Roman" w:hAnsi="Times New Roman"/>
          <w:color w:val="000000"/>
          <w:sz w:val="28"/>
          <w:szCs w:val="28"/>
        </w:rPr>
        <w:t>45 539,1 га., що на 96 га. менше проти 2022 року.</w:t>
      </w:r>
    </w:p>
    <w:p w:rsidR="00813541" w:rsidRPr="00084B45" w:rsidRDefault="00813541" w:rsidP="00813541">
      <w:pPr>
        <w:spacing w:after="0" w:line="240" w:lineRule="auto"/>
        <w:ind w:firstLine="709"/>
        <w:jc w:val="both"/>
        <w:rPr>
          <w:rStyle w:val="1364"/>
          <w:rFonts w:ascii="Times New Roman" w:hAnsi="Times New Roman"/>
          <w:color w:val="000000"/>
          <w:sz w:val="28"/>
          <w:szCs w:val="28"/>
        </w:rPr>
      </w:pPr>
      <w:r w:rsidRPr="00084B45">
        <w:rPr>
          <w:rStyle w:val="1364"/>
          <w:rFonts w:ascii="Times New Roman" w:hAnsi="Times New Roman"/>
          <w:color w:val="000000"/>
          <w:sz w:val="28"/>
          <w:szCs w:val="28"/>
        </w:rPr>
        <w:t>В структурі посівів в 2023 році частка зернових та зернобобових  культур склада</w:t>
      </w:r>
      <w:r>
        <w:rPr>
          <w:rStyle w:val="1364"/>
          <w:rFonts w:ascii="Times New Roman" w:hAnsi="Times New Roman"/>
          <w:color w:val="000000"/>
          <w:sz w:val="28"/>
          <w:szCs w:val="28"/>
        </w:rPr>
        <w:t>ла</w:t>
      </w:r>
      <w:r w:rsidRPr="00084B45">
        <w:rPr>
          <w:rStyle w:val="1364"/>
          <w:rFonts w:ascii="Times New Roman" w:hAnsi="Times New Roman"/>
          <w:color w:val="000000"/>
          <w:sz w:val="28"/>
          <w:szCs w:val="28"/>
        </w:rPr>
        <w:t xml:space="preserve"> 58,9 % , технічних культур – 40, 3 %, картоплі – 0,15 %, кормових культур – 0,65 %. </w:t>
      </w:r>
    </w:p>
    <w:p w:rsidR="00813541" w:rsidRPr="00084B45" w:rsidRDefault="00813541" w:rsidP="00813541">
      <w:pPr>
        <w:spacing w:after="0" w:line="240" w:lineRule="auto"/>
        <w:ind w:firstLine="709"/>
        <w:jc w:val="both"/>
        <w:rPr>
          <w:rFonts w:ascii="Times New Roman" w:hAnsi="Times New Roman"/>
          <w:color w:val="000000"/>
          <w:sz w:val="28"/>
          <w:szCs w:val="28"/>
        </w:rPr>
      </w:pPr>
      <w:r w:rsidRPr="00084B45">
        <w:rPr>
          <w:rStyle w:val="1364"/>
          <w:rFonts w:ascii="Times New Roman" w:hAnsi="Times New Roman"/>
          <w:color w:val="000000"/>
          <w:sz w:val="28"/>
          <w:szCs w:val="28"/>
        </w:rPr>
        <w:t xml:space="preserve">У 2023 році, в порівнянні з минулим роком,  площа під пшеницею збільшилася на 320, 8 га., площа під кукурудзою збільшилася на 1 527, 6 га., площа під соняшником </w:t>
      </w:r>
      <w:r w:rsidRPr="00084B45">
        <w:rPr>
          <w:rFonts w:ascii="Times New Roman" w:hAnsi="Times New Roman"/>
          <w:color w:val="000000"/>
          <w:sz w:val="28"/>
          <w:szCs w:val="28"/>
        </w:rPr>
        <w:t>зменшилася на 4 042, 1 га., площа під кормовими культурами зменшилася на 147, 4 га.</w:t>
      </w:r>
    </w:p>
    <w:p w:rsidR="00813541" w:rsidRPr="00084B45" w:rsidRDefault="00813541" w:rsidP="00813541">
      <w:pPr>
        <w:spacing w:after="0" w:line="240" w:lineRule="auto"/>
        <w:ind w:firstLine="709"/>
        <w:jc w:val="both"/>
        <w:rPr>
          <w:rFonts w:ascii="Times New Roman" w:hAnsi="Times New Roman"/>
          <w:sz w:val="28"/>
          <w:szCs w:val="28"/>
        </w:rPr>
      </w:pPr>
      <w:r w:rsidRPr="00084B45">
        <w:rPr>
          <w:rFonts w:ascii="Times New Roman" w:hAnsi="Times New Roman"/>
          <w:sz w:val="28"/>
          <w:szCs w:val="28"/>
        </w:rPr>
        <w:t>Формування структури посівних площ сільськогосподарськими підприємствами відбулось відповідно до рівня ресурсного забезпечення та реалій ринку.</w:t>
      </w:r>
    </w:p>
    <w:p w:rsidR="00813541" w:rsidRPr="00084B45"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За звітний період</w:t>
      </w:r>
      <w:r w:rsidRPr="00084B45">
        <w:rPr>
          <w:rFonts w:ascii="Times New Roman" w:hAnsi="Times New Roman"/>
          <w:sz w:val="28"/>
          <w:szCs w:val="28"/>
        </w:rPr>
        <w:t xml:space="preserve">, сільгоспвиробниками громади зібрано 66099, 27 т. зернових та зернобобових культур,  10 750, 67 т. технічних культур та 5 300, 39 т. кормових культур.  </w:t>
      </w:r>
    </w:p>
    <w:p w:rsidR="00813541" w:rsidRPr="00084B45" w:rsidRDefault="00813541" w:rsidP="00813541">
      <w:pPr>
        <w:spacing w:after="0" w:line="240" w:lineRule="auto"/>
        <w:ind w:firstLine="709"/>
        <w:jc w:val="both"/>
        <w:rPr>
          <w:rFonts w:ascii="Times New Roman" w:hAnsi="Times New Roman"/>
          <w:sz w:val="28"/>
          <w:szCs w:val="28"/>
        </w:rPr>
      </w:pPr>
      <w:r w:rsidRPr="00084B45">
        <w:rPr>
          <w:rFonts w:ascii="Times New Roman" w:hAnsi="Times New Roman"/>
          <w:sz w:val="28"/>
          <w:szCs w:val="28"/>
        </w:rPr>
        <w:t>Площа насаджень багаторічних культур  складає: яблуні –  35,6 га., з яких 31, 0 га. яблуні у плодоносному віці, груші – 34, 6 га., з яких 31, 0 га. груші у плодоносному віці, малина і ожина – 2,5 га., суниці та полуниці – 2,7 га., фундук (ліщина) – 32,7 га.</w:t>
      </w:r>
    </w:p>
    <w:p w:rsidR="00813541" w:rsidRPr="00084B45" w:rsidRDefault="00813541" w:rsidP="00813541">
      <w:pPr>
        <w:spacing w:after="0" w:line="240" w:lineRule="auto"/>
        <w:ind w:firstLine="709"/>
        <w:jc w:val="both"/>
        <w:rPr>
          <w:rFonts w:ascii="Times New Roman" w:hAnsi="Times New Roman"/>
          <w:sz w:val="28"/>
          <w:szCs w:val="28"/>
        </w:rPr>
      </w:pPr>
      <w:r w:rsidRPr="00084B45">
        <w:rPr>
          <w:rFonts w:ascii="Times New Roman" w:hAnsi="Times New Roman"/>
          <w:sz w:val="28"/>
          <w:szCs w:val="28"/>
        </w:rPr>
        <w:t xml:space="preserve">В галузі тваринництва,  в господарствах громади утримувалося 1 344  голів ВРХ, в тому числі 760 голів корів, що в порівнянні з минулим роком більше на  8  корів.  Птиці – </w:t>
      </w:r>
      <w:r w:rsidRPr="00084B45">
        <w:rPr>
          <w:rFonts w:ascii="Times New Roman" w:hAnsi="Times New Roman"/>
          <w:color w:val="000000"/>
          <w:sz w:val="28"/>
          <w:szCs w:val="28"/>
        </w:rPr>
        <w:t>43 400 гол.</w:t>
      </w:r>
    </w:p>
    <w:p w:rsidR="00813541" w:rsidRPr="00084B45" w:rsidRDefault="00813541" w:rsidP="00813541">
      <w:pPr>
        <w:spacing w:after="0" w:line="240" w:lineRule="auto"/>
        <w:ind w:firstLine="709"/>
        <w:jc w:val="both"/>
        <w:rPr>
          <w:rFonts w:ascii="Times New Roman" w:hAnsi="Times New Roman"/>
          <w:color w:val="000000"/>
          <w:sz w:val="28"/>
          <w:szCs w:val="28"/>
        </w:rPr>
      </w:pPr>
      <w:r w:rsidRPr="00084B45">
        <w:rPr>
          <w:rFonts w:ascii="Times New Roman" w:hAnsi="Times New Roman"/>
          <w:bCs/>
          <w:sz w:val="28"/>
          <w:szCs w:val="28"/>
        </w:rPr>
        <w:t>В</w:t>
      </w:r>
      <w:r w:rsidRPr="00084B45">
        <w:rPr>
          <w:rFonts w:ascii="Times New Roman" w:hAnsi="Times New Roman"/>
          <w:bCs/>
          <w:color w:val="000000"/>
          <w:sz w:val="28"/>
          <w:szCs w:val="28"/>
        </w:rPr>
        <w:t xml:space="preserve">иробництво продукції тваринництва, за </w:t>
      </w:r>
      <w:r>
        <w:rPr>
          <w:rFonts w:ascii="Times New Roman" w:hAnsi="Times New Roman"/>
          <w:bCs/>
          <w:color w:val="000000"/>
          <w:sz w:val="28"/>
          <w:szCs w:val="28"/>
        </w:rPr>
        <w:t>звітний період</w:t>
      </w:r>
      <w:r w:rsidRPr="00084B45">
        <w:rPr>
          <w:rFonts w:ascii="Times New Roman" w:hAnsi="Times New Roman"/>
          <w:bCs/>
          <w:color w:val="000000"/>
          <w:sz w:val="28"/>
          <w:szCs w:val="28"/>
        </w:rPr>
        <w:t xml:space="preserve">, складає: </w:t>
      </w:r>
      <w:r w:rsidRPr="00084B45">
        <w:rPr>
          <w:rStyle w:val="1364"/>
          <w:rFonts w:ascii="Times New Roman" w:hAnsi="Times New Roman"/>
          <w:color w:val="000000"/>
          <w:sz w:val="28"/>
          <w:szCs w:val="28"/>
        </w:rPr>
        <w:t>реалізація</w:t>
      </w:r>
      <w:r w:rsidRPr="00084B45">
        <w:rPr>
          <w:rFonts w:ascii="Times New Roman" w:hAnsi="Times New Roman"/>
          <w:color w:val="000000"/>
          <w:sz w:val="28"/>
          <w:szCs w:val="28"/>
        </w:rPr>
        <w:t xml:space="preserve"> на забій сільськогосподарських тварин (у живій масі)</w:t>
      </w:r>
      <w:r w:rsidRPr="00084B45">
        <w:rPr>
          <w:rFonts w:ascii="Times New Roman" w:hAnsi="Times New Roman"/>
          <w:bCs/>
          <w:color w:val="000000"/>
          <w:sz w:val="28"/>
          <w:szCs w:val="28"/>
        </w:rPr>
        <w:t xml:space="preserve">  -162,2 т., що на 114,4 т. менше ніж у 2022 році; </w:t>
      </w:r>
      <w:r w:rsidRPr="00084B45">
        <w:rPr>
          <w:rStyle w:val="1364"/>
          <w:rFonts w:ascii="Times New Roman" w:hAnsi="Times New Roman"/>
          <w:color w:val="000000"/>
          <w:sz w:val="28"/>
          <w:szCs w:val="28"/>
        </w:rPr>
        <w:t>виробництво</w:t>
      </w:r>
      <w:r w:rsidRPr="00084B45">
        <w:rPr>
          <w:rFonts w:ascii="Times New Roman" w:hAnsi="Times New Roman"/>
          <w:color w:val="000000"/>
          <w:sz w:val="28"/>
          <w:szCs w:val="28"/>
        </w:rPr>
        <w:t xml:space="preserve"> молока – </w:t>
      </w:r>
      <w:r w:rsidRPr="00084B45">
        <w:rPr>
          <w:rStyle w:val="1364"/>
          <w:rFonts w:ascii="Times New Roman" w:hAnsi="Times New Roman"/>
          <w:color w:val="000000"/>
          <w:sz w:val="28"/>
          <w:szCs w:val="28"/>
        </w:rPr>
        <w:t xml:space="preserve">4577,1 т., що на 1 298,8 т. менше ніж </w:t>
      </w:r>
      <w:r w:rsidRPr="00084B45">
        <w:rPr>
          <w:rFonts w:ascii="Times New Roman" w:hAnsi="Times New Roman"/>
          <w:bCs/>
          <w:color w:val="000000"/>
          <w:sz w:val="28"/>
          <w:szCs w:val="28"/>
        </w:rPr>
        <w:t xml:space="preserve">у 2022 році, </w:t>
      </w:r>
      <w:r w:rsidRPr="00084B45">
        <w:rPr>
          <w:rFonts w:ascii="Times New Roman" w:hAnsi="Times New Roman"/>
          <w:color w:val="000000"/>
          <w:sz w:val="28"/>
          <w:szCs w:val="28"/>
        </w:rPr>
        <w:t>виробництво яєць – 7 000 600 шт.</w:t>
      </w:r>
    </w:p>
    <w:p w:rsidR="00813541" w:rsidRDefault="00813541" w:rsidP="00813541">
      <w:pPr>
        <w:pStyle w:val="12"/>
        <w:ind w:firstLine="709"/>
        <w:jc w:val="both"/>
        <w:rPr>
          <w:sz w:val="28"/>
          <w:szCs w:val="28"/>
          <w:lang w:val="uk-UA"/>
        </w:rPr>
      </w:pPr>
      <w:r>
        <w:rPr>
          <w:sz w:val="28"/>
          <w:szCs w:val="28"/>
          <w:lang w:val="uk-UA"/>
        </w:rPr>
        <w:t>З</w:t>
      </w:r>
      <w:r w:rsidRPr="00B96A2A">
        <w:rPr>
          <w:sz w:val="28"/>
          <w:szCs w:val="28"/>
          <w:lang w:val="uk-UA"/>
        </w:rPr>
        <w:t xml:space="preserve"> метою залучення до місцевого бюджету додаткових коштів від використання та продажу земельних ділянок</w:t>
      </w:r>
      <w:r>
        <w:rPr>
          <w:sz w:val="28"/>
          <w:szCs w:val="28"/>
          <w:lang w:val="uk-UA"/>
        </w:rPr>
        <w:t>:</w:t>
      </w:r>
      <w:r w:rsidRPr="00B96A2A">
        <w:rPr>
          <w:sz w:val="28"/>
          <w:szCs w:val="28"/>
          <w:lang w:val="uk-UA"/>
        </w:rPr>
        <w:t xml:space="preserve"> </w:t>
      </w:r>
    </w:p>
    <w:p w:rsidR="00813541" w:rsidRDefault="00813541" w:rsidP="00813541">
      <w:pPr>
        <w:pStyle w:val="12"/>
        <w:ind w:firstLine="709"/>
        <w:jc w:val="both"/>
        <w:rPr>
          <w:sz w:val="28"/>
          <w:szCs w:val="28"/>
          <w:lang w:val="uk-UA"/>
        </w:rPr>
      </w:pPr>
      <w:r>
        <w:rPr>
          <w:sz w:val="28"/>
          <w:szCs w:val="28"/>
          <w:lang w:val="uk-UA"/>
        </w:rPr>
        <w:t xml:space="preserve">- </w:t>
      </w:r>
      <w:r w:rsidRPr="00B96A2A">
        <w:rPr>
          <w:sz w:val="28"/>
          <w:szCs w:val="28"/>
          <w:lang w:val="uk-UA"/>
        </w:rPr>
        <w:t xml:space="preserve">підготовлено до продажу та продано </w:t>
      </w:r>
      <w:r>
        <w:rPr>
          <w:sz w:val="28"/>
          <w:szCs w:val="28"/>
          <w:lang w:val="uk-UA"/>
        </w:rPr>
        <w:t>1</w:t>
      </w:r>
      <w:r w:rsidRPr="00B96A2A">
        <w:rPr>
          <w:sz w:val="28"/>
          <w:szCs w:val="28"/>
          <w:lang w:val="uk-UA"/>
        </w:rPr>
        <w:t xml:space="preserve"> земельн</w:t>
      </w:r>
      <w:r>
        <w:rPr>
          <w:sz w:val="28"/>
          <w:szCs w:val="28"/>
          <w:lang w:val="uk-UA"/>
        </w:rPr>
        <w:t>у</w:t>
      </w:r>
      <w:r w:rsidRPr="00B96A2A">
        <w:rPr>
          <w:sz w:val="28"/>
          <w:szCs w:val="28"/>
          <w:lang w:val="uk-UA"/>
        </w:rPr>
        <w:t xml:space="preserve"> ділянк</w:t>
      </w:r>
      <w:r>
        <w:rPr>
          <w:sz w:val="28"/>
          <w:szCs w:val="28"/>
          <w:lang w:val="uk-UA"/>
        </w:rPr>
        <w:t>у</w:t>
      </w:r>
      <w:r w:rsidRPr="00B96A2A">
        <w:rPr>
          <w:sz w:val="28"/>
          <w:szCs w:val="28"/>
          <w:lang w:val="uk-UA"/>
        </w:rPr>
        <w:t xml:space="preserve"> сільськогосподарського призначення комунальної власності (за межами населен</w:t>
      </w:r>
      <w:r>
        <w:rPr>
          <w:sz w:val="28"/>
          <w:szCs w:val="28"/>
          <w:lang w:val="uk-UA"/>
        </w:rPr>
        <w:t>ого</w:t>
      </w:r>
      <w:r w:rsidRPr="00B96A2A">
        <w:rPr>
          <w:sz w:val="28"/>
          <w:szCs w:val="28"/>
          <w:lang w:val="uk-UA"/>
        </w:rPr>
        <w:t xml:space="preserve"> пункт</w:t>
      </w:r>
      <w:r>
        <w:rPr>
          <w:sz w:val="28"/>
          <w:szCs w:val="28"/>
          <w:lang w:val="uk-UA"/>
        </w:rPr>
        <w:t>у</w:t>
      </w:r>
      <w:r w:rsidRPr="00B96A2A">
        <w:rPr>
          <w:sz w:val="28"/>
          <w:szCs w:val="28"/>
          <w:lang w:val="uk-UA"/>
        </w:rPr>
        <w:t xml:space="preserve">) загальною площею </w:t>
      </w:r>
      <w:r>
        <w:rPr>
          <w:sz w:val="28"/>
          <w:szCs w:val="28"/>
          <w:lang w:val="uk-UA"/>
        </w:rPr>
        <w:t>40</w:t>
      </w:r>
      <w:r w:rsidRPr="00B96A2A">
        <w:rPr>
          <w:sz w:val="28"/>
          <w:szCs w:val="28"/>
          <w:lang w:val="uk-UA"/>
        </w:rPr>
        <w:t>,</w:t>
      </w:r>
      <w:r>
        <w:rPr>
          <w:sz w:val="28"/>
          <w:szCs w:val="28"/>
          <w:lang w:val="uk-UA"/>
        </w:rPr>
        <w:t>1931</w:t>
      </w:r>
      <w:r w:rsidRPr="00B96A2A">
        <w:rPr>
          <w:sz w:val="28"/>
          <w:szCs w:val="28"/>
          <w:lang w:val="uk-UA"/>
        </w:rPr>
        <w:t xml:space="preserve"> га, за ціною яка дорівнює ї</w:t>
      </w:r>
      <w:r>
        <w:rPr>
          <w:sz w:val="28"/>
          <w:szCs w:val="28"/>
          <w:lang w:val="uk-UA"/>
        </w:rPr>
        <w:t>ї</w:t>
      </w:r>
      <w:r w:rsidRPr="00B96A2A">
        <w:rPr>
          <w:sz w:val="28"/>
          <w:szCs w:val="28"/>
          <w:lang w:val="uk-UA"/>
        </w:rPr>
        <w:t xml:space="preserve"> нормативній грошовій оцінці, що дало змогу залучити до місцевого бюджету додаткові кошти в сумі 911</w:t>
      </w:r>
      <w:r>
        <w:rPr>
          <w:sz w:val="28"/>
          <w:szCs w:val="28"/>
          <w:lang w:val="uk-UA"/>
        </w:rPr>
        <w:t>,</w:t>
      </w:r>
      <w:r w:rsidRPr="00B96A2A">
        <w:rPr>
          <w:sz w:val="28"/>
          <w:szCs w:val="28"/>
          <w:lang w:val="uk-UA"/>
        </w:rPr>
        <w:t>27</w:t>
      </w:r>
      <w:r>
        <w:rPr>
          <w:sz w:val="28"/>
          <w:szCs w:val="28"/>
          <w:lang w:val="uk-UA"/>
        </w:rPr>
        <w:t>4 тис.</w:t>
      </w:r>
      <w:r w:rsidRPr="00B96A2A">
        <w:rPr>
          <w:sz w:val="28"/>
          <w:szCs w:val="28"/>
          <w:lang w:val="uk-UA"/>
        </w:rPr>
        <w:t xml:space="preserve"> грн.</w:t>
      </w:r>
      <w:r>
        <w:rPr>
          <w:sz w:val="28"/>
          <w:szCs w:val="28"/>
          <w:lang w:val="uk-UA"/>
        </w:rPr>
        <w:t>;</w:t>
      </w:r>
      <w:r w:rsidRPr="00B96A2A">
        <w:rPr>
          <w:sz w:val="28"/>
          <w:szCs w:val="28"/>
          <w:lang w:val="uk-UA"/>
        </w:rPr>
        <w:t xml:space="preserve"> </w:t>
      </w:r>
    </w:p>
    <w:p w:rsidR="00813541" w:rsidRDefault="00813541" w:rsidP="00813541">
      <w:pPr>
        <w:pStyle w:val="12"/>
        <w:ind w:firstLine="709"/>
        <w:jc w:val="both"/>
        <w:rPr>
          <w:sz w:val="28"/>
          <w:szCs w:val="28"/>
          <w:lang w:val="uk-UA"/>
        </w:rPr>
      </w:pPr>
      <w:r>
        <w:rPr>
          <w:sz w:val="28"/>
          <w:szCs w:val="28"/>
          <w:lang w:val="uk-UA"/>
        </w:rPr>
        <w:t>- продовжено дію та у</w:t>
      </w:r>
      <w:r w:rsidRPr="00B96A2A">
        <w:rPr>
          <w:sz w:val="28"/>
          <w:szCs w:val="28"/>
          <w:lang w:val="uk-UA"/>
        </w:rPr>
        <w:t>клад</w:t>
      </w:r>
      <w:r>
        <w:rPr>
          <w:sz w:val="28"/>
          <w:szCs w:val="28"/>
          <w:lang w:val="uk-UA"/>
        </w:rPr>
        <w:t>е</w:t>
      </w:r>
      <w:r w:rsidRPr="00B96A2A">
        <w:rPr>
          <w:sz w:val="28"/>
          <w:szCs w:val="28"/>
          <w:lang w:val="uk-UA"/>
        </w:rPr>
        <w:t>н</w:t>
      </w:r>
      <w:r>
        <w:rPr>
          <w:sz w:val="28"/>
          <w:szCs w:val="28"/>
          <w:lang w:val="uk-UA"/>
        </w:rPr>
        <w:t>о</w:t>
      </w:r>
      <w:r w:rsidRPr="00B96A2A">
        <w:rPr>
          <w:sz w:val="28"/>
          <w:szCs w:val="28"/>
          <w:lang w:val="uk-UA"/>
        </w:rPr>
        <w:t xml:space="preserve"> </w:t>
      </w:r>
      <w:r>
        <w:rPr>
          <w:sz w:val="28"/>
          <w:szCs w:val="28"/>
          <w:lang w:val="uk-UA"/>
        </w:rPr>
        <w:t xml:space="preserve">нові </w:t>
      </w:r>
      <w:r w:rsidRPr="00B96A2A">
        <w:rPr>
          <w:sz w:val="28"/>
          <w:szCs w:val="28"/>
          <w:lang w:val="uk-UA"/>
        </w:rPr>
        <w:t>договор</w:t>
      </w:r>
      <w:r>
        <w:rPr>
          <w:sz w:val="28"/>
          <w:szCs w:val="28"/>
          <w:lang w:val="uk-UA"/>
        </w:rPr>
        <w:t>и</w:t>
      </w:r>
      <w:r w:rsidRPr="00B96A2A">
        <w:rPr>
          <w:sz w:val="28"/>
          <w:szCs w:val="28"/>
          <w:lang w:val="uk-UA"/>
        </w:rPr>
        <w:t xml:space="preserve"> оренди</w:t>
      </w:r>
      <w:r>
        <w:rPr>
          <w:sz w:val="28"/>
          <w:szCs w:val="28"/>
          <w:lang w:val="uk-UA"/>
        </w:rPr>
        <w:t xml:space="preserve"> на 323</w:t>
      </w:r>
      <w:r w:rsidRPr="00B96A2A">
        <w:rPr>
          <w:sz w:val="28"/>
          <w:szCs w:val="28"/>
          <w:lang w:val="uk-UA"/>
        </w:rPr>
        <w:t xml:space="preserve"> земельн</w:t>
      </w:r>
      <w:r>
        <w:rPr>
          <w:sz w:val="28"/>
          <w:szCs w:val="28"/>
          <w:lang w:val="uk-UA"/>
        </w:rPr>
        <w:t>і</w:t>
      </w:r>
      <w:r w:rsidRPr="00B96A2A">
        <w:rPr>
          <w:sz w:val="28"/>
          <w:szCs w:val="28"/>
          <w:lang w:val="uk-UA"/>
        </w:rPr>
        <w:t xml:space="preserve"> ділянк</w:t>
      </w:r>
      <w:r>
        <w:rPr>
          <w:sz w:val="28"/>
          <w:szCs w:val="28"/>
          <w:lang w:val="uk-UA"/>
        </w:rPr>
        <w:t>и</w:t>
      </w:r>
      <w:r w:rsidRPr="00B96A2A">
        <w:rPr>
          <w:sz w:val="28"/>
          <w:szCs w:val="28"/>
          <w:lang w:val="uk-UA"/>
        </w:rPr>
        <w:t xml:space="preserve"> </w:t>
      </w:r>
      <w:r>
        <w:rPr>
          <w:sz w:val="28"/>
          <w:szCs w:val="28"/>
          <w:lang w:val="uk-UA"/>
        </w:rPr>
        <w:t>комунальної власності</w:t>
      </w:r>
      <w:r w:rsidRPr="00B96A2A">
        <w:rPr>
          <w:sz w:val="28"/>
          <w:szCs w:val="28"/>
          <w:lang w:val="uk-UA"/>
        </w:rPr>
        <w:t xml:space="preserve"> площею </w:t>
      </w:r>
      <w:r>
        <w:rPr>
          <w:sz w:val="28"/>
          <w:szCs w:val="28"/>
          <w:lang w:val="uk-UA"/>
        </w:rPr>
        <w:t>883</w:t>
      </w:r>
      <w:r w:rsidRPr="00B96A2A">
        <w:rPr>
          <w:sz w:val="28"/>
          <w:szCs w:val="28"/>
          <w:lang w:val="uk-UA"/>
        </w:rPr>
        <w:t>,</w:t>
      </w:r>
      <w:r>
        <w:rPr>
          <w:sz w:val="28"/>
          <w:szCs w:val="28"/>
          <w:lang w:val="uk-UA"/>
        </w:rPr>
        <w:t>0472</w:t>
      </w:r>
      <w:r w:rsidRPr="00B96A2A">
        <w:rPr>
          <w:sz w:val="28"/>
          <w:szCs w:val="28"/>
          <w:lang w:val="uk-UA"/>
        </w:rPr>
        <w:t xml:space="preserve"> га</w:t>
      </w:r>
      <w:r>
        <w:rPr>
          <w:sz w:val="28"/>
          <w:szCs w:val="28"/>
          <w:lang w:val="uk-UA"/>
        </w:rPr>
        <w:t xml:space="preserve">, з встановленим розміром орендної плати 4 404,744 тис. грн. в рік.; </w:t>
      </w:r>
    </w:p>
    <w:p w:rsidR="00813541" w:rsidRDefault="00813541" w:rsidP="00813541">
      <w:pPr>
        <w:pStyle w:val="12"/>
        <w:ind w:firstLine="709"/>
        <w:jc w:val="both"/>
        <w:rPr>
          <w:sz w:val="28"/>
          <w:szCs w:val="28"/>
          <w:lang w:val="uk-UA"/>
        </w:rPr>
      </w:pPr>
      <w:r>
        <w:rPr>
          <w:sz w:val="28"/>
          <w:szCs w:val="28"/>
          <w:lang w:val="uk-UA"/>
        </w:rPr>
        <w:lastRenderedPageBreak/>
        <w:t xml:space="preserve">- сформовано </w:t>
      </w:r>
      <w:r w:rsidRPr="00D54CE3">
        <w:rPr>
          <w:sz w:val="28"/>
          <w:szCs w:val="28"/>
          <w:lang w:val="uk-UA"/>
        </w:rPr>
        <w:t>перелік</w:t>
      </w:r>
      <w:r>
        <w:rPr>
          <w:sz w:val="28"/>
          <w:szCs w:val="28"/>
          <w:lang w:val="uk-UA"/>
        </w:rPr>
        <w:t xml:space="preserve"> з 25</w:t>
      </w:r>
      <w:r w:rsidRPr="00D54CE3">
        <w:rPr>
          <w:sz w:val="28"/>
          <w:szCs w:val="28"/>
          <w:lang w:val="uk-UA"/>
        </w:rPr>
        <w:t xml:space="preserve"> земельних ділянок</w:t>
      </w:r>
      <w:r>
        <w:rPr>
          <w:sz w:val="28"/>
          <w:szCs w:val="28"/>
          <w:lang w:val="uk-UA"/>
        </w:rPr>
        <w:t xml:space="preserve"> сільськогосподарського призначення та водного фонду,</w:t>
      </w:r>
      <w:r w:rsidRPr="00D54CE3">
        <w:rPr>
          <w:sz w:val="28"/>
          <w:szCs w:val="28"/>
          <w:lang w:val="uk-UA"/>
        </w:rPr>
        <w:t xml:space="preserve"> право оренди на які</w:t>
      </w:r>
      <w:r>
        <w:rPr>
          <w:sz w:val="28"/>
          <w:szCs w:val="28"/>
          <w:lang w:val="uk-UA"/>
        </w:rPr>
        <w:t xml:space="preserve"> </w:t>
      </w:r>
      <w:r w:rsidRPr="00D54CE3">
        <w:rPr>
          <w:sz w:val="28"/>
          <w:szCs w:val="28"/>
          <w:lang w:val="uk-UA"/>
        </w:rPr>
        <w:t>реалізов</w:t>
      </w:r>
      <w:r>
        <w:rPr>
          <w:sz w:val="28"/>
          <w:szCs w:val="28"/>
          <w:lang w:val="uk-UA"/>
        </w:rPr>
        <w:t>ується</w:t>
      </w:r>
      <w:r w:rsidRPr="00D54CE3">
        <w:rPr>
          <w:sz w:val="28"/>
          <w:szCs w:val="28"/>
          <w:lang w:val="uk-UA"/>
        </w:rPr>
        <w:t xml:space="preserve"> на земельних торгах у формі електронного аукціону</w:t>
      </w:r>
      <w:r>
        <w:rPr>
          <w:sz w:val="28"/>
          <w:szCs w:val="28"/>
          <w:lang w:val="uk-UA"/>
        </w:rPr>
        <w:t>, з них</w:t>
      </w:r>
      <w:r w:rsidRPr="00882A1D">
        <w:rPr>
          <w:sz w:val="28"/>
          <w:szCs w:val="28"/>
          <w:lang w:val="uk-UA"/>
        </w:rPr>
        <w:t xml:space="preserve"> </w:t>
      </w:r>
      <w:r>
        <w:rPr>
          <w:sz w:val="28"/>
          <w:szCs w:val="28"/>
          <w:lang w:val="uk-UA"/>
        </w:rPr>
        <w:t xml:space="preserve">продано право оренди  на земельну ділянку водного фонду площею 16,4515 га, з встановленим розміром орендної плати 65,523 </w:t>
      </w:r>
      <w:proofErr w:type="spellStart"/>
      <w:r>
        <w:rPr>
          <w:sz w:val="28"/>
          <w:szCs w:val="28"/>
          <w:lang w:val="uk-UA"/>
        </w:rPr>
        <w:t>тис.грн</w:t>
      </w:r>
      <w:proofErr w:type="spellEnd"/>
      <w:r>
        <w:rPr>
          <w:sz w:val="28"/>
          <w:szCs w:val="28"/>
          <w:lang w:val="uk-UA"/>
        </w:rPr>
        <w:t>. в рік та дві земельних ділянки сільськогосподарського призначення площею 2,7670 га, з встановленим розміром орендної плати 50,870 тис. грн. в рік;</w:t>
      </w:r>
    </w:p>
    <w:p w:rsidR="00813541" w:rsidRDefault="00813541" w:rsidP="00813541">
      <w:pPr>
        <w:pStyle w:val="12"/>
        <w:ind w:firstLine="709"/>
        <w:jc w:val="both"/>
        <w:rPr>
          <w:sz w:val="28"/>
          <w:szCs w:val="28"/>
          <w:lang w:val="uk-UA"/>
        </w:rPr>
      </w:pPr>
      <w:r>
        <w:rPr>
          <w:sz w:val="28"/>
          <w:szCs w:val="28"/>
          <w:lang w:val="uk-UA"/>
        </w:rPr>
        <w:t>- укладено</w:t>
      </w:r>
      <w:r w:rsidRPr="00B96A2A">
        <w:rPr>
          <w:sz w:val="28"/>
          <w:szCs w:val="28"/>
          <w:lang w:val="uk-UA"/>
        </w:rPr>
        <w:t xml:space="preserve"> </w:t>
      </w:r>
      <w:r>
        <w:rPr>
          <w:sz w:val="28"/>
          <w:szCs w:val="28"/>
          <w:lang w:val="uk-UA"/>
        </w:rPr>
        <w:t xml:space="preserve">додаткові </w:t>
      </w:r>
      <w:r w:rsidRPr="00B96A2A">
        <w:rPr>
          <w:sz w:val="28"/>
          <w:szCs w:val="28"/>
          <w:lang w:val="uk-UA"/>
        </w:rPr>
        <w:t>угод</w:t>
      </w:r>
      <w:r>
        <w:rPr>
          <w:sz w:val="28"/>
          <w:szCs w:val="28"/>
          <w:lang w:val="uk-UA"/>
        </w:rPr>
        <w:t>и</w:t>
      </w:r>
      <w:r w:rsidRPr="00B96A2A">
        <w:rPr>
          <w:sz w:val="28"/>
          <w:szCs w:val="28"/>
          <w:lang w:val="uk-UA"/>
        </w:rPr>
        <w:t xml:space="preserve"> про соціальне економічне партнерство з </w:t>
      </w:r>
      <w:r>
        <w:rPr>
          <w:sz w:val="28"/>
          <w:szCs w:val="28"/>
          <w:lang w:val="uk-UA"/>
        </w:rPr>
        <w:t xml:space="preserve">землекористувачами, що </w:t>
      </w:r>
      <w:r w:rsidRPr="00B96A2A">
        <w:rPr>
          <w:sz w:val="28"/>
          <w:szCs w:val="28"/>
          <w:lang w:val="uk-UA"/>
        </w:rPr>
        <w:t>забезпечило додаткове</w:t>
      </w:r>
      <w:r>
        <w:rPr>
          <w:sz w:val="28"/>
          <w:szCs w:val="28"/>
          <w:lang w:val="uk-UA"/>
        </w:rPr>
        <w:t xml:space="preserve"> надходження коштів на соціально-економічний розвиток громади на суму </w:t>
      </w:r>
      <w:r w:rsidRPr="00B96A2A">
        <w:rPr>
          <w:sz w:val="28"/>
          <w:szCs w:val="28"/>
          <w:lang w:val="uk-UA"/>
        </w:rPr>
        <w:t xml:space="preserve"> </w:t>
      </w:r>
      <w:r>
        <w:rPr>
          <w:sz w:val="28"/>
          <w:szCs w:val="28"/>
          <w:lang w:val="uk-UA"/>
        </w:rPr>
        <w:t>3 210,346 тис.</w:t>
      </w:r>
      <w:r w:rsidRPr="00B96A2A">
        <w:rPr>
          <w:sz w:val="28"/>
          <w:szCs w:val="28"/>
          <w:lang w:val="uk-UA"/>
        </w:rPr>
        <w:t xml:space="preserve"> грн.</w:t>
      </w:r>
      <w:r>
        <w:rPr>
          <w:sz w:val="28"/>
          <w:szCs w:val="28"/>
          <w:lang w:val="uk-UA"/>
        </w:rPr>
        <w:t xml:space="preserve"> в рік.</w:t>
      </w:r>
    </w:p>
    <w:p w:rsidR="00813541" w:rsidRDefault="00813541" w:rsidP="00813541">
      <w:pPr>
        <w:spacing w:after="0" w:line="240" w:lineRule="auto"/>
        <w:ind w:firstLine="709"/>
        <w:jc w:val="both"/>
        <w:rPr>
          <w:rFonts w:ascii="Times New Roman" w:eastAsia="Calibri" w:hAnsi="Times New Roman"/>
          <w:b/>
          <w:i/>
          <w:sz w:val="28"/>
          <w:szCs w:val="28"/>
          <w:lang w:eastAsia="en-US"/>
        </w:rPr>
      </w:pPr>
    </w:p>
    <w:p w:rsidR="00813541" w:rsidRPr="009B0722" w:rsidRDefault="00813541" w:rsidP="00813541">
      <w:pPr>
        <w:spacing w:after="0" w:line="240" w:lineRule="auto"/>
        <w:ind w:firstLine="709"/>
        <w:jc w:val="both"/>
        <w:rPr>
          <w:rFonts w:ascii="Times New Roman" w:eastAsia="Calibri" w:hAnsi="Times New Roman"/>
          <w:b/>
          <w:i/>
          <w:sz w:val="28"/>
          <w:szCs w:val="28"/>
          <w:lang w:eastAsia="en-US"/>
        </w:rPr>
      </w:pPr>
      <w:r w:rsidRPr="009B0722">
        <w:rPr>
          <w:rFonts w:ascii="Times New Roman" w:eastAsia="Calibri" w:hAnsi="Times New Roman"/>
          <w:b/>
          <w:i/>
          <w:sz w:val="28"/>
          <w:szCs w:val="28"/>
          <w:lang w:eastAsia="en-US"/>
        </w:rPr>
        <w:t>Охорона навколишнього природного середовища.</w:t>
      </w:r>
    </w:p>
    <w:p w:rsidR="00813541" w:rsidRDefault="00813541" w:rsidP="00813541">
      <w:pPr>
        <w:pStyle w:val="12"/>
        <w:ind w:firstLine="709"/>
        <w:jc w:val="both"/>
        <w:rPr>
          <w:sz w:val="28"/>
          <w:szCs w:val="28"/>
          <w:lang w:val="uk-UA"/>
        </w:rPr>
      </w:pPr>
      <w:r w:rsidRPr="00B96A2A">
        <w:rPr>
          <w:sz w:val="28"/>
          <w:szCs w:val="28"/>
          <w:lang w:val="uk-UA"/>
        </w:rPr>
        <w:t xml:space="preserve">З метою здійснення заходів з охорони навколишнього </w:t>
      </w:r>
      <w:proofErr w:type="spellStart"/>
      <w:r w:rsidRPr="00B96A2A">
        <w:rPr>
          <w:sz w:val="28"/>
          <w:szCs w:val="28"/>
          <w:lang w:val="uk-UA"/>
        </w:rPr>
        <w:t>природнього</w:t>
      </w:r>
      <w:proofErr w:type="spellEnd"/>
      <w:r w:rsidRPr="00B96A2A">
        <w:rPr>
          <w:sz w:val="28"/>
          <w:szCs w:val="28"/>
          <w:lang w:val="uk-UA"/>
        </w:rPr>
        <w:t xml:space="preserve"> середовища</w:t>
      </w:r>
      <w:r>
        <w:rPr>
          <w:sz w:val="28"/>
          <w:szCs w:val="28"/>
          <w:lang w:val="uk-UA"/>
        </w:rPr>
        <w:t>:</w:t>
      </w:r>
    </w:p>
    <w:p w:rsidR="00813541" w:rsidRDefault="00813541" w:rsidP="00813541">
      <w:pPr>
        <w:pStyle w:val="12"/>
        <w:ind w:firstLine="709"/>
        <w:jc w:val="both"/>
        <w:rPr>
          <w:sz w:val="28"/>
          <w:szCs w:val="28"/>
          <w:lang w:val="uk-UA"/>
        </w:rPr>
      </w:pPr>
      <w:r>
        <w:rPr>
          <w:sz w:val="28"/>
          <w:szCs w:val="28"/>
          <w:lang w:val="uk-UA"/>
        </w:rPr>
        <w:t>- у</w:t>
      </w:r>
      <w:r w:rsidRPr="00FE120F">
        <w:rPr>
          <w:sz w:val="28"/>
          <w:szCs w:val="28"/>
          <w:lang w:val="uk-UA"/>
        </w:rPr>
        <w:t xml:space="preserve">творено комісію з визначення необхідності проведення невідкладних заходів з поліпшення санітарного стану полезахисних лісових смуг, ліквідації наслідків надзвичайних ситуацій (аварій, стихійного лиха тощо) у пошкоджених, малоефективних, зріджених, </w:t>
      </w:r>
      <w:proofErr w:type="spellStart"/>
      <w:r w:rsidRPr="00FE120F">
        <w:rPr>
          <w:sz w:val="28"/>
          <w:szCs w:val="28"/>
          <w:lang w:val="uk-UA"/>
        </w:rPr>
        <w:t>відмираючих</w:t>
      </w:r>
      <w:proofErr w:type="spellEnd"/>
      <w:r w:rsidRPr="00FE120F">
        <w:rPr>
          <w:sz w:val="28"/>
          <w:szCs w:val="28"/>
          <w:lang w:val="uk-UA"/>
        </w:rPr>
        <w:t xml:space="preserve"> насадженнях, які втрачають свої захисні функції</w:t>
      </w:r>
      <w:r>
        <w:rPr>
          <w:sz w:val="28"/>
          <w:szCs w:val="28"/>
          <w:lang w:val="uk-UA"/>
        </w:rPr>
        <w:t xml:space="preserve"> та </w:t>
      </w:r>
      <w:r w:rsidRPr="00BA02FF">
        <w:rPr>
          <w:sz w:val="28"/>
          <w:szCs w:val="28"/>
          <w:lang w:val="uk-UA"/>
        </w:rPr>
        <w:t xml:space="preserve">комісію для виконання заходів щодо зменшення </w:t>
      </w:r>
      <w:proofErr w:type="spellStart"/>
      <w:r w:rsidRPr="00BA02FF">
        <w:rPr>
          <w:sz w:val="28"/>
          <w:szCs w:val="28"/>
          <w:lang w:val="uk-UA"/>
        </w:rPr>
        <w:t>зарегульованості</w:t>
      </w:r>
      <w:proofErr w:type="spellEnd"/>
      <w:r w:rsidRPr="00BA02FF">
        <w:rPr>
          <w:sz w:val="28"/>
          <w:szCs w:val="28"/>
          <w:lang w:val="uk-UA"/>
        </w:rPr>
        <w:t xml:space="preserve"> річок шляхом знесення (ліквідації/демонтажу) гідротехнічних споруд та відновлення природних </w:t>
      </w:r>
      <w:proofErr w:type="spellStart"/>
      <w:r w:rsidRPr="00BA02FF">
        <w:rPr>
          <w:sz w:val="28"/>
          <w:szCs w:val="28"/>
          <w:lang w:val="uk-UA"/>
        </w:rPr>
        <w:t>гідроморфологічних</w:t>
      </w:r>
      <w:proofErr w:type="spellEnd"/>
      <w:r w:rsidRPr="00BA02FF">
        <w:rPr>
          <w:sz w:val="28"/>
          <w:szCs w:val="28"/>
          <w:lang w:val="uk-UA"/>
        </w:rPr>
        <w:t xml:space="preserve"> характеристик водних об’єктів Погребищенської територіальної громади</w:t>
      </w:r>
      <w:r>
        <w:rPr>
          <w:sz w:val="28"/>
          <w:szCs w:val="28"/>
          <w:lang w:val="uk-UA"/>
        </w:rPr>
        <w:t>;</w:t>
      </w:r>
      <w:r w:rsidRPr="00B96A2A">
        <w:rPr>
          <w:sz w:val="28"/>
          <w:szCs w:val="28"/>
          <w:lang w:val="uk-UA"/>
        </w:rPr>
        <w:t xml:space="preserve"> </w:t>
      </w:r>
    </w:p>
    <w:p w:rsidR="00813541" w:rsidRDefault="00813541" w:rsidP="00813541">
      <w:pPr>
        <w:pStyle w:val="12"/>
        <w:ind w:firstLine="709"/>
        <w:jc w:val="both"/>
        <w:rPr>
          <w:sz w:val="28"/>
          <w:szCs w:val="28"/>
          <w:lang w:val="uk-UA"/>
        </w:rPr>
      </w:pPr>
      <w:r>
        <w:rPr>
          <w:sz w:val="28"/>
          <w:szCs w:val="28"/>
          <w:lang w:val="uk-UA"/>
        </w:rPr>
        <w:t xml:space="preserve">- передано </w:t>
      </w:r>
      <w:r w:rsidRPr="00BE64DC">
        <w:rPr>
          <w:sz w:val="28"/>
          <w:szCs w:val="28"/>
          <w:lang w:val="uk-UA"/>
        </w:rPr>
        <w:t xml:space="preserve">у постійне користування державному підприємству </w:t>
      </w:r>
      <w:proofErr w:type="spellStart"/>
      <w:r w:rsidRPr="00BE64DC">
        <w:rPr>
          <w:sz w:val="28"/>
          <w:szCs w:val="28"/>
          <w:lang w:val="uk-UA"/>
        </w:rPr>
        <w:t>“</w:t>
      </w:r>
      <w:r>
        <w:rPr>
          <w:sz w:val="28"/>
          <w:szCs w:val="28"/>
          <w:lang w:val="uk-UA"/>
        </w:rPr>
        <w:t>Ліси</w:t>
      </w:r>
      <w:proofErr w:type="spellEnd"/>
      <w:r w:rsidRPr="00BE64DC">
        <w:rPr>
          <w:sz w:val="28"/>
          <w:szCs w:val="28"/>
          <w:lang w:val="uk-UA"/>
        </w:rPr>
        <w:t xml:space="preserve"> </w:t>
      </w:r>
      <w:proofErr w:type="spellStart"/>
      <w:r>
        <w:rPr>
          <w:sz w:val="28"/>
          <w:szCs w:val="28"/>
          <w:lang w:val="uk-UA"/>
        </w:rPr>
        <w:t>України</w:t>
      </w:r>
      <w:r w:rsidRPr="00BE64DC">
        <w:rPr>
          <w:sz w:val="28"/>
          <w:szCs w:val="28"/>
          <w:lang w:val="uk-UA"/>
        </w:rPr>
        <w:t>”</w:t>
      </w:r>
      <w:proofErr w:type="spellEnd"/>
      <w:r>
        <w:rPr>
          <w:sz w:val="28"/>
          <w:szCs w:val="28"/>
          <w:lang w:val="uk-UA"/>
        </w:rPr>
        <w:t xml:space="preserve"> для заліснення 367,7563 га</w:t>
      </w:r>
      <w:r w:rsidRPr="00BE64DC">
        <w:rPr>
          <w:sz w:val="28"/>
          <w:szCs w:val="28"/>
          <w:lang w:val="uk-UA"/>
        </w:rPr>
        <w:t xml:space="preserve"> земельних ділянок малопродуктивних і деградованих земель, а також земель які </w:t>
      </w:r>
      <w:proofErr w:type="spellStart"/>
      <w:r w:rsidRPr="00BE64DC">
        <w:rPr>
          <w:sz w:val="28"/>
          <w:szCs w:val="28"/>
          <w:lang w:val="uk-UA"/>
        </w:rPr>
        <w:t>самозаліснились</w:t>
      </w:r>
      <w:proofErr w:type="spellEnd"/>
      <w:r w:rsidRPr="00BE64DC">
        <w:rPr>
          <w:sz w:val="28"/>
          <w:szCs w:val="28"/>
          <w:lang w:val="uk-UA"/>
        </w:rPr>
        <w:t xml:space="preserve"> і зазнали впливу вітрової та водної ерозії</w:t>
      </w:r>
      <w:r>
        <w:rPr>
          <w:sz w:val="28"/>
          <w:szCs w:val="28"/>
          <w:lang w:val="uk-UA"/>
        </w:rPr>
        <w:t>;</w:t>
      </w:r>
    </w:p>
    <w:p w:rsidR="00813541" w:rsidRDefault="00813541" w:rsidP="00813541">
      <w:pPr>
        <w:pStyle w:val="12"/>
        <w:ind w:firstLine="709"/>
        <w:jc w:val="both"/>
        <w:rPr>
          <w:sz w:val="28"/>
          <w:szCs w:val="28"/>
          <w:lang w:val="uk-UA"/>
        </w:rPr>
      </w:pPr>
      <w:r>
        <w:rPr>
          <w:sz w:val="28"/>
          <w:szCs w:val="28"/>
          <w:lang w:val="uk-UA"/>
        </w:rPr>
        <w:t xml:space="preserve">- сформовано 3 </w:t>
      </w:r>
      <w:proofErr w:type="spellStart"/>
      <w:r>
        <w:rPr>
          <w:sz w:val="28"/>
          <w:szCs w:val="28"/>
          <w:lang w:val="uk-UA"/>
        </w:rPr>
        <w:t>самозаліснених</w:t>
      </w:r>
      <w:proofErr w:type="spellEnd"/>
      <w:r>
        <w:rPr>
          <w:sz w:val="28"/>
          <w:szCs w:val="28"/>
          <w:lang w:val="uk-UA"/>
        </w:rPr>
        <w:t xml:space="preserve">   земельних ділянки комунальної власності площею 33,8278 га </w:t>
      </w:r>
      <w:r>
        <w:rPr>
          <w:bCs/>
          <w:sz w:val="28"/>
          <w:szCs w:val="28"/>
          <w:lang w:val="uk-UA"/>
        </w:rPr>
        <w:t>д</w:t>
      </w:r>
      <w:r w:rsidRPr="00E5562C">
        <w:rPr>
          <w:bCs/>
          <w:sz w:val="28"/>
          <w:szCs w:val="28"/>
          <w:lang w:val="uk-UA"/>
        </w:rPr>
        <w:t>ля ведення лісового господарства і пов'язаних з ним послуг</w:t>
      </w:r>
      <w:r>
        <w:rPr>
          <w:sz w:val="28"/>
          <w:szCs w:val="28"/>
          <w:lang w:val="uk-UA"/>
        </w:rPr>
        <w:t xml:space="preserve"> та проведено</w:t>
      </w:r>
      <w:r w:rsidRPr="007E74CE">
        <w:rPr>
          <w:sz w:val="28"/>
          <w:szCs w:val="28"/>
          <w:lang w:val="uk-UA"/>
        </w:rPr>
        <w:t xml:space="preserve"> робот</w:t>
      </w:r>
      <w:r>
        <w:rPr>
          <w:sz w:val="28"/>
          <w:szCs w:val="28"/>
          <w:lang w:val="uk-UA"/>
        </w:rPr>
        <w:t>у</w:t>
      </w:r>
      <w:r w:rsidRPr="007E74CE">
        <w:rPr>
          <w:sz w:val="28"/>
          <w:szCs w:val="28"/>
          <w:lang w:val="uk-UA"/>
        </w:rPr>
        <w:t xml:space="preserve"> з інвентаризації земельн</w:t>
      </w:r>
      <w:r>
        <w:rPr>
          <w:sz w:val="28"/>
          <w:szCs w:val="28"/>
          <w:lang w:val="uk-UA"/>
        </w:rPr>
        <w:t>их</w:t>
      </w:r>
      <w:r w:rsidRPr="007E74CE">
        <w:rPr>
          <w:sz w:val="28"/>
          <w:szCs w:val="28"/>
          <w:lang w:val="uk-UA"/>
        </w:rPr>
        <w:t xml:space="preserve"> ділян</w:t>
      </w:r>
      <w:r>
        <w:rPr>
          <w:sz w:val="28"/>
          <w:szCs w:val="28"/>
          <w:lang w:val="uk-UA"/>
        </w:rPr>
        <w:t>о</w:t>
      </w:r>
      <w:r w:rsidRPr="007E74CE">
        <w:rPr>
          <w:sz w:val="28"/>
          <w:szCs w:val="28"/>
          <w:lang w:val="uk-UA"/>
        </w:rPr>
        <w:t xml:space="preserve">к водного фонду площею </w:t>
      </w:r>
      <w:r w:rsidRPr="00882A1D">
        <w:rPr>
          <w:sz w:val="28"/>
          <w:szCs w:val="28"/>
          <w:lang w:val="uk-UA"/>
        </w:rPr>
        <w:t>1</w:t>
      </w:r>
      <w:r>
        <w:rPr>
          <w:sz w:val="28"/>
          <w:szCs w:val="28"/>
          <w:lang w:val="uk-UA"/>
        </w:rPr>
        <w:t>23,</w:t>
      </w:r>
      <w:r w:rsidRPr="00882A1D">
        <w:rPr>
          <w:sz w:val="28"/>
          <w:szCs w:val="28"/>
          <w:lang w:val="uk-UA"/>
        </w:rPr>
        <w:t>25</w:t>
      </w:r>
      <w:r>
        <w:rPr>
          <w:sz w:val="28"/>
          <w:szCs w:val="28"/>
          <w:lang w:val="uk-UA"/>
        </w:rPr>
        <w:t>34</w:t>
      </w:r>
      <w:r w:rsidRPr="00882A1D">
        <w:rPr>
          <w:sz w:val="28"/>
          <w:szCs w:val="28"/>
          <w:lang w:val="uk-UA"/>
        </w:rPr>
        <w:t xml:space="preserve"> га</w:t>
      </w:r>
      <w:r w:rsidRPr="007E74CE">
        <w:rPr>
          <w:sz w:val="28"/>
          <w:szCs w:val="28"/>
          <w:lang w:val="uk-UA"/>
        </w:rPr>
        <w:t>, відомості про які були відсутні у Державному земельному кадастрі</w:t>
      </w:r>
      <w:r>
        <w:rPr>
          <w:sz w:val="28"/>
          <w:szCs w:val="28"/>
          <w:lang w:val="uk-UA"/>
        </w:rPr>
        <w:t>;</w:t>
      </w:r>
    </w:p>
    <w:p w:rsidR="00813541" w:rsidRDefault="00813541" w:rsidP="00813541">
      <w:pPr>
        <w:pStyle w:val="12"/>
        <w:ind w:firstLine="709"/>
        <w:jc w:val="both"/>
        <w:rPr>
          <w:sz w:val="28"/>
          <w:szCs w:val="28"/>
          <w:lang w:val="uk-UA"/>
        </w:rPr>
      </w:pPr>
      <w:r>
        <w:rPr>
          <w:sz w:val="28"/>
          <w:szCs w:val="28"/>
          <w:lang w:val="uk-UA"/>
        </w:rPr>
        <w:t xml:space="preserve"> - </w:t>
      </w:r>
      <w:r w:rsidRPr="00B96A2A">
        <w:rPr>
          <w:sz w:val="28"/>
          <w:szCs w:val="28"/>
          <w:lang w:val="uk-UA"/>
        </w:rPr>
        <w:t xml:space="preserve">спільно з працівниками поліції навесні проведено рейди з виявлення фактів спалення сухої рослинності на присадибних ділянках.  Громадянам винесено </w:t>
      </w:r>
      <w:r>
        <w:rPr>
          <w:sz w:val="28"/>
          <w:szCs w:val="28"/>
          <w:lang w:val="uk-UA"/>
        </w:rPr>
        <w:t>15</w:t>
      </w:r>
      <w:r w:rsidRPr="00B96A2A">
        <w:rPr>
          <w:sz w:val="28"/>
          <w:szCs w:val="28"/>
          <w:lang w:val="uk-UA"/>
        </w:rPr>
        <w:t xml:space="preserve"> попереджень та складено </w:t>
      </w:r>
      <w:r>
        <w:rPr>
          <w:sz w:val="28"/>
          <w:szCs w:val="28"/>
          <w:lang w:val="uk-UA"/>
        </w:rPr>
        <w:t>28</w:t>
      </w:r>
      <w:r w:rsidRPr="00B96A2A">
        <w:rPr>
          <w:sz w:val="28"/>
          <w:szCs w:val="28"/>
          <w:lang w:val="uk-UA"/>
        </w:rPr>
        <w:t xml:space="preserve"> протоколів про адміністративне правопорушення. </w:t>
      </w:r>
    </w:p>
    <w:p w:rsidR="00813541" w:rsidRDefault="00813541" w:rsidP="00813541">
      <w:pPr>
        <w:spacing w:after="0" w:line="240" w:lineRule="auto"/>
        <w:ind w:firstLine="709"/>
        <w:jc w:val="both"/>
        <w:rPr>
          <w:rFonts w:ascii="Times New Roman" w:eastAsia="Calibri" w:hAnsi="Times New Roman"/>
          <w:b/>
          <w:i/>
          <w:color w:val="FF0000"/>
          <w:sz w:val="28"/>
          <w:szCs w:val="28"/>
          <w:lang w:eastAsia="en-US"/>
        </w:rPr>
      </w:pPr>
    </w:p>
    <w:p w:rsidR="00813541" w:rsidRPr="00D867A6" w:rsidRDefault="00813541" w:rsidP="00813541">
      <w:pPr>
        <w:shd w:val="clear" w:color="auto" w:fill="FFFFFF"/>
        <w:spacing w:after="0" w:line="240" w:lineRule="auto"/>
        <w:ind w:firstLine="709"/>
        <w:jc w:val="both"/>
        <w:rPr>
          <w:rFonts w:ascii="Times New Roman" w:eastAsia="Times New Roman" w:hAnsi="Times New Roman"/>
          <w:b/>
          <w:bCs/>
          <w:i/>
          <w:iCs/>
          <w:sz w:val="28"/>
          <w:szCs w:val="28"/>
        </w:rPr>
      </w:pPr>
      <w:proofErr w:type="spellStart"/>
      <w:r w:rsidRPr="00D867A6">
        <w:rPr>
          <w:rFonts w:ascii="Times New Roman" w:eastAsia="Times New Roman" w:hAnsi="Times New Roman"/>
          <w:b/>
          <w:bCs/>
          <w:i/>
          <w:iCs/>
          <w:sz w:val="28"/>
          <w:szCs w:val="28"/>
        </w:rPr>
        <w:t>Житлово</w:t>
      </w:r>
      <w:r>
        <w:rPr>
          <w:rFonts w:ascii="Times New Roman" w:eastAsia="Times New Roman" w:hAnsi="Times New Roman"/>
          <w:b/>
          <w:bCs/>
          <w:i/>
          <w:iCs/>
          <w:sz w:val="28"/>
          <w:szCs w:val="28"/>
        </w:rPr>
        <w:t>-</w:t>
      </w:r>
      <w:proofErr w:type="spellEnd"/>
      <w:r>
        <w:rPr>
          <w:rFonts w:ascii="Times New Roman" w:eastAsia="Times New Roman" w:hAnsi="Times New Roman"/>
          <w:b/>
          <w:bCs/>
          <w:i/>
          <w:iCs/>
          <w:sz w:val="28"/>
          <w:szCs w:val="28"/>
        </w:rPr>
        <w:t xml:space="preserve"> комунальне господарство, розвиток  інфраструктури</w:t>
      </w:r>
    </w:p>
    <w:p w:rsidR="00813541" w:rsidRDefault="00813541" w:rsidP="00813541">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Станом на 01.10.2023 року з бюджету Погребищенської МТГ на утримання та розвиток автомобільних доріг і дорожньої інфраструктури,  передбачено 10 535 тис. грн., з яких 700,0 тис. грн. на придбання щебеневої продукції та 9 835,0 тис. грн. на експлуатаційне утримання і поточні ремонти  доріг Погребищенської МТГ.</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9 місяців  2023 року по Погребищенській  МТГ було вивезено щебеневої продукції в кількості 1 613,6 тон на суму 661,6 </w:t>
      </w:r>
      <w:proofErr w:type="spellStart"/>
      <w:r>
        <w:rPr>
          <w:rFonts w:ascii="Times New Roman" w:hAnsi="Times New Roman"/>
          <w:sz w:val="28"/>
          <w:szCs w:val="28"/>
        </w:rPr>
        <w:t>тис.грн</w:t>
      </w:r>
      <w:proofErr w:type="spellEnd"/>
      <w:r>
        <w:rPr>
          <w:rFonts w:ascii="Times New Roman" w:hAnsi="Times New Roman"/>
          <w:sz w:val="28"/>
          <w:szCs w:val="28"/>
        </w:rPr>
        <w:t xml:space="preserve">. в населені </w:t>
      </w:r>
      <w:r>
        <w:rPr>
          <w:rFonts w:ascii="Times New Roman" w:hAnsi="Times New Roman"/>
          <w:sz w:val="28"/>
          <w:szCs w:val="28"/>
        </w:rPr>
        <w:lastRenderedPageBreak/>
        <w:t xml:space="preserve">пункти громади, а саме: с. </w:t>
      </w:r>
      <w:proofErr w:type="spellStart"/>
      <w:r>
        <w:rPr>
          <w:rFonts w:ascii="Times New Roman" w:hAnsi="Times New Roman"/>
          <w:sz w:val="28"/>
          <w:szCs w:val="28"/>
        </w:rPr>
        <w:t>Андрушівка</w:t>
      </w:r>
      <w:proofErr w:type="spellEnd"/>
      <w:r>
        <w:rPr>
          <w:rFonts w:ascii="Times New Roman" w:hAnsi="Times New Roman"/>
          <w:sz w:val="28"/>
          <w:szCs w:val="28"/>
        </w:rPr>
        <w:t xml:space="preserve">, с. </w:t>
      </w:r>
      <w:proofErr w:type="spellStart"/>
      <w:r>
        <w:rPr>
          <w:rFonts w:ascii="Times New Roman" w:hAnsi="Times New Roman"/>
          <w:sz w:val="28"/>
          <w:szCs w:val="28"/>
        </w:rPr>
        <w:t>Дзюньків</w:t>
      </w:r>
      <w:proofErr w:type="spellEnd"/>
      <w:r>
        <w:rPr>
          <w:rFonts w:ascii="Times New Roman" w:hAnsi="Times New Roman"/>
          <w:sz w:val="28"/>
          <w:szCs w:val="28"/>
        </w:rPr>
        <w:t xml:space="preserve">, с. </w:t>
      </w:r>
      <w:proofErr w:type="spellStart"/>
      <w:r>
        <w:rPr>
          <w:rFonts w:ascii="Times New Roman" w:hAnsi="Times New Roman"/>
          <w:sz w:val="28"/>
          <w:szCs w:val="28"/>
        </w:rPr>
        <w:t>Круподеренці</w:t>
      </w:r>
      <w:proofErr w:type="spellEnd"/>
      <w:r>
        <w:rPr>
          <w:rFonts w:ascii="Times New Roman" w:hAnsi="Times New Roman"/>
          <w:sz w:val="28"/>
          <w:szCs w:val="28"/>
        </w:rPr>
        <w:t xml:space="preserve">, с. </w:t>
      </w:r>
      <w:proofErr w:type="spellStart"/>
      <w:r>
        <w:rPr>
          <w:rFonts w:ascii="Times New Roman" w:hAnsi="Times New Roman"/>
          <w:sz w:val="28"/>
          <w:szCs w:val="28"/>
        </w:rPr>
        <w:t>Очеретня</w:t>
      </w:r>
      <w:proofErr w:type="spellEnd"/>
      <w:r>
        <w:rPr>
          <w:rFonts w:ascii="Times New Roman" w:hAnsi="Times New Roman"/>
          <w:sz w:val="28"/>
          <w:szCs w:val="28"/>
        </w:rPr>
        <w:t xml:space="preserve">, с. </w:t>
      </w:r>
      <w:proofErr w:type="spellStart"/>
      <w:r>
        <w:rPr>
          <w:rFonts w:ascii="Times New Roman" w:hAnsi="Times New Roman"/>
          <w:sz w:val="28"/>
          <w:szCs w:val="28"/>
        </w:rPr>
        <w:t>Булаї</w:t>
      </w:r>
      <w:proofErr w:type="spellEnd"/>
      <w:r>
        <w:rPr>
          <w:rFonts w:ascii="Times New Roman" w:hAnsi="Times New Roman"/>
          <w:sz w:val="28"/>
          <w:szCs w:val="28"/>
        </w:rPr>
        <w:t xml:space="preserve">, с. Павлівка, с. </w:t>
      </w:r>
      <w:proofErr w:type="spellStart"/>
      <w:r>
        <w:rPr>
          <w:rFonts w:ascii="Times New Roman" w:hAnsi="Times New Roman"/>
          <w:sz w:val="28"/>
          <w:szCs w:val="28"/>
        </w:rPr>
        <w:t>Озірна</w:t>
      </w:r>
      <w:proofErr w:type="spellEnd"/>
      <w:r>
        <w:rPr>
          <w:rFonts w:ascii="Times New Roman" w:hAnsi="Times New Roman"/>
          <w:sz w:val="28"/>
          <w:szCs w:val="28"/>
        </w:rPr>
        <w:t xml:space="preserve">, с. </w:t>
      </w:r>
      <w:proofErr w:type="spellStart"/>
      <w:r>
        <w:rPr>
          <w:rFonts w:ascii="Times New Roman" w:hAnsi="Times New Roman"/>
          <w:sz w:val="28"/>
          <w:szCs w:val="28"/>
        </w:rPr>
        <w:t>Білашки</w:t>
      </w:r>
      <w:proofErr w:type="spellEnd"/>
      <w:r>
        <w:rPr>
          <w:rFonts w:ascii="Times New Roman" w:hAnsi="Times New Roman"/>
          <w:sz w:val="28"/>
          <w:szCs w:val="28"/>
        </w:rPr>
        <w:t xml:space="preserve">, с. </w:t>
      </w:r>
      <w:proofErr w:type="spellStart"/>
      <w:r>
        <w:rPr>
          <w:rFonts w:ascii="Times New Roman" w:hAnsi="Times New Roman"/>
          <w:sz w:val="28"/>
          <w:szCs w:val="28"/>
        </w:rPr>
        <w:t>Спичинці</w:t>
      </w:r>
      <w:proofErr w:type="spellEnd"/>
      <w:r>
        <w:rPr>
          <w:rFonts w:ascii="Times New Roman" w:hAnsi="Times New Roman"/>
          <w:sz w:val="28"/>
          <w:szCs w:val="28"/>
        </w:rPr>
        <w:t xml:space="preserve">, с. </w:t>
      </w:r>
      <w:proofErr w:type="spellStart"/>
      <w:r>
        <w:rPr>
          <w:rFonts w:ascii="Times New Roman" w:hAnsi="Times New Roman"/>
          <w:sz w:val="28"/>
          <w:szCs w:val="28"/>
        </w:rPr>
        <w:t>Довгалівка</w:t>
      </w:r>
      <w:proofErr w:type="spellEnd"/>
      <w:r>
        <w:rPr>
          <w:rFonts w:ascii="Times New Roman" w:hAnsi="Times New Roman"/>
          <w:sz w:val="28"/>
          <w:szCs w:val="28"/>
        </w:rPr>
        <w:t xml:space="preserve">, с. Бухни, с.  Ліщинці, с. </w:t>
      </w:r>
      <w:proofErr w:type="spellStart"/>
      <w:r>
        <w:rPr>
          <w:rFonts w:ascii="Times New Roman" w:hAnsi="Times New Roman"/>
          <w:sz w:val="28"/>
          <w:szCs w:val="28"/>
        </w:rPr>
        <w:t>Степанки</w:t>
      </w:r>
      <w:proofErr w:type="spellEnd"/>
      <w:r>
        <w:rPr>
          <w:rFonts w:ascii="Times New Roman" w:hAnsi="Times New Roman"/>
          <w:sz w:val="28"/>
          <w:szCs w:val="28"/>
        </w:rPr>
        <w:t xml:space="preserve">, с. Вишнівка в м. Погребище по вул. Сьомака, вул. </w:t>
      </w:r>
      <w:proofErr w:type="spellStart"/>
      <w:r>
        <w:rPr>
          <w:rFonts w:ascii="Times New Roman" w:hAnsi="Times New Roman"/>
          <w:sz w:val="28"/>
          <w:szCs w:val="28"/>
        </w:rPr>
        <w:t>Рокитна</w:t>
      </w:r>
      <w:proofErr w:type="spellEnd"/>
      <w:r>
        <w:rPr>
          <w:rFonts w:ascii="Times New Roman" w:hAnsi="Times New Roman"/>
          <w:sz w:val="28"/>
          <w:szCs w:val="28"/>
        </w:rPr>
        <w:t xml:space="preserve">, вул. </w:t>
      </w:r>
      <w:proofErr w:type="spellStart"/>
      <w:r>
        <w:rPr>
          <w:rFonts w:ascii="Times New Roman" w:hAnsi="Times New Roman"/>
          <w:sz w:val="28"/>
          <w:szCs w:val="28"/>
        </w:rPr>
        <w:t>Присяжнюк</w:t>
      </w:r>
      <w:proofErr w:type="spellEnd"/>
      <w:r>
        <w:rPr>
          <w:rFonts w:ascii="Times New Roman" w:hAnsi="Times New Roman"/>
          <w:sz w:val="28"/>
          <w:szCs w:val="28"/>
        </w:rPr>
        <w:t>, вул. Тичини та вул. Яблунева)</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 метою покращення дорожнього покриття в населених  пунктах громади (в м. Погребище: вул. </w:t>
      </w:r>
      <w:proofErr w:type="spellStart"/>
      <w:r>
        <w:rPr>
          <w:rFonts w:ascii="Times New Roman" w:hAnsi="Times New Roman"/>
          <w:sz w:val="28"/>
          <w:szCs w:val="28"/>
        </w:rPr>
        <w:t>Рокитна</w:t>
      </w:r>
      <w:proofErr w:type="spellEnd"/>
      <w:r>
        <w:rPr>
          <w:rFonts w:ascii="Times New Roman" w:hAnsi="Times New Roman"/>
          <w:sz w:val="28"/>
          <w:szCs w:val="28"/>
        </w:rPr>
        <w:t>, вул. П.Тичини, вул. Кооперативна, вул. Коцюбинського, вул. Привокзальна, вул. Кравченка, вул. Н.</w:t>
      </w:r>
      <w:proofErr w:type="spellStart"/>
      <w:r>
        <w:rPr>
          <w:rFonts w:ascii="Times New Roman" w:hAnsi="Times New Roman"/>
          <w:sz w:val="28"/>
          <w:szCs w:val="28"/>
        </w:rPr>
        <w:t>Присяжнюк</w:t>
      </w:r>
      <w:proofErr w:type="spellEnd"/>
      <w:r>
        <w:rPr>
          <w:rFonts w:ascii="Times New Roman" w:hAnsi="Times New Roman"/>
          <w:sz w:val="28"/>
          <w:szCs w:val="28"/>
        </w:rPr>
        <w:t xml:space="preserve">, вул. Б.Хмельницького, вул. Тракторна, вул. Шевченка, вул. Вишнева, вул. Київська, вул. Базарна, вул. Енергетиків, вул. Вінницька, вул. Козацька, вул. Короля в с. </w:t>
      </w:r>
      <w:proofErr w:type="spellStart"/>
      <w:r>
        <w:rPr>
          <w:rFonts w:ascii="Times New Roman" w:hAnsi="Times New Roman"/>
          <w:sz w:val="28"/>
          <w:szCs w:val="28"/>
        </w:rPr>
        <w:t>Педоси</w:t>
      </w:r>
      <w:proofErr w:type="spellEnd"/>
      <w:r>
        <w:rPr>
          <w:rFonts w:ascii="Times New Roman" w:hAnsi="Times New Roman"/>
          <w:sz w:val="28"/>
          <w:szCs w:val="28"/>
        </w:rPr>
        <w:t xml:space="preserve"> по вул. Центральна та с. </w:t>
      </w:r>
      <w:proofErr w:type="spellStart"/>
      <w:r>
        <w:rPr>
          <w:rFonts w:ascii="Times New Roman" w:hAnsi="Times New Roman"/>
          <w:sz w:val="28"/>
          <w:szCs w:val="28"/>
        </w:rPr>
        <w:t>Плисків</w:t>
      </w:r>
      <w:proofErr w:type="spellEnd"/>
      <w:r>
        <w:rPr>
          <w:rFonts w:ascii="Times New Roman" w:hAnsi="Times New Roman"/>
          <w:sz w:val="28"/>
          <w:szCs w:val="28"/>
        </w:rPr>
        <w:t xml:space="preserve"> по вул. </w:t>
      </w:r>
      <w:proofErr w:type="spellStart"/>
      <w:r>
        <w:rPr>
          <w:rFonts w:ascii="Times New Roman" w:hAnsi="Times New Roman"/>
          <w:sz w:val="28"/>
          <w:szCs w:val="28"/>
        </w:rPr>
        <w:t>Броніцького</w:t>
      </w:r>
      <w:proofErr w:type="spellEnd"/>
      <w:r>
        <w:rPr>
          <w:rFonts w:ascii="Times New Roman" w:hAnsi="Times New Roman"/>
          <w:sz w:val="28"/>
          <w:szCs w:val="28"/>
        </w:rPr>
        <w:t xml:space="preserve">) проведені поточні ремонти доріг  на загальну суму 4 052,0 тис. грн. </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травні звітного періоду </w:t>
      </w:r>
      <w:proofErr w:type="spellStart"/>
      <w:r>
        <w:rPr>
          <w:rFonts w:ascii="Times New Roman" w:hAnsi="Times New Roman"/>
          <w:sz w:val="28"/>
          <w:szCs w:val="28"/>
        </w:rPr>
        <w:t>заключено</w:t>
      </w:r>
      <w:proofErr w:type="spellEnd"/>
      <w:r>
        <w:rPr>
          <w:rFonts w:ascii="Times New Roman" w:hAnsi="Times New Roman"/>
          <w:sz w:val="28"/>
          <w:szCs w:val="28"/>
        </w:rPr>
        <w:t xml:space="preserve"> договір на поточний ремонт доріг громади методом </w:t>
      </w:r>
      <w:proofErr w:type="spellStart"/>
      <w:r>
        <w:rPr>
          <w:rFonts w:ascii="Times New Roman" w:hAnsi="Times New Roman"/>
          <w:sz w:val="28"/>
          <w:szCs w:val="28"/>
        </w:rPr>
        <w:t>ресайклінгу</w:t>
      </w:r>
      <w:proofErr w:type="spellEnd"/>
      <w:r>
        <w:rPr>
          <w:rFonts w:ascii="Times New Roman" w:hAnsi="Times New Roman"/>
          <w:sz w:val="28"/>
          <w:szCs w:val="28"/>
        </w:rPr>
        <w:t xml:space="preserve"> на загальну суму 5 260,4 </w:t>
      </w:r>
      <w:proofErr w:type="spellStart"/>
      <w:r>
        <w:rPr>
          <w:rFonts w:ascii="Times New Roman" w:hAnsi="Times New Roman"/>
          <w:sz w:val="28"/>
          <w:szCs w:val="28"/>
        </w:rPr>
        <w:t>тис.грн</w:t>
      </w:r>
      <w:proofErr w:type="spellEnd"/>
      <w:r>
        <w:rPr>
          <w:rFonts w:ascii="Times New Roman" w:hAnsi="Times New Roman"/>
          <w:sz w:val="28"/>
          <w:szCs w:val="28"/>
        </w:rPr>
        <w:t xml:space="preserve">. Станом на звітну дату 2023  року роботи виконані в повному обсязі. </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w:t>
      </w:r>
      <w:proofErr w:type="spellStart"/>
      <w:r>
        <w:rPr>
          <w:rFonts w:ascii="Times New Roman" w:hAnsi="Times New Roman"/>
          <w:sz w:val="28"/>
          <w:szCs w:val="28"/>
        </w:rPr>
        <w:t>співфінансування</w:t>
      </w:r>
      <w:proofErr w:type="spellEnd"/>
      <w:r>
        <w:rPr>
          <w:rFonts w:ascii="Times New Roman" w:hAnsi="Times New Roman"/>
          <w:sz w:val="28"/>
          <w:szCs w:val="28"/>
        </w:rPr>
        <w:t xml:space="preserve"> </w:t>
      </w:r>
      <w:proofErr w:type="spellStart"/>
      <w:r>
        <w:rPr>
          <w:rFonts w:ascii="Times New Roman" w:hAnsi="Times New Roman"/>
          <w:sz w:val="28"/>
          <w:szCs w:val="28"/>
        </w:rPr>
        <w:t>Погребищенською</w:t>
      </w:r>
      <w:proofErr w:type="spellEnd"/>
      <w:r>
        <w:rPr>
          <w:rFonts w:ascii="Times New Roman" w:hAnsi="Times New Roman"/>
          <w:sz w:val="28"/>
          <w:szCs w:val="28"/>
        </w:rPr>
        <w:t xml:space="preserve"> міською радою та Державним підприємством «Служба місцевих автомобільних доріг у Вінницькій області» затверджений перелік доріг загального користування місцевого значення, на яких проведено ремонтні роботи:</w:t>
      </w:r>
    </w:p>
    <w:p w:rsidR="00813541" w:rsidRDefault="00813541" w:rsidP="00813541">
      <w:pPr>
        <w:pStyle w:val="a4"/>
        <w:tabs>
          <w:tab w:val="left" w:pos="993"/>
        </w:tabs>
        <w:autoSpaceDE/>
        <w:ind w:left="0" w:firstLine="709"/>
        <w:jc w:val="both"/>
        <w:rPr>
          <w:sz w:val="28"/>
          <w:szCs w:val="28"/>
          <w:lang w:val="uk-UA"/>
        </w:rPr>
      </w:pPr>
      <w:r>
        <w:rPr>
          <w:sz w:val="28"/>
          <w:szCs w:val="28"/>
          <w:lang w:val="uk-UA"/>
        </w:rPr>
        <w:t>- С</w:t>
      </w:r>
      <w:r>
        <w:rPr>
          <w:sz w:val="28"/>
          <w:szCs w:val="28"/>
        </w:rPr>
        <w:t>-02-1</w:t>
      </w:r>
      <w:r>
        <w:rPr>
          <w:sz w:val="28"/>
          <w:szCs w:val="28"/>
          <w:lang w:val="uk-UA"/>
        </w:rPr>
        <w:t>7</w:t>
      </w:r>
      <w:r>
        <w:rPr>
          <w:sz w:val="28"/>
          <w:szCs w:val="28"/>
        </w:rPr>
        <w:t>-</w:t>
      </w:r>
      <w:r>
        <w:rPr>
          <w:sz w:val="28"/>
          <w:szCs w:val="28"/>
          <w:lang w:val="uk-UA"/>
        </w:rPr>
        <w:t xml:space="preserve">25 </w:t>
      </w:r>
      <w:proofErr w:type="spellStart"/>
      <w:r>
        <w:rPr>
          <w:sz w:val="28"/>
          <w:szCs w:val="28"/>
          <w:lang w:val="uk-UA"/>
        </w:rPr>
        <w:t>Черемошне</w:t>
      </w:r>
      <w:proofErr w:type="spellEnd"/>
      <w:r>
        <w:rPr>
          <w:sz w:val="28"/>
          <w:szCs w:val="28"/>
          <w:lang w:val="uk-UA"/>
        </w:rPr>
        <w:t xml:space="preserve"> - </w:t>
      </w:r>
      <w:proofErr w:type="spellStart"/>
      <w:r>
        <w:rPr>
          <w:sz w:val="28"/>
          <w:szCs w:val="28"/>
          <w:lang w:val="uk-UA"/>
        </w:rPr>
        <w:t>Васильківці</w:t>
      </w:r>
      <w:proofErr w:type="spellEnd"/>
      <w:r>
        <w:rPr>
          <w:sz w:val="28"/>
          <w:szCs w:val="28"/>
          <w:lang w:val="uk-UA"/>
        </w:rPr>
        <w:t>;</w:t>
      </w:r>
    </w:p>
    <w:p w:rsidR="00813541" w:rsidRDefault="00813541" w:rsidP="00813541">
      <w:pPr>
        <w:pStyle w:val="a4"/>
        <w:tabs>
          <w:tab w:val="left" w:pos="993"/>
        </w:tabs>
        <w:autoSpaceDE/>
        <w:ind w:left="0" w:firstLine="709"/>
        <w:jc w:val="both"/>
        <w:rPr>
          <w:sz w:val="28"/>
          <w:szCs w:val="28"/>
          <w:lang w:val="uk-UA"/>
        </w:rPr>
      </w:pPr>
      <w:r>
        <w:rPr>
          <w:sz w:val="28"/>
          <w:szCs w:val="28"/>
          <w:lang w:val="uk-UA"/>
        </w:rPr>
        <w:t>- О</w:t>
      </w:r>
      <w:r>
        <w:rPr>
          <w:sz w:val="28"/>
          <w:szCs w:val="28"/>
        </w:rPr>
        <w:t>-02-17-</w:t>
      </w:r>
      <w:r>
        <w:rPr>
          <w:sz w:val="28"/>
          <w:szCs w:val="28"/>
          <w:lang w:val="uk-UA"/>
        </w:rPr>
        <w:t xml:space="preserve">03 </w:t>
      </w:r>
      <w:proofErr w:type="spellStart"/>
      <w:r>
        <w:rPr>
          <w:sz w:val="28"/>
          <w:szCs w:val="28"/>
          <w:lang w:val="uk-UA"/>
        </w:rPr>
        <w:t>ст.Погребище-Адамівка-Розкопане-Барвінкове</w:t>
      </w:r>
      <w:proofErr w:type="spellEnd"/>
      <w:r>
        <w:rPr>
          <w:sz w:val="28"/>
          <w:szCs w:val="28"/>
          <w:lang w:val="uk-UA"/>
        </w:rPr>
        <w:t xml:space="preserve"> ;</w:t>
      </w:r>
    </w:p>
    <w:p w:rsidR="00813541" w:rsidRDefault="00813541" w:rsidP="00813541">
      <w:pPr>
        <w:pStyle w:val="a4"/>
        <w:tabs>
          <w:tab w:val="left" w:pos="993"/>
        </w:tabs>
        <w:autoSpaceDE/>
        <w:ind w:left="0" w:firstLine="709"/>
        <w:jc w:val="both"/>
        <w:rPr>
          <w:sz w:val="28"/>
          <w:szCs w:val="28"/>
          <w:lang w:val="uk-UA"/>
        </w:rPr>
      </w:pPr>
      <w:r>
        <w:rPr>
          <w:sz w:val="28"/>
          <w:szCs w:val="28"/>
          <w:lang w:val="uk-UA"/>
        </w:rPr>
        <w:t xml:space="preserve">- С-02-17-06 </w:t>
      </w:r>
      <w:proofErr w:type="spellStart"/>
      <w:r>
        <w:rPr>
          <w:sz w:val="28"/>
          <w:szCs w:val="28"/>
          <w:lang w:val="uk-UA"/>
        </w:rPr>
        <w:t>Турбів</w:t>
      </w:r>
      <w:proofErr w:type="spellEnd"/>
      <w:r>
        <w:rPr>
          <w:sz w:val="28"/>
          <w:szCs w:val="28"/>
          <w:lang w:val="uk-UA"/>
        </w:rPr>
        <w:t xml:space="preserve"> </w:t>
      </w:r>
      <w:proofErr w:type="spellStart"/>
      <w:r>
        <w:rPr>
          <w:sz w:val="28"/>
          <w:szCs w:val="28"/>
          <w:lang w:val="uk-UA"/>
        </w:rPr>
        <w:t>–Погребище-Сквира</w:t>
      </w:r>
      <w:proofErr w:type="spellEnd"/>
      <w:r>
        <w:rPr>
          <w:sz w:val="28"/>
          <w:szCs w:val="28"/>
          <w:lang w:val="uk-UA"/>
        </w:rPr>
        <w:t xml:space="preserve"> </w:t>
      </w:r>
      <w:proofErr w:type="spellStart"/>
      <w:r>
        <w:rPr>
          <w:sz w:val="28"/>
          <w:szCs w:val="28"/>
          <w:lang w:val="uk-UA"/>
        </w:rPr>
        <w:t>-Веселівка</w:t>
      </w:r>
      <w:proofErr w:type="spellEnd"/>
      <w:r>
        <w:rPr>
          <w:sz w:val="28"/>
          <w:szCs w:val="28"/>
          <w:lang w:val="uk-UA"/>
        </w:rPr>
        <w:t>;</w:t>
      </w:r>
    </w:p>
    <w:p w:rsidR="00813541" w:rsidRDefault="00813541" w:rsidP="00813541">
      <w:pPr>
        <w:pStyle w:val="a4"/>
        <w:tabs>
          <w:tab w:val="left" w:pos="993"/>
        </w:tabs>
        <w:autoSpaceDE/>
        <w:ind w:left="0" w:firstLine="709"/>
        <w:jc w:val="both"/>
        <w:rPr>
          <w:sz w:val="28"/>
          <w:szCs w:val="28"/>
          <w:lang w:val="uk-UA"/>
        </w:rPr>
      </w:pPr>
      <w:r>
        <w:rPr>
          <w:rStyle w:val="2246"/>
          <w:rFonts w:eastAsia="Batang, 바탕"/>
          <w:sz w:val="28"/>
          <w:szCs w:val="28"/>
          <w:lang w:val="uk-UA"/>
        </w:rPr>
        <w:t xml:space="preserve">- </w:t>
      </w:r>
      <w:r>
        <w:rPr>
          <w:rStyle w:val="2246"/>
          <w:rFonts w:eastAsia="Batang, 바탕"/>
          <w:sz w:val="28"/>
          <w:szCs w:val="28"/>
        </w:rPr>
        <w:t>С-02-17-32</w:t>
      </w:r>
      <w:r>
        <w:rPr>
          <w:rStyle w:val="2246"/>
          <w:rFonts w:eastAsia="Batang, 바탕"/>
          <w:sz w:val="28"/>
          <w:szCs w:val="28"/>
          <w:lang w:val="uk-UA"/>
        </w:rPr>
        <w:t xml:space="preserve"> </w:t>
      </w:r>
      <w:r>
        <w:rPr>
          <w:sz w:val="28"/>
          <w:szCs w:val="28"/>
        </w:rPr>
        <w:t>(Турбів-Погребище-Сквира)- Черемошне</w:t>
      </w:r>
      <w:r>
        <w:rPr>
          <w:sz w:val="28"/>
          <w:szCs w:val="28"/>
          <w:lang w:val="uk-UA"/>
        </w:rPr>
        <w:t>;</w:t>
      </w:r>
    </w:p>
    <w:p w:rsidR="00813541" w:rsidRDefault="00813541" w:rsidP="00813541">
      <w:pPr>
        <w:pStyle w:val="a4"/>
        <w:tabs>
          <w:tab w:val="left" w:pos="993"/>
        </w:tabs>
        <w:autoSpaceDE/>
        <w:ind w:left="0" w:firstLine="709"/>
        <w:jc w:val="both"/>
        <w:rPr>
          <w:sz w:val="28"/>
          <w:szCs w:val="28"/>
          <w:lang w:val="uk-UA"/>
        </w:rPr>
      </w:pPr>
      <w:r>
        <w:rPr>
          <w:rStyle w:val="2246"/>
          <w:rFonts w:eastAsia="Batang, 바탕"/>
          <w:sz w:val="28"/>
          <w:szCs w:val="28"/>
          <w:lang w:val="uk-UA"/>
        </w:rPr>
        <w:t xml:space="preserve">- О-02-17-05 </w:t>
      </w:r>
      <w:proofErr w:type="spellStart"/>
      <w:r>
        <w:rPr>
          <w:rStyle w:val="2246"/>
          <w:rFonts w:eastAsia="Batang, 바탕"/>
          <w:sz w:val="28"/>
          <w:szCs w:val="28"/>
          <w:lang w:val="uk-UA"/>
        </w:rPr>
        <w:t>гр.Житомирської</w:t>
      </w:r>
      <w:proofErr w:type="spellEnd"/>
      <w:r>
        <w:rPr>
          <w:rStyle w:val="2246"/>
          <w:rFonts w:eastAsia="Batang, 바탕"/>
          <w:sz w:val="28"/>
          <w:szCs w:val="28"/>
          <w:lang w:val="uk-UA"/>
        </w:rPr>
        <w:t xml:space="preserve"> </w:t>
      </w:r>
      <w:proofErr w:type="spellStart"/>
      <w:r>
        <w:rPr>
          <w:rStyle w:val="2246"/>
          <w:rFonts w:eastAsia="Batang, 바탕"/>
          <w:sz w:val="28"/>
          <w:szCs w:val="28"/>
          <w:lang w:val="uk-UA"/>
        </w:rPr>
        <w:t>обл.-Погребище-Іллінці</w:t>
      </w:r>
      <w:proofErr w:type="spellEnd"/>
      <w:r>
        <w:rPr>
          <w:rStyle w:val="2246"/>
          <w:rFonts w:eastAsia="Batang, 바탕"/>
          <w:sz w:val="28"/>
          <w:szCs w:val="28"/>
          <w:lang w:val="uk-UA"/>
        </w:rPr>
        <w:t>;</w:t>
      </w:r>
    </w:p>
    <w:p w:rsidR="00813541" w:rsidRDefault="00813541" w:rsidP="00813541">
      <w:pPr>
        <w:pStyle w:val="a4"/>
        <w:tabs>
          <w:tab w:val="left" w:pos="993"/>
        </w:tabs>
        <w:autoSpaceDE/>
        <w:ind w:left="0" w:firstLine="709"/>
        <w:jc w:val="both"/>
        <w:rPr>
          <w:sz w:val="28"/>
          <w:szCs w:val="28"/>
          <w:lang w:val="uk-UA"/>
        </w:rPr>
      </w:pPr>
      <w:r>
        <w:rPr>
          <w:sz w:val="28"/>
          <w:szCs w:val="28"/>
          <w:lang w:val="uk-UA"/>
        </w:rPr>
        <w:t xml:space="preserve">- С-02-17-40 </w:t>
      </w:r>
      <w:proofErr w:type="spellStart"/>
      <w:r>
        <w:rPr>
          <w:sz w:val="28"/>
          <w:szCs w:val="28"/>
          <w:lang w:val="uk-UA"/>
        </w:rPr>
        <w:t>Погребище-Збаржівка</w:t>
      </w:r>
      <w:proofErr w:type="spellEnd"/>
      <w:r>
        <w:rPr>
          <w:sz w:val="28"/>
          <w:szCs w:val="28"/>
          <w:lang w:val="uk-UA"/>
        </w:rPr>
        <w:t xml:space="preserve"> границя Київської області;</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xml:space="preserve">- 0-02-10-03 </w:t>
      </w:r>
      <w:proofErr w:type="spellStart"/>
      <w:r>
        <w:rPr>
          <w:rFonts w:ascii="Times New Roman" w:hAnsi="Times New Roman"/>
          <w:sz w:val="28"/>
          <w:szCs w:val="28"/>
        </w:rPr>
        <w:t>Липовець-Славна-Спичинці-Погребище</w:t>
      </w:r>
      <w:proofErr w:type="spellEnd"/>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С-02-17-22 </w:t>
      </w:r>
      <w:proofErr w:type="spellStart"/>
      <w:r>
        <w:rPr>
          <w:rFonts w:ascii="Times New Roman" w:hAnsi="Times New Roman"/>
          <w:sz w:val="28"/>
          <w:szCs w:val="28"/>
        </w:rPr>
        <w:t>Степанки-Талалаї</w:t>
      </w:r>
      <w:proofErr w:type="spellEnd"/>
      <w:r>
        <w:rPr>
          <w:rFonts w:ascii="Times New Roman" w:hAnsi="Times New Roman"/>
          <w:sz w:val="28"/>
          <w:szCs w:val="28"/>
        </w:rPr>
        <w:t>;</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С-02-17-03 </w:t>
      </w:r>
      <w:proofErr w:type="spellStart"/>
      <w:r>
        <w:rPr>
          <w:rFonts w:ascii="Times New Roman" w:hAnsi="Times New Roman"/>
          <w:sz w:val="28"/>
          <w:szCs w:val="28"/>
        </w:rPr>
        <w:t>Бурківці-Озерна-Бухни</w:t>
      </w:r>
      <w:proofErr w:type="spellEnd"/>
      <w:r>
        <w:rPr>
          <w:rFonts w:ascii="Times New Roman" w:hAnsi="Times New Roman"/>
          <w:sz w:val="28"/>
          <w:szCs w:val="28"/>
        </w:rPr>
        <w:t>;</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О-02-17-01 </w:t>
      </w:r>
      <w:proofErr w:type="spellStart"/>
      <w:r>
        <w:rPr>
          <w:rFonts w:ascii="Times New Roman" w:hAnsi="Times New Roman"/>
          <w:sz w:val="28"/>
          <w:szCs w:val="28"/>
        </w:rPr>
        <w:t>Погребище-Ширмівка-Соснівка</w:t>
      </w:r>
      <w:proofErr w:type="spellEnd"/>
      <w:r>
        <w:rPr>
          <w:rFonts w:ascii="Times New Roman" w:hAnsi="Times New Roman"/>
          <w:sz w:val="28"/>
          <w:szCs w:val="28"/>
        </w:rPr>
        <w:t>.</w:t>
      </w:r>
    </w:p>
    <w:p w:rsidR="00813541" w:rsidRDefault="00813541" w:rsidP="00813541">
      <w:pPr>
        <w:spacing w:after="0" w:line="240" w:lineRule="auto"/>
        <w:ind w:firstLine="709"/>
        <w:jc w:val="both"/>
        <w:rPr>
          <w:rFonts w:ascii="Times New Roman" w:hAnsi="Times New Roman"/>
          <w:bCs/>
          <w:sz w:val="28"/>
          <w:szCs w:val="28"/>
          <w:u w:val="single"/>
        </w:rPr>
      </w:pPr>
      <w:r>
        <w:rPr>
          <w:rFonts w:ascii="Times New Roman" w:hAnsi="Times New Roman"/>
          <w:sz w:val="28"/>
          <w:szCs w:val="28"/>
        </w:rPr>
        <w:t>Всього на експлуатаційне утримання автомобільних доріг місцевого значення (</w:t>
      </w:r>
      <w:proofErr w:type="spellStart"/>
      <w:r>
        <w:rPr>
          <w:rFonts w:ascii="Times New Roman" w:hAnsi="Times New Roman"/>
          <w:sz w:val="28"/>
          <w:szCs w:val="28"/>
        </w:rPr>
        <w:t>співфінансування</w:t>
      </w:r>
      <w:proofErr w:type="spellEnd"/>
      <w:r>
        <w:rPr>
          <w:rFonts w:ascii="Times New Roman" w:hAnsi="Times New Roman"/>
          <w:sz w:val="28"/>
          <w:szCs w:val="28"/>
        </w:rPr>
        <w:t xml:space="preserve">) згідно з </w:t>
      </w:r>
      <w:r>
        <w:rPr>
          <w:rFonts w:ascii="Times New Roman" w:hAnsi="Times New Roman"/>
          <w:bCs/>
          <w:sz w:val="28"/>
          <w:szCs w:val="28"/>
        </w:rPr>
        <w:t xml:space="preserve">Програмою розвитку автомобільних доріг загального користування місцевого значення на території Погребищенської МТГ на 2023 рік передбачено та профінансовано 7 350,0 </w:t>
      </w:r>
      <w:proofErr w:type="spellStart"/>
      <w:r>
        <w:rPr>
          <w:rFonts w:ascii="Times New Roman" w:hAnsi="Times New Roman"/>
          <w:bCs/>
          <w:sz w:val="28"/>
          <w:szCs w:val="28"/>
        </w:rPr>
        <w:t>тис.грн</w:t>
      </w:r>
      <w:proofErr w:type="spellEnd"/>
      <w:r>
        <w:rPr>
          <w:rFonts w:ascii="Times New Roman" w:hAnsi="Times New Roman"/>
          <w:bCs/>
          <w:sz w:val="28"/>
          <w:szCs w:val="28"/>
        </w:rPr>
        <w:t xml:space="preserve">. </w:t>
      </w:r>
      <w:r w:rsidRPr="002C2579">
        <w:rPr>
          <w:rFonts w:ascii="Times New Roman" w:hAnsi="Times New Roman"/>
          <w:bCs/>
          <w:sz w:val="28"/>
          <w:szCs w:val="28"/>
        </w:rPr>
        <w:t xml:space="preserve">1 500 ,0 </w:t>
      </w:r>
      <w:proofErr w:type="spellStart"/>
      <w:r w:rsidRPr="002C2579">
        <w:rPr>
          <w:rFonts w:ascii="Times New Roman" w:hAnsi="Times New Roman"/>
          <w:bCs/>
          <w:sz w:val="28"/>
          <w:szCs w:val="28"/>
        </w:rPr>
        <w:t>тис.грн</w:t>
      </w:r>
      <w:proofErr w:type="spellEnd"/>
      <w:r w:rsidRPr="002C2579">
        <w:rPr>
          <w:rFonts w:ascii="Times New Roman" w:hAnsi="Times New Roman"/>
          <w:bCs/>
          <w:sz w:val="28"/>
          <w:szCs w:val="28"/>
        </w:rPr>
        <w:t>. на Службу відновлення та розвитку інфраструктури у Вінницькій області</w:t>
      </w:r>
      <w:r>
        <w:rPr>
          <w:rFonts w:ascii="Times New Roman" w:hAnsi="Times New Roman"/>
          <w:bCs/>
          <w:sz w:val="28"/>
          <w:szCs w:val="28"/>
        </w:rPr>
        <w:t xml:space="preserve"> (дорога державного значення)</w:t>
      </w:r>
      <w:r w:rsidRPr="002C2579">
        <w:rPr>
          <w:rFonts w:ascii="Times New Roman" w:hAnsi="Times New Roman"/>
          <w:bCs/>
          <w:sz w:val="28"/>
          <w:szCs w:val="28"/>
        </w:rPr>
        <w:t xml:space="preserve"> </w:t>
      </w:r>
      <w:proofErr w:type="spellStart"/>
      <w:r w:rsidRPr="002C2579">
        <w:rPr>
          <w:rFonts w:ascii="Times New Roman" w:hAnsi="Times New Roman"/>
          <w:bCs/>
          <w:sz w:val="28"/>
          <w:szCs w:val="28"/>
        </w:rPr>
        <w:t>–співфінансування</w:t>
      </w:r>
      <w:proofErr w:type="spellEnd"/>
      <w:r w:rsidRPr="002C2579">
        <w:rPr>
          <w:rFonts w:ascii="Times New Roman" w:hAnsi="Times New Roman"/>
          <w:bCs/>
          <w:sz w:val="28"/>
          <w:szCs w:val="28"/>
        </w:rPr>
        <w:t xml:space="preserve"> та 5 850,0 </w:t>
      </w:r>
      <w:proofErr w:type="spellStart"/>
      <w:r w:rsidRPr="002C2579">
        <w:rPr>
          <w:rFonts w:ascii="Times New Roman" w:hAnsi="Times New Roman"/>
          <w:bCs/>
          <w:sz w:val="28"/>
          <w:szCs w:val="28"/>
        </w:rPr>
        <w:t>тис.грн</w:t>
      </w:r>
      <w:proofErr w:type="spellEnd"/>
      <w:r w:rsidRPr="002C2579">
        <w:rPr>
          <w:rFonts w:ascii="Times New Roman" w:hAnsi="Times New Roman"/>
          <w:bCs/>
          <w:sz w:val="28"/>
          <w:szCs w:val="28"/>
        </w:rPr>
        <w:t>.</w:t>
      </w:r>
      <w:r>
        <w:rPr>
          <w:rFonts w:ascii="Times New Roman" w:hAnsi="Times New Roman"/>
          <w:bCs/>
          <w:sz w:val="28"/>
          <w:szCs w:val="28"/>
        </w:rPr>
        <w:t xml:space="preserve"> </w:t>
      </w:r>
      <w:r w:rsidRPr="002C2579">
        <w:rPr>
          <w:rFonts w:ascii="Times New Roman" w:hAnsi="Times New Roman"/>
          <w:bCs/>
          <w:sz w:val="28"/>
          <w:szCs w:val="28"/>
        </w:rPr>
        <w:t xml:space="preserve">на </w:t>
      </w:r>
      <w:r>
        <w:rPr>
          <w:rFonts w:ascii="Times New Roman" w:hAnsi="Times New Roman"/>
          <w:bCs/>
          <w:sz w:val="28"/>
          <w:szCs w:val="28"/>
        </w:rPr>
        <w:t>С</w:t>
      </w:r>
      <w:r w:rsidRPr="002C2579">
        <w:rPr>
          <w:rFonts w:ascii="Times New Roman" w:hAnsi="Times New Roman"/>
          <w:bCs/>
          <w:sz w:val="28"/>
          <w:szCs w:val="28"/>
        </w:rPr>
        <w:t>лужбу місцевих автомобільних доріг.</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зв’язку із необхідністю проведення санітарної вирубки аварійних дерев та забезпечення дровами бюджетних установ та сімей військовослужбовців на території громади, рішенням сесії Погребищенської міської ради виділено кошти в сумі 1991,0 </w:t>
      </w:r>
      <w:proofErr w:type="spellStart"/>
      <w:r>
        <w:rPr>
          <w:rFonts w:ascii="Times New Roman" w:hAnsi="Times New Roman"/>
          <w:sz w:val="28"/>
          <w:szCs w:val="28"/>
        </w:rPr>
        <w:t>тис.грн</w:t>
      </w:r>
      <w:proofErr w:type="spellEnd"/>
      <w:r>
        <w:rPr>
          <w:rFonts w:ascii="Times New Roman" w:hAnsi="Times New Roman"/>
          <w:sz w:val="28"/>
          <w:szCs w:val="28"/>
        </w:rPr>
        <w:t xml:space="preserve">. на виконання робіт та </w:t>
      </w:r>
      <w:proofErr w:type="spellStart"/>
      <w:r>
        <w:rPr>
          <w:rFonts w:ascii="Times New Roman" w:hAnsi="Times New Roman"/>
          <w:sz w:val="28"/>
          <w:szCs w:val="28"/>
        </w:rPr>
        <w:t>пально</w:t>
      </w:r>
      <w:proofErr w:type="spellEnd"/>
      <w:r>
        <w:rPr>
          <w:rFonts w:ascii="Times New Roman" w:hAnsi="Times New Roman"/>
          <w:sz w:val="28"/>
          <w:szCs w:val="28"/>
        </w:rPr>
        <w:t xml:space="preserve"> мастильні матеріали.</w:t>
      </w:r>
    </w:p>
    <w:p w:rsidR="00813541" w:rsidRDefault="00813541" w:rsidP="00813541">
      <w:pPr>
        <w:pStyle w:val="aa"/>
        <w:ind w:firstLine="709"/>
        <w:jc w:val="both"/>
        <w:rPr>
          <w:b/>
          <w:bCs/>
          <w:i/>
          <w:iCs/>
          <w:color w:val="FF0000"/>
          <w:sz w:val="28"/>
          <w:szCs w:val="28"/>
        </w:rPr>
      </w:pPr>
    </w:p>
    <w:p w:rsidR="00813541" w:rsidRPr="00636637" w:rsidRDefault="00813541" w:rsidP="00813541">
      <w:pPr>
        <w:pStyle w:val="aa"/>
        <w:ind w:firstLine="709"/>
        <w:jc w:val="both"/>
        <w:rPr>
          <w:b/>
          <w:bCs/>
          <w:i/>
          <w:iCs/>
          <w:sz w:val="28"/>
          <w:szCs w:val="28"/>
        </w:rPr>
      </w:pPr>
      <w:proofErr w:type="spellStart"/>
      <w:r w:rsidRPr="00636637">
        <w:rPr>
          <w:b/>
          <w:bCs/>
          <w:i/>
          <w:iCs/>
          <w:sz w:val="28"/>
          <w:szCs w:val="28"/>
        </w:rPr>
        <w:t>Енергоефективність</w:t>
      </w:r>
      <w:proofErr w:type="spellEnd"/>
      <w:r w:rsidRPr="00636637">
        <w:rPr>
          <w:b/>
          <w:bCs/>
          <w:i/>
          <w:iCs/>
          <w:sz w:val="28"/>
          <w:szCs w:val="28"/>
        </w:rPr>
        <w:t xml:space="preserve"> та енергозбереження.</w:t>
      </w:r>
    </w:p>
    <w:p w:rsidR="00813541" w:rsidRDefault="00813541" w:rsidP="00813541">
      <w:pPr>
        <w:shd w:val="clear" w:color="auto" w:fill="FFFFFF"/>
        <w:spacing w:after="0" w:line="240" w:lineRule="auto"/>
        <w:ind w:firstLine="709"/>
        <w:jc w:val="both"/>
        <w:rPr>
          <w:rFonts w:ascii="Times New Roman" w:eastAsia="Times New Roman" w:hAnsi="Times New Roman"/>
          <w:sz w:val="28"/>
          <w:szCs w:val="28"/>
        </w:rPr>
      </w:pPr>
      <w:r w:rsidRPr="0078077B">
        <w:rPr>
          <w:rFonts w:ascii="Times New Roman" w:eastAsia="Times New Roman" w:hAnsi="Times New Roman"/>
          <w:sz w:val="28"/>
          <w:szCs w:val="28"/>
        </w:rPr>
        <w:t xml:space="preserve">На виконання заходів Програми енергозбереження, </w:t>
      </w:r>
      <w:proofErr w:type="spellStart"/>
      <w:r w:rsidRPr="0078077B">
        <w:rPr>
          <w:rFonts w:ascii="Times New Roman" w:eastAsia="Times New Roman" w:hAnsi="Times New Roman"/>
          <w:sz w:val="28"/>
          <w:szCs w:val="28"/>
        </w:rPr>
        <w:t>енергоефективності</w:t>
      </w:r>
      <w:proofErr w:type="spellEnd"/>
      <w:r w:rsidRPr="0078077B">
        <w:rPr>
          <w:rFonts w:ascii="Times New Roman" w:eastAsia="Times New Roman" w:hAnsi="Times New Roman"/>
          <w:sz w:val="28"/>
          <w:szCs w:val="28"/>
        </w:rPr>
        <w:t xml:space="preserve"> та раціонального використання паливно-енергетичних ресурсів, з бюджету Погребищенської МТГ використано кошти</w:t>
      </w:r>
      <w:r>
        <w:rPr>
          <w:rFonts w:ascii="Times New Roman" w:eastAsia="Times New Roman" w:hAnsi="Times New Roman"/>
          <w:sz w:val="28"/>
          <w:szCs w:val="28"/>
        </w:rPr>
        <w:t xml:space="preserve">, а саме: </w:t>
      </w:r>
    </w:p>
    <w:p w:rsidR="00813541" w:rsidRDefault="00813541" w:rsidP="00813541">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9951A7">
        <w:rPr>
          <w:rFonts w:ascii="Times New Roman" w:eastAsia="Times New Roman" w:hAnsi="Times New Roman"/>
          <w:sz w:val="28"/>
          <w:szCs w:val="28"/>
        </w:rPr>
        <w:t xml:space="preserve">капітальний ремонт цокольного поверху хірургічного корпусу </w:t>
      </w:r>
      <w:r>
        <w:rPr>
          <w:rFonts w:ascii="Times New Roman" w:eastAsia="Times New Roman" w:hAnsi="Times New Roman"/>
          <w:sz w:val="28"/>
          <w:szCs w:val="28"/>
        </w:rPr>
        <w:t xml:space="preserve">із встановленням комп’ютерного томографу </w:t>
      </w:r>
      <w:proofErr w:type="spellStart"/>
      <w:r w:rsidRPr="009951A7">
        <w:rPr>
          <w:rFonts w:ascii="Times New Roman" w:eastAsia="Times New Roman" w:hAnsi="Times New Roman"/>
          <w:sz w:val="28"/>
          <w:szCs w:val="28"/>
        </w:rPr>
        <w:t>КП</w:t>
      </w:r>
      <w:proofErr w:type="spellEnd"/>
      <w:r w:rsidRPr="009951A7">
        <w:rPr>
          <w:rFonts w:ascii="Times New Roman" w:eastAsia="Times New Roman" w:hAnsi="Times New Roman"/>
          <w:sz w:val="28"/>
          <w:szCs w:val="28"/>
        </w:rPr>
        <w:t xml:space="preserve"> «</w:t>
      </w:r>
      <w:proofErr w:type="spellStart"/>
      <w:r w:rsidRPr="009951A7">
        <w:rPr>
          <w:rFonts w:ascii="Times New Roman" w:eastAsia="Times New Roman" w:hAnsi="Times New Roman"/>
          <w:sz w:val="28"/>
          <w:szCs w:val="28"/>
        </w:rPr>
        <w:t>Погребищенська</w:t>
      </w:r>
      <w:proofErr w:type="spellEnd"/>
      <w:r w:rsidRPr="009951A7">
        <w:rPr>
          <w:rFonts w:ascii="Times New Roman" w:eastAsia="Times New Roman" w:hAnsi="Times New Roman"/>
          <w:sz w:val="28"/>
          <w:szCs w:val="28"/>
        </w:rPr>
        <w:t xml:space="preserve"> центральна лікарня»</w:t>
      </w:r>
      <w:r w:rsidRPr="003F37C1">
        <w:rPr>
          <w:rFonts w:ascii="Times New Roman" w:eastAsia="Times New Roman" w:hAnsi="Times New Roman"/>
          <w:sz w:val="28"/>
          <w:szCs w:val="28"/>
        </w:rPr>
        <w:t xml:space="preserve"> </w:t>
      </w:r>
      <w:r>
        <w:rPr>
          <w:rFonts w:ascii="Times New Roman" w:eastAsia="Times New Roman" w:hAnsi="Times New Roman"/>
          <w:sz w:val="28"/>
          <w:szCs w:val="28"/>
        </w:rPr>
        <w:t xml:space="preserve">-1 422,0 </w:t>
      </w:r>
      <w:proofErr w:type="spellStart"/>
      <w:r w:rsidRPr="009951A7">
        <w:rPr>
          <w:rFonts w:ascii="Times New Roman" w:eastAsia="Times New Roman" w:hAnsi="Times New Roman"/>
          <w:sz w:val="28"/>
          <w:szCs w:val="28"/>
        </w:rPr>
        <w:t>тис.грн</w:t>
      </w:r>
      <w:proofErr w:type="spellEnd"/>
      <w:r>
        <w:rPr>
          <w:rFonts w:ascii="Times New Roman" w:eastAsia="Times New Roman" w:hAnsi="Times New Roman"/>
          <w:sz w:val="28"/>
          <w:szCs w:val="28"/>
        </w:rPr>
        <w:t>.;</w:t>
      </w:r>
    </w:p>
    <w:p w:rsidR="00813541" w:rsidRDefault="00813541" w:rsidP="00813541">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капітальний ремонт утеплення даху адміністративної  будівлі  по вул. Б. Хмельницького, 81- 1468,23тис. грн. (договір </w:t>
      </w:r>
      <w:proofErr w:type="spellStart"/>
      <w:r>
        <w:rPr>
          <w:rFonts w:ascii="Times New Roman" w:eastAsia="Times New Roman" w:hAnsi="Times New Roman"/>
          <w:sz w:val="28"/>
          <w:szCs w:val="28"/>
        </w:rPr>
        <w:t>заключено</w:t>
      </w:r>
      <w:proofErr w:type="spellEnd"/>
      <w:r>
        <w:rPr>
          <w:rFonts w:ascii="Times New Roman" w:eastAsia="Times New Roman" w:hAnsi="Times New Roman"/>
          <w:sz w:val="28"/>
          <w:szCs w:val="28"/>
        </w:rPr>
        <w:t xml:space="preserve"> на суму 2311,00 </w:t>
      </w:r>
      <w:proofErr w:type="spellStart"/>
      <w:r>
        <w:rPr>
          <w:rFonts w:ascii="Times New Roman" w:eastAsia="Times New Roman" w:hAnsi="Times New Roman"/>
          <w:sz w:val="28"/>
          <w:szCs w:val="28"/>
        </w:rPr>
        <w:t>тис.грн</w:t>
      </w:r>
      <w:proofErr w:type="spellEnd"/>
      <w:r>
        <w:rPr>
          <w:rFonts w:ascii="Times New Roman" w:eastAsia="Times New Roman" w:hAnsi="Times New Roman"/>
          <w:sz w:val="28"/>
          <w:szCs w:val="28"/>
        </w:rPr>
        <w:t xml:space="preserve">., згідно процедури </w:t>
      </w:r>
      <w:proofErr w:type="spellStart"/>
      <w:r>
        <w:rPr>
          <w:rFonts w:ascii="Times New Roman" w:eastAsia="Times New Roman" w:hAnsi="Times New Roman"/>
          <w:sz w:val="28"/>
          <w:szCs w:val="28"/>
        </w:rPr>
        <w:t>вікритих</w:t>
      </w:r>
      <w:proofErr w:type="spellEnd"/>
      <w:r>
        <w:rPr>
          <w:rFonts w:ascii="Times New Roman" w:eastAsia="Times New Roman" w:hAnsi="Times New Roman"/>
          <w:sz w:val="28"/>
          <w:szCs w:val="28"/>
        </w:rPr>
        <w:t xml:space="preserve"> торгів.) ;</w:t>
      </w:r>
    </w:p>
    <w:p w:rsidR="00813541" w:rsidRDefault="00813541" w:rsidP="00813541">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проведено ремонт  тепломережі в </w:t>
      </w:r>
      <w:proofErr w:type="spellStart"/>
      <w:r>
        <w:rPr>
          <w:rFonts w:ascii="Times New Roman" w:eastAsia="Times New Roman" w:hAnsi="Times New Roman"/>
          <w:sz w:val="28"/>
          <w:szCs w:val="28"/>
        </w:rPr>
        <w:t>КЗ</w:t>
      </w:r>
      <w:proofErr w:type="spellEnd"/>
      <w:r>
        <w:rPr>
          <w:rFonts w:ascii="Times New Roman" w:eastAsia="Times New Roman" w:hAnsi="Times New Roman"/>
          <w:sz w:val="28"/>
          <w:szCs w:val="28"/>
        </w:rPr>
        <w:t xml:space="preserve"> « </w:t>
      </w:r>
      <w:proofErr w:type="spellStart"/>
      <w:r>
        <w:rPr>
          <w:rFonts w:ascii="Times New Roman" w:eastAsia="Times New Roman" w:hAnsi="Times New Roman"/>
          <w:sz w:val="28"/>
          <w:szCs w:val="28"/>
        </w:rPr>
        <w:t>Дзюньківський</w:t>
      </w:r>
      <w:proofErr w:type="spellEnd"/>
      <w:r>
        <w:rPr>
          <w:rFonts w:ascii="Times New Roman" w:eastAsia="Times New Roman" w:hAnsi="Times New Roman"/>
          <w:sz w:val="28"/>
          <w:szCs w:val="28"/>
        </w:rPr>
        <w:t xml:space="preserve"> ліцей » - 22,5 тис. грн.;</w:t>
      </w:r>
    </w:p>
    <w:p w:rsidR="00813541" w:rsidRDefault="00813541" w:rsidP="00813541">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1243F1">
        <w:rPr>
          <w:rFonts w:ascii="Times New Roman" w:eastAsia="Times New Roman" w:hAnsi="Times New Roman"/>
          <w:sz w:val="28"/>
          <w:szCs w:val="28"/>
        </w:rPr>
        <w:t xml:space="preserve"> </w:t>
      </w:r>
      <w:r>
        <w:rPr>
          <w:rFonts w:ascii="Times New Roman" w:eastAsia="Times New Roman" w:hAnsi="Times New Roman"/>
          <w:sz w:val="28"/>
          <w:szCs w:val="28"/>
        </w:rPr>
        <w:t xml:space="preserve">проведено демонтаж та монтаж котлів у </w:t>
      </w:r>
      <w:proofErr w:type="spellStart"/>
      <w:r>
        <w:rPr>
          <w:rFonts w:ascii="Times New Roman" w:eastAsia="Times New Roman" w:hAnsi="Times New Roman"/>
          <w:sz w:val="28"/>
          <w:szCs w:val="28"/>
        </w:rPr>
        <w:t>КЗ</w:t>
      </w:r>
      <w:proofErr w:type="spellEnd"/>
      <w:r>
        <w:rPr>
          <w:rFonts w:ascii="Times New Roman" w:eastAsia="Times New Roman" w:hAnsi="Times New Roman"/>
          <w:sz w:val="28"/>
          <w:szCs w:val="28"/>
        </w:rPr>
        <w:t xml:space="preserve"> « </w:t>
      </w:r>
      <w:proofErr w:type="spellStart"/>
      <w:r>
        <w:rPr>
          <w:rFonts w:ascii="Times New Roman" w:eastAsia="Times New Roman" w:hAnsi="Times New Roman"/>
          <w:sz w:val="28"/>
          <w:szCs w:val="28"/>
        </w:rPr>
        <w:t>Розкопанська</w:t>
      </w:r>
      <w:proofErr w:type="spellEnd"/>
      <w:r>
        <w:rPr>
          <w:rFonts w:ascii="Times New Roman" w:eastAsia="Times New Roman" w:hAnsi="Times New Roman"/>
          <w:sz w:val="28"/>
          <w:szCs w:val="28"/>
        </w:rPr>
        <w:t xml:space="preserve"> гімназія» та  </w:t>
      </w:r>
      <w:proofErr w:type="spellStart"/>
      <w:r>
        <w:rPr>
          <w:rFonts w:ascii="Times New Roman" w:eastAsia="Times New Roman" w:hAnsi="Times New Roman"/>
          <w:sz w:val="28"/>
          <w:szCs w:val="28"/>
        </w:rPr>
        <w:t>КЗ</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Новофастівський</w:t>
      </w:r>
      <w:proofErr w:type="spellEnd"/>
      <w:r>
        <w:rPr>
          <w:rFonts w:ascii="Times New Roman" w:eastAsia="Times New Roman" w:hAnsi="Times New Roman"/>
          <w:sz w:val="28"/>
          <w:szCs w:val="28"/>
        </w:rPr>
        <w:t xml:space="preserve"> ЗДО» на суму 120,0 </w:t>
      </w:r>
      <w:proofErr w:type="spellStart"/>
      <w:r>
        <w:rPr>
          <w:rFonts w:ascii="Times New Roman" w:eastAsia="Times New Roman" w:hAnsi="Times New Roman"/>
          <w:sz w:val="28"/>
          <w:szCs w:val="28"/>
        </w:rPr>
        <w:t>тис.грн</w:t>
      </w:r>
      <w:proofErr w:type="spellEnd"/>
      <w:r>
        <w:rPr>
          <w:rFonts w:ascii="Times New Roman" w:eastAsia="Times New Roman" w:hAnsi="Times New Roman"/>
          <w:sz w:val="28"/>
          <w:szCs w:val="28"/>
        </w:rPr>
        <w:t>.</w:t>
      </w:r>
    </w:p>
    <w:p w:rsidR="00813541" w:rsidRDefault="00813541" w:rsidP="00813541">
      <w:pPr>
        <w:shd w:val="clear" w:color="auto" w:fill="FFFFFF"/>
        <w:spacing w:after="0" w:line="240" w:lineRule="auto"/>
        <w:ind w:firstLine="709"/>
        <w:jc w:val="both"/>
        <w:rPr>
          <w:rFonts w:ascii="Times New Roman" w:eastAsia="Times New Roman" w:hAnsi="Times New Roman"/>
          <w:sz w:val="28"/>
          <w:szCs w:val="28"/>
        </w:rPr>
      </w:pPr>
    </w:p>
    <w:p w:rsidR="00813541" w:rsidRDefault="00813541" w:rsidP="00813541">
      <w:pPr>
        <w:spacing w:after="0" w:line="240" w:lineRule="auto"/>
        <w:ind w:firstLine="709"/>
        <w:jc w:val="both"/>
        <w:rPr>
          <w:rFonts w:ascii="Times New Roman" w:hAnsi="Times New Roman"/>
          <w:b/>
          <w:i/>
          <w:iCs/>
          <w:color w:val="000000"/>
          <w:sz w:val="28"/>
          <w:szCs w:val="28"/>
        </w:rPr>
      </w:pPr>
    </w:p>
    <w:p w:rsidR="00813541" w:rsidRDefault="00813541" w:rsidP="00813541">
      <w:pPr>
        <w:spacing w:after="0" w:line="240" w:lineRule="auto"/>
        <w:ind w:firstLine="709"/>
        <w:jc w:val="both"/>
        <w:rPr>
          <w:bCs/>
          <w:color w:val="000000"/>
        </w:rPr>
      </w:pPr>
      <w:r w:rsidRPr="00115466">
        <w:rPr>
          <w:rFonts w:ascii="Times New Roman" w:hAnsi="Times New Roman"/>
          <w:b/>
          <w:i/>
          <w:iCs/>
          <w:color w:val="000000"/>
          <w:sz w:val="28"/>
          <w:szCs w:val="28"/>
        </w:rPr>
        <w:t>Розвиток підприємництва.</w:t>
      </w:r>
    </w:p>
    <w:p w:rsidR="00813541" w:rsidRPr="00D27D09" w:rsidRDefault="00813541" w:rsidP="00813541">
      <w:pPr>
        <w:pStyle w:val="ac"/>
        <w:shd w:val="clear" w:color="auto" w:fill="FFFFFF"/>
        <w:spacing w:before="0" w:beforeAutospacing="0" w:after="0" w:afterAutospacing="0"/>
        <w:ind w:firstLine="709"/>
        <w:jc w:val="both"/>
        <w:rPr>
          <w:sz w:val="28"/>
          <w:szCs w:val="28"/>
          <w:bdr w:val="none" w:sz="0" w:space="0" w:color="auto" w:frame="1"/>
          <w:lang w:val="uk-UA"/>
        </w:rPr>
      </w:pPr>
      <w:r>
        <w:rPr>
          <w:sz w:val="28"/>
          <w:szCs w:val="28"/>
          <w:lang w:val="uk-UA"/>
        </w:rPr>
        <w:t xml:space="preserve">Згідно даних </w:t>
      </w:r>
      <w:r>
        <w:rPr>
          <w:sz w:val="28"/>
          <w:szCs w:val="28"/>
          <w:bdr w:val="none" w:sz="0" w:space="0" w:color="auto" w:frame="1"/>
          <w:lang w:val="uk-UA"/>
        </w:rPr>
        <w:t>ГУ ДПС у</w:t>
      </w:r>
      <w:r w:rsidRPr="005A7298">
        <w:rPr>
          <w:sz w:val="28"/>
          <w:szCs w:val="28"/>
          <w:bdr w:val="none" w:sz="0" w:space="0" w:color="auto" w:frame="1"/>
          <w:lang w:val="uk-UA"/>
        </w:rPr>
        <w:t xml:space="preserve"> Вінницькій області, станом на </w:t>
      </w:r>
      <w:r>
        <w:rPr>
          <w:sz w:val="28"/>
          <w:szCs w:val="28"/>
          <w:bdr w:val="none" w:sz="0" w:space="0" w:color="auto" w:frame="1"/>
          <w:lang w:val="uk-UA"/>
        </w:rPr>
        <w:t>01.09</w:t>
      </w:r>
      <w:r w:rsidRPr="005A7298">
        <w:rPr>
          <w:sz w:val="28"/>
          <w:szCs w:val="28"/>
          <w:bdr w:val="none" w:sz="0" w:space="0" w:color="auto" w:frame="1"/>
          <w:lang w:val="uk-UA"/>
        </w:rPr>
        <w:t>.2023</w:t>
      </w:r>
      <w:r>
        <w:rPr>
          <w:sz w:val="28"/>
          <w:szCs w:val="28"/>
          <w:bdr w:val="none" w:sz="0" w:space="0" w:color="auto" w:frame="1"/>
          <w:lang w:val="uk-UA"/>
        </w:rPr>
        <w:t xml:space="preserve"> </w:t>
      </w:r>
      <w:r w:rsidRPr="005A7298">
        <w:rPr>
          <w:sz w:val="28"/>
          <w:szCs w:val="28"/>
          <w:bdr w:val="none" w:sz="0" w:space="0" w:color="auto" w:frame="1"/>
          <w:lang w:val="uk-UA"/>
        </w:rPr>
        <w:t>р</w:t>
      </w:r>
      <w:r>
        <w:rPr>
          <w:sz w:val="28"/>
          <w:szCs w:val="28"/>
          <w:bdr w:val="none" w:sz="0" w:space="0" w:color="auto" w:frame="1"/>
          <w:lang w:val="uk-UA"/>
        </w:rPr>
        <w:t>оку,</w:t>
      </w:r>
      <w:r w:rsidRPr="005A7298">
        <w:rPr>
          <w:sz w:val="28"/>
          <w:szCs w:val="28"/>
          <w:bdr w:val="none" w:sz="0" w:space="0" w:color="auto" w:frame="1"/>
          <w:lang w:val="uk-UA"/>
        </w:rPr>
        <w:t xml:space="preserve"> на території  Погребищенської  </w:t>
      </w:r>
      <w:r>
        <w:rPr>
          <w:sz w:val="28"/>
          <w:szCs w:val="28"/>
          <w:bdr w:val="none" w:sz="0" w:space="0" w:color="auto" w:frame="1"/>
          <w:lang w:val="uk-UA"/>
        </w:rPr>
        <w:t>МТГ</w:t>
      </w:r>
      <w:r w:rsidRPr="005A7298">
        <w:rPr>
          <w:sz w:val="28"/>
          <w:szCs w:val="28"/>
          <w:bdr w:val="none" w:sz="0" w:space="0" w:color="auto" w:frame="1"/>
          <w:lang w:val="uk-UA"/>
        </w:rPr>
        <w:t xml:space="preserve"> загальна</w:t>
      </w:r>
      <w:r>
        <w:rPr>
          <w:sz w:val="28"/>
          <w:szCs w:val="28"/>
          <w:lang w:val="uk-UA"/>
        </w:rPr>
        <w:t xml:space="preserve"> </w:t>
      </w:r>
      <w:r w:rsidRPr="00785E2D">
        <w:rPr>
          <w:sz w:val="28"/>
          <w:szCs w:val="28"/>
          <w:bdr w:val="none" w:sz="0" w:space="0" w:color="auto" w:frame="1"/>
          <w:lang w:val="uk-UA"/>
        </w:rPr>
        <w:t>кількість зареєстрованих</w:t>
      </w:r>
      <w:r>
        <w:rPr>
          <w:sz w:val="28"/>
          <w:szCs w:val="28"/>
          <w:bdr w:val="none" w:sz="0" w:space="0" w:color="auto" w:frame="1"/>
          <w:lang w:val="uk-UA"/>
        </w:rPr>
        <w:t xml:space="preserve">  </w:t>
      </w:r>
      <w:r w:rsidRPr="00785E2D">
        <w:rPr>
          <w:sz w:val="28"/>
          <w:szCs w:val="28"/>
          <w:bdr w:val="none" w:sz="0" w:space="0" w:color="auto" w:frame="1"/>
          <w:lang w:val="uk-UA"/>
        </w:rPr>
        <w:t xml:space="preserve">суб'єктів </w:t>
      </w:r>
      <w:r>
        <w:rPr>
          <w:sz w:val="28"/>
          <w:szCs w:val="28"/>
          <w:bdr w:val="none" w:sz="0" w:space="0" w:color="auto" w:frame="1"/>
          <w:lang w:val="uk-UA"/>
        </w:rPr>
        <w:t xml:space="preserve">господарської  діяльності  становить  </w:t>
      </w:r>
      <w:r w:rsidRPr="00654A50">
        <w:rPr>
          <w:sz w:val="28"/>
          <w:szCs w:val="28"/>
          <w:bdr w:val="none" w:sz="0" w:space="0" w:color="auto" w:frame="1"/>
          <w:lang w:val="uk-UA"/>
        </w:rPr>
        <w:t>1</w:t>
      </w:r>
      <w:r>
        <w:rPr>
          <w:sz w:val="28"/>
          <w:szCs w:val="28"/>
          <w:bdr w:val="none" w:sz="0" w:space="0" w:color="auto" w:frame="1"/>
          <w:lang w:val="uk-UA"/>
        </w:rPr>
        <w:t xml:space="preserve"> </w:t>
      </w:r>
      <w:r w:rsidRPr="00654A50">
        <w:rPr>
          <w:sz w:val="28"/>
          <w:szCs w:val="28"/>
          <w:bdr w:val="none" w:sz="0" w:space="0" w:color="auto" w:frame="1"/>
          <w:lang w:val="uk-UA"/>
        </w:rPr>
        <w:t>3</w:t>
      </w:r>
      <w:r>
        <w:rPr>
          <w:sz w:val="28"/>
          <w:szCs w:val="28"/>
          <w:bdr w:val="none" w:sz="0" w:space="0" w:color="auto" w:frame="1"/>
          <w:lang w:val="uk-UA"/>
        </w:rPr>
        <w:t>09</w:t>
      </w:r>
      <w:r w:rsidRPr="00F9014B">
        <w:rPr>
          <w:color w:val="FF0000"/>
          <w:sz w:val="28"/>
          <w:szCs w:val="28"/>
          <w:bdr w:val="none" w:sz="0" w:space="0" w:color="auto" w:frame="1"/>
          <w:lang w:val="uk-UA"/>
        </w:rPr>
        <w:t xml:space="preserve">  </w:t>
      </w:r>
      <w:r>
        <w:rPr>
          <w:sz w:val="28"/>
          <w:szCs w:val="28"/>
          <w:bdr w:val="none" w:sz="0" w:space="0" w:color="auto" w:frame="1"/>
          <w:lang w:val="uk-UA"/>
        </w:rPr>
        <w:t xml:space="preserve">од., з них 494 - юридичні особи та 815 - фізичні особи-підприємці. В порівнянні з минулим роком </w:t>
      </w:r>
      <w:r w:rsidRPr="005A7298">
        <w:rPr>
          <w:sz w:val="28"/>
          <w:szCs w:val="28"/>
          <w:bdr w:val="none" w:sz="0" w:space="0" w:color="auto" w:frame="1"/>
          <w:lang w:val="uk-UA"/>
        </w:rPr>
        <w:t>загальна</w:t>
      </w:r>
      <w:r>
        <w:rPr>
          <w:sz w:val="28"/>
          <w:szCs w:val="28"/>
          <w:lang w:val="uk-UA"/>
        </w:rPr>
        <w:t xml:space="preserve"> </w:t>
      </w:r>
      <w:r w:rsidRPr="00785E2D">
        <w:rPr>
          <w:sz w:val="28"/>
          <w:szCs w:val="28"/>
          <w:bdr w:val="none" w:sz="0" w:space="0" w:color="auto" w:frame="1"/>
          <w:lang w:val="uk-UA"/>
        </w:rPr>
        <w:t>кількість зареєстрованих</w:t>
      </w:r>
      <w:r>
        <w:rPr>
          <w:sz w:val="28"/>
          <w:szCs w:val="28"/>
          <w:bdr w:val="none" w:sz="0" w:space="0" w:color="auto" w:frame="1"/>
          <w:lang w:val="uk-UA"/>
        </w:rPr>
        <w:t xml:space="preserve">  </w:t>
      </w:r>
      <w:r w:rsidRPr="00785E2D">
        <w:rPr>
          <w:sz w:val="28"/>
          <w:szCs w:val="28"/>
          <w:bdr w:val="none" w:sz="0" w:space="0" w:color="auto" w:frame="1"/>
          <w:lang w:val="uk-UA"/>
        </w:rPr>
        <w:t xml:space="preserve">суб'єктів </w:t>
      </w:r>
      <w:r>
        <w:rPr>
          <w:sz w:val="28"/>
          <w:szCs w:val="28"/>
          <w:bdr w:val="none" w:sz="0" w:space="0" w:color="auto" w:frame="1"/>
          <w:lang w:val="uk-UA"/>
        </w:rPr>
        <w:t xml:space="preserve">господарської  діяльності,  становила 1 263 од., з них 496   </w:t>
      </w:r>
      <w:r w:rsidRPr="00D27D09">
        <w:rPr>
          <w:sz w:val="28"/>
          <w:szCs w:val="28"/>
          <w:bdr w:val="none" w:sz="0" w:space="0" w:color="auto" w:frame="1"/>
          <w:lang w:val="uk-UA"/>
        </w:rPr>
        <w:t>юридичні особи та 767 фізичні особи-підприємці.</w:t>
      </w:r>
    </w:p>
    <w:p w:rsidR="00813541" w:rsidRDefault="00813541" w:rsidP="00813541">
      <w:pPr>
        <w:pStyle w:val="aa"/>
        <w:ind w:firstLine="709"/>
        <w:jc w:val="both"/>
        <w:rPr>
          <w:sz w:val="28"/>
          <w:szCs w:val="28"/>
        </w:rPr>
      </w:pPr>
      <w:r w:rsidRPr="00E00CB4">
        <w:rPr>
          <w:sz w:val="28"/>
          <w:szCs w:val="28"/>
        </w:rPr>
        <w:t xml:space="preserve">Протягом </w:t>
      </w:r>
      <w:r>
        <w:rPr>
          <w:sz w:val="28"/>
          <w:szCs w:val="28"/>
        </w:rPr>
        <w:t xml:space="preserve">9 місяців 2023 року </w:t>
      </w:r>
      <w:r w:rsidRPr="00E00CB4">
        <w:rPr>
          <w:sz w:val="28"/>
          <w:szCs w:val="28"/>
        </w:rPr>
        <w:t xml:space="preserve">започаткували свою діяльність  </w:t>
      </w:r>
      <w:r>
        <w:rPr>
          <w:sz w:val="28"/>
          <w:szCs w:val="28"/>
        </w:rPr>
        <w:t>119</w:t>
      </w:r>
      <w:r w:rsidRPr="00E00CB4">
        <w:rPr>
          <w:sz w:val="28"/>
          <w:szCs w:val="28"/>
        </w:rPr>
        <w:t xml:space="preserve"> новостворен</w:t>
      </w:r>
      <w:r>
        <w:rPr>
          <w:sz w:val="28"/>
          <w:szCs w:val="28"/>
        </w:rPr>
        <w:t>их</w:t>
      </w:r>
      <w:r w:rsidRPr="00E00CB4">
        <w:rPr>
          <w:sz w:val="28"/>
          <w:szCs w:val="28"/>
        </w:rPr>
        <w:t xml:space="preserve"> суб’єкт</w:t>
      </w:r>
      <w:r>
        <w:rPr>
          <w:sz w:val="28"/>
          <w:szCs w:val="28"/>
        </w:rPr>
        <w:t>ів</w:t>
      </w:r>
      <w:r w:rsidRPr="00E00CB4">
        <w:rPr>
          <w:sz w:val="28"/>
          <w:szCs w:val="28"/>
        </w:rPr>
        <w:t xml:space="preserve"> господарювання</w:t>
      </w:r>
      <w:r>
        <w:rPr>
          <w:sz w:val="28"/>
          <w:szCs w:val="28"/>
        </w:rPr>
        <w:t xml:space="preserve">, з яких 8 юридичні особи та 111 </w:t>
      </w:r>
      <w:r w:rsidRPr="00E00CB4">
        <w:rPr>
          <w:sz w:val="28"/>
          <w:szCs w:val="28"/>
        </w:rPr>
        <w:t xml:space="preserve">фізичні особи-підприємці. Припинили свою діяльність </w:t>
      </w:r>
      <w:r>
        <w:rPr>
          <w:sz w:val="28"/>
          <w:szCs w:val="28"/>
        </w:rPr>
        <w:t>67</w:t>
      </w:r>
      <w:r w:rsidRPr="00E00CB4">
        <w:rPr>
          <w:sz w:val="28"/>
          <w:szCs w:val="28"/>
        </w:rPr>
        <w:t xml:space="preserve"> суб’єктів  господарювання, з яких </w:t>
      </w:r>
      <w:r>
        <w:rPr>
          <w:sz w:val="28"/>
          <w:szCs w:val="28"/>
        </w:rPr>
        <w:t xml:space="preserve">8 </w:t>
      </w:r>
      <w:r w:rsidRPr="00E00CB4">
        <w:rPr>
          <w:sz w:val="28"/>
          <w:szCs w:val="28"/>
        </w:rPr>
        <w:t xml:space="preserve"> юридичні особи та </w:t>
      </w:r>
      <w:r>
        <w:rPr>
          <w:sz w:val="28"/>
          <w:szCs w:val="28"/>
        </w:rPr>
        <w:t xml:space="preserve">59 </w:t>
      </w:r>
      <w:r w:rsidRPr="00E00CB4">
        <w:rPr>
          <w:sz w:val="28"/>
          <w:szCs w:val="28"/>
        </w:rPr>
        <w:t xml:space="preserve"> фізичн</w:t>
      </w:r>
      <w:r>
        <w:rPr>
          <w:sz w:val="28"/>
          <w:szCs w:val="28"/>
        </w:rPr>
        <w:t>і</w:t>
      </w:r>
      <w:r w:rsidRPr="00E00CB4">
        <w:rPr>
          <w:sz w:val="28"/>
          <w:szCs w:val="28"/>
        </w:rPr>
        <w:t xml:space="preserve"> особи-підприєм</w:t>
      </w:r>
      <w:r>
        <w:rPr>
          <w:sz w:val="28"/>
          <w:szCs w:val="28"/>
        </w:rPr>
        <w:t>ці</w:t>
      </w:r>
      <w:r w:rsidRPr="00E00CB4">
        <w:rPr>
          <w:sz w:val="28"/>
          <w:szCs w:val="28"/>
        </w:rPr>
        <w:t>.</w:t>
      </w:r>
    </w:p>
    <w:p w:rsidR="00813541" w:rsidRPr="008B169A" w:rsidRDefault="00813541" w:rsidP="00813541">
      <w:pPr>
        <w:pStyle w:val="aa"/>
        <w:ind w:firstLine="709"/>
        <w:jc w:val="both"/>
        <w:rPr>
          <w:sz w:val="28"/>
          <w:szCs w:val="28"/>
        </w:rPr>
      </w:pPr>
      <w:r>
        <w:rPr>
          <w:sz w:val="28"/>
          <w:szCs w:val="28"/>
        </w:rPr>
        <w:t xml:space="preserve">У 2022 році </w:t>
      </w:r>
      <w:r w:rsidRPr="00E00CB4">
        <w:rPr>
          <w:sz w:val="28"/>
          <w:szCs w:val="28"/>
        </w:rPr>
        <w:t xml:space="preserve">започаткували свою діяльність  </w:t>
      </w:r>
      <w:r>
        <w:rPr>
          <w:sz w:val="28"/>
          <w:szCs w:val="28"/>
        </w:rPr>
        <w:t>117</w:t>
      </w:r>
      <w:r w:rsidRPr="00E00CB4">
        <w:rPr>
          <w:sz w:val="28"/>
          <w:szCs w:val="28"/>
        </w:rPr>
        <w:t xml:space="preserve"> новостворен</w:t>
      </w:r>
      <w:r>
        <w:rPr>
          <w:sz w:val="28"/>
          <w:szCs w:val="28"/>
        </w:rPr>
        <w:t>их</w:t>
      </w:r>
      <w:r w:rsidRPr="00E00CB4">
        <w:rPr>
          <w:sz w:val="28"/>
          <w:szCs w:val="28"/>
        </w:rPr>
        <w:t xml:space="preserve"> суб’єкт</w:t>
      </w:r>
      <w:r>
        <w:rPr>
          <w:sz w:val="28"/>
          <w:szCs w:val="28"/>
        </w:rPr>
        <w:t>ів</w:t>
      </w:r>
      <w:r w:rsidRPr="00E00CB4">
        <w:rPr>
          <w:sz w:val="28"/>
          <w:szCs w:val="28"/>
        </w:rPr>
        <w:t xml:space="preserve"> господарювання</w:t>
      </w:r>
      <w:r>
        <w:rPr>
          <w:sz w:val="28"/>
          <w:szCs w:val="28"/>
        </w:rPr>
        <w:t xml:space="preserve">, з яких 6 юридичні особи та 111 </w:t>
      </w:r>
      <w:r w:rsidRPr="00E00CB4">
        <w:rPr>
          <w:sz w:val="28"/>
          <w:szCs w:val="28"/>
        </w:rPr>
        <w:t xml:space="preserve"> фізичн</w:t>
      </w:r>
      <w:r>
        <w:rPr>
          <w:sz w:val="28"/>
          <w:szCs w:val="28"/>
        </w:rPr>
        <w:t>і</w:t>
      </w:r>
      <w:r w:rsidRPr="00E00CB4">
        <w:rPr>
          <w:sz w:val="28"/>
          <w:szCs w:val="28"/>
        </w:rPr>
        <w:t xml:space="preserve"> особи-підприєм</w:t>
      </w:r>
      <w:r>
        <w:rPr>
          <w:sz w:val="28"/>
          <w:szCs w:val="28"/>
        </w:rPr>
        <w:t>ці</w:t>
      </w:r>
      <w:r w:rsidRPr="00E00CB4">
        <w:rPr>
          <w:sz w:val="28"/>
          <w:szCs w:val="28"/>
        </w:rPr>
        <w:t xml:space="preserve">. Припинили свою діяльність </w:t>
      </w:r>
      <w:r>
        <w:rPr>
          <w:sz w:val="28"/>
          <w:szCs w:val="28"/>
        </w:rPr>
        <w:t>84</w:t>
      </w:r>
      <w:r w:rsidRPr="00E00CB4">
        <w:rPr>
          <w:sz w:val="28"/>
          <w:szCs w:val="28"/>
        </w:rPr>
        <w:t xml:space="preserve"> суб’єктів  господарювання, з яких </w:t>
      </w:r>
      <w:r>
        <w:rPr>
          <w:sz w:val="28"/>
          <w:szCs w:val="28"/>
        </w:rPr>
        <w:t>8</w:t>
      </w:r>
      <w:r w:rsidRPr="00E00CB4">
        <w:rPr>
          <w:sz w:val="28"/>
          <w:szCs w:val="28"/>
        </w:rPr>
        <w:t xml:space="preserve"> юридичні особи</w:t>
      </w:r>
      <w:r>
        <w:rPr>
          <w:sz w:val="28"/>
          <w:szCs w:val="28"/>
        </w:rPr>
        <w:t xml:space="preserve"> та 76 </w:t>
      </w:r>
      <w:r w:rsidRPr="00E00CB4">
        <w:rPr>
          <w:sz w:val="28"/>
          <w:szCs w:val="28"/>
        </w:rPr>
        <w:t>фізичн</w:t>
      </w:r>
      <w:r>
        <w:rPr>
          <w:sz w:val="28"/>
          <w:szCs w:val="28"/>
        </w:rPr>
        <w:t>і</w:t>
      </w:r>
      <w:r w:rsidRPr="00E00CB4">
        <w:rPr>
          <w:sz w:val="28"/>
          <w:szCs w:val="28"/>
        </w:rPr>
        <w:t xml:space="preserve"> особи-підприєм</w:t>
      </w:r>
      <w:r>
        <w:rPr>
          <w:sz w:val="28"/>
          <w:szCs w:val="28"/>
        </w:rPr>
        <w:t>ці.</w:t>
      </w:r>
      <w:r w:rsidRPr="00E00CB4">
        <w:rPr>
          <w:sz w:val="28"/>
          <w:szCs w:val="28"/>
        </w:rPr>
        <w:t xml:space="preserve"> </w:t>
      </w:r>
    </w:p>
    <w:p w:rsidR="00813541" w:rsidRPr="00A209CD" w:rsidRDefault="00813541" w:rsidP="00813541">
      <w:pPr>
        <w:pStyle w:val="ac"/>
        <w:shd w:val="clear" w:color="auto" w:fill="FFFFFF"/>
        <w:spacing w:before="0" w:beforeAutospacing="0" w:after="0" w:afterAutospacing="0"/>
        <w:ind w:firstLine="709"/>
        <w:jc w:val="both"/>
        <w:rPr>
          <w:sz w:val="28"/>
          <w:szCs w:val="28"/>
          <w:bdr w:val="none" w:sz="0" w:space="0" w:color="auto" w:frame="1"/>
          <w:lang w:val="uk-UA"/>
        </w:rPr>
      </w:pPr>
      <w:r>
        <w:rPr>
          <w:sz w:val="28"/>
          <w:szCs w:val="28"/>
          <w:lang w:val="uk-UA"/>
        </w:rPr>
        <w:t xml:space="preserve">Згідно даних </w:t>
      </w:r>
      <w:r>
        <w:rPr>
          <w:sz w:val="28"/>
          <w:szCs w:val="28"/>
          <w:bdr w:val="none" w:sz="0" w:space="0" w:color="auto" w:frame="1"/>
          <w:lang w:val="uk-UA"/>
        </w:rPr>
        <w:t>ГУС у</w:t>
      </w:r>
      <w:r w:rsidRPr="005A7298">
        <w:rPr>
          <w:sz w:val="28"/>
          <w:szCs w:val="28"/>
          <w:bdr w:val="none" w:sz="0" w:space="0" w:color="auto" w:frame="1"/>
          <w:lang w:val="uk-UA"/>
        </w:rPr>
        <w:t xml:space="preserve"> Вінницькій області, станом на </w:t>
      </w:r>
      <w:r>
        <w:rPr>
          <w:sz w:val="28"/>
          <w:szCs w:val="28"/>
          <w:bdr w:val="none" w:sz="0" w:space="0" w:color="auto" w:frame="1"/>
          <w:lang w:val="uk-UA"/>
        </w:rPr>
        <w:t>01.09</w:t>
      </w:r>
      <w:r w:rsidRPr="005A7298">
        <w:rPr>
          <w:sz w:val="28"/>
          <w:szCs w:val="28"/>
          <w:bdr w:val="none" w:sz="0" w:space="0" w:color="auto" w:frame="1"/>
          <w:lang w:val="uk-UA"/>
        </w:rPr>
        <w:t>.2023</w:t>
      </w:r>
      <w:r>
        <w:rPr>
          <w:sz w:val="28"/>
          <w:szCs w:val="28"/>
          <w:bdr w:val="none" w:sz="0" w:space="0" w:color="auto" w:frame="1"/>
          <w:lang w:val="uk-UA"/>
        </w:rPr>
        <w:t xml:space="preserve"> </w:t>
      </w:r>
      <w:r w:rsidRPr="005A7298">
        <w:rPr>
          <w:sz w:val="28"/>
          <w:szCs w:val="28"/>
          <w:bdr w:val="none" w:sz="0" w:space="0" w:color="auto" w:frame="1"/>
          <w:lang w:val="uk-UA"/>
        </w:rPr>
        <w:t>р</w:t>
      </w:r>
      <w:r>
        <w:rPr>
          <w:sz w:val="28"/>
          <w:szCs w:val="28"/>
          <w:bdr w:val="none" w:sz="0" w:space="0" w:color="auto" w:frame="1"/>
          <w:lang w:val="uk-UA"/>
        </w:rPr>
        <w:t>оку, н</w:t>
      </w:r>
      <w:r w:rsidRPr="00E8066A">
        <w:rPr>
          <w:sz w:val="28"/>
          <w:szCs w:val="28"/>
          <w:bdr w:val="none" w:sz="0" w:space="0" w:color="auto" w:frame="1"/>
          <w:lang w:val="uk-UA"/>
        </w:rPr>
        <w:t xml:space="preserve">а території Погребищенської </w:t>
      </w:r>
      <w:r>
        <w:rPr>
          <w:sz w:val="28"/>
          <w:szCs w:val="28"/>
          <w:bdr w:val="none" w:sz="0" w:space="0" w:color="auto" w:frame="1"/>
          <w:lang w:val="uk-UA"/>
        </w:rPr>
        <w:t>МТГ, станом на 01.09.2023 року,</w:t>
      </w:r>
      <w:r w:rsidRPr="00E8066A">
        <w:rPr>
          <w:sz w:val="28"/>
          <w:szCs w:val="28"/>
          <w:bdr w:val="none" w:sz="0" w:space="0" w:color="auto" w:frame="1"/>
          <w:lang w:val="uk-UA"/>
        </w:rPr>
        <w:t xml:space="preserve"> свою виробничу діяльність здійснюють </w:t>
      </w:r>
      <w:r>
        <w:rPr>
          <w:sz w:val="28"/>
          <w:szCs w:val="28"/>
          <w:bdr w:val="none" w:sz="0" w:space="0" w:color="auto" w:frame="1"/>
          <w:lang w:val="uk-UA"/>
        </w:rPr>
        <w:t>191</w:t>
      </w:r>
      <w:r w:rsidRPr="00E8066A">
        <w:rPr>
          <w:sz w:val="28"/>
          <w:szCs w:val="28"/>
          <w:bdr w:val="none" w:sz="0" w:space="0" w:color="auto" w:frame="1"/>
          <w:lang w:val="uk-UA"/>
        </w:rPr>
        <w:t xml:space="preserve"> сільськогосподарських  </w:t>
      </w:r>
      <w:r>
        <w:rPr>
          <w:sz w:val="28"/>
          <w:szCs w:val="28"/>
          <w:bdr w:val="none" w:sz="0" w:space="0" w:color="auto" w:frame="1"/>
          <w:lang w:val="uk-UA"/>
        </w:rPr>
        <w:t>формувань</w:t>
      </w:r>
      <w:r w:rsidRPr="00E8066A">
        <w:rPr>
          <w:sz w:val="28"/>
          <w:szCs w:val="28"/>
          <w:bdr w:val="none" w:sz="0" w:space="0" w:color="auto" w:frame="1"/>
          <w:lang w:val="uk-UA"/>
        </w:rPr>
        <w:t xml:space="preserve">, в тому числі 80 фермерських господарств, </w:t>
      </w:r>
      <w:r>
        <w:rPr>
          <w:sz w:val="28"/>
          <w:szCs w:val="28"/>
          <w:bdr w:val="none" w:sz="0" w:space="0" w:color="auto" w:frame="1"/>
          <w:lang w:val="uk-UA"/>
        </w:rPr>
        <w:t>67</w:t>
      </w:r>
      <w:r w:rsidRPr="00E8066A">
        <w:rPr>
          <w:sz w:val="28"/>
          <w:szCs w:val="28"/>
          <w:bdr w:val="none" w:sz="0" w:space="0" w:color="auto" w:frame="1"/>
          <w:lang w:val="uk-UA"/>
        </w:rPr>
        <w:t xml:space="preserve"> господарських </w:t>
      </w:r>
      <w:r w:rsidRPr="00A209CD">
        <w:rPr>
          <w:sz w:val="28"/>
          <w:szCs w:val="28"/>
          <w:bdr w:val="none" w:sz="0" w:space="0" w:color="auto" w:frame="1"/>
          <w:lang w:val="uk-UA"/>
        </w:rPr>
        <w:t xml:space="preserve">товариств (ТОВ, </w:t>
      </w:r>
      <w:proofErr w:type="spellStart"/>
      <w:r w:rsidRPr="00A209CD">
        <w:rPr>
          <w:sz w:val="28"/>
          <w:szCs w:val="28"/>
          <w:bdr w:val="none" w:sz="0" w:space="0" w:color="auto" w:frame="1"/>
          <w:lang w:val="uk-UA"/>
        </w:rPr>
        <w:t>СТОВ</w:t>
      </w:r>
      <w:proofErr w:type="spellEnd"/>
      <w:r w:rsidRPr="00A209CD">
        <w:rPr>
          <w:sz w:val="28"/>
          <w:szCs w:val="28"/>
          <w:bdr w:val="none" w:sz="0" w:space="0" w:color="auto" w:frame="1"/>
          <w:lang w:val="uk-UA"/>
        </w:rPr>
        <w:t>), 31 приватних підприємств, 14 промислових підприємств (КВЕД – 2010) та 13 обслуговуючих кооперативів.</w:t>
      </w:r>
    </w:p>
    <w:p w:rsidR="00813541" w:rsidRPr="00A209CD" w:rsidRDefault="00813541" w:rsidP="00813541">
      <w:pPr>
        <w:spacing w:after="0" w:line="240" w:lineRule="auto"/>
        <w:ind w:firstLine="709"/>
        <w:jc w:val="both"/>
        <w:rPr>
          <w:rFonts w:ascii="Times New Roman" w:hAnsi="Times New Roman"/>
          <w:sz w:val="28"/>
          <w:szCs w:val="28"/>
        </w:rPr>
      </w:pPr>
      <w:r w:rsidRPr="00A209CD">
        <w:rPr>
          <w:rFonts w:ascii="Times New Roman" w:hAnsi="Times New Roman"/>
          <w:sz w:val="28"/>
          <w:szCs w:val="28"/>
        </w:rPr>
        <w:t>Загальна кількість найманих працівників у суб'єктів господарювання становить – 3 384 осіб (станом на 30.06.2023р.), з них 3 092 особи в юридичних осіб та 292 особи у фізичних осіб-підприємців.</w:t>
      </w:r>
    </w:p>
    <w:p w:rsidR="00813541" w:rsidRPr="00A209CD" w:rsidRDefault="00813541" w:rsidP="00813541">
      <w:pPr>
        <w:spacing w:after="0" w:line="240" w:lineRule="auto"/>
        <w:ind w:firstLine="709"/>
        <w:jc w:val="both"/>
        <w:rPr>
          <w:rFonts w:ascii="Times New Roman" w:hAnsi="Times New Roman"/>
          <w:sz w:val="28"/>
          <w:szCs w:val="28"/>
        </w:rPr>
      </w:pPr>
      <w:r w:rsidRPr="00A209CD">
        <w:rPr>
          <w:rFonts w:ascii="Times New Roman" w:hAnsi="Times New Roman"/>
          <w:sz w:val="28"/>
          <w:szCs w:val="28"/>
        </w:rPr>
        <w:t>У 2022 році загальна кількість найманих працівників у суб'єктів господарювання становила – 3 544 осіб, з них 3 276 осіб в юридичних осіб та 268 осіб у фізичних осіб-підприємців.</w:t>
      </w:r>
    </w:p>
    <w:p w:rsidR="00813541" w:rsidRPr="00A209CD" w:rsidRDefault="00813541" w:rsidP="00813541">
      <w:pPr>
        <w:spacing w:after="0" w:line="240" w:lineRule="auto"/>
        <w:ind w:firstLine="709"/>
        <w:jc w:val="both"/>
        <w:rPr>
          <w:rFonts w:ascii="Times New Roman" w:hAnsi="Times New Roman"/>
          <w:sz w:val="28"/>
          <w:szCs w:val="28"/>
        </w:rPr>
      </w:pPr>
      <w:r w:rsidRPr="00A209CD">
        <w:rPr>
          <w:rFonts w:ascii="Times New Roman" w:hAnsi="Times New Roman"/>
          <w:sz w:val="28"/>
          <w:szCs w:val="28"/>
        </w:rPr>
        <w:t>Станом на 01.09.2023 року сума надходжень до державного бюджету  від  суб’єктів підприємницької діяльності, що зареєстровані на території Погребищенської міської територіальної громади, становить – 34</w:t>
      </w:r>
      <w:r>
        <w:rPr>
          <w:rFonts w:ascii="Times New Roman" w:hAnsi="Times New Roman"/>
          <w:sz w:val="28"/>
          <w:szCs w:val="28"/>
        </w:rPr>
        <w:t> </w:t>
      </w:r>
      <w:r w:rsidRPr="00A209CD">
        <w:rPr>
          <w:rFonts w:ascii="Times New Roman" w:hAnsi="Times New Roman"/>
          <w:sz w:val="28"/>
          <w:szCs w:val="28"/>
        </w:rPr>
        <w:t>271</w:t>
      </w:r>
      <w:r>
        <w:rPr>
          <w:rFonts w:ascii="Times New Roman" w:hAnsi="Times New Roman"/>
          <w:sz w:val="28"/>
          <w:szCs w:val="28"/>
        </w:rPr>
        <w:t>,</w:t>
      </w:r>
      <w:r w:rsidRPr="00A209CD">
        <w:rPr>
          <w:rFonts w:ascii="Times New Roman" w:hAnsi="Times New Roman"/>
          <w:sz w:val="28"/>
          <w:szCs w:val="28"/>
        </w:rPr>
        <w:t> 578</w:t>
      </w:r>
      <w:r>
        <w:rPr>
          <w:rFonts w:ascii="Times New Roman" w:hAnsi="Times New Roman"/>
          <w:sz w:val="28"/>
          <w:szCs w:val="28"/>
        </w:rPr>
        <w:t xml:space="preserve"> тис.</w:t>
      </w:r>
      <w:r w:rsidRPr="00A209CD">
        <w:rPr>
          <w:rFonts w:ascii="Times New Roman" w:hAnsi="Times New Roman"/>
          <w:sz w:val="28"/>
          <w:szCs w:val="28"/>
        </w:rPr>
        <w:t xml:space="preserve"> грн.  </w:t>
      </w:r>
    </w:p>
    <w:p w:rsidR="00813541" w:rsidRPr="00A209CD" w:rsidRDefault="00813541" w:rsidP="00813541">
      <w:pPr>
        <w:spacing w:after="0" w:line="240" w:lineRule="auto"/>
        <w:ind w:firstLine="709"/>
        <w:jc w:val="both"/>
        <w:rPr>
          <w:rFonts w:ascii="Times New Roman" w:hAnsi="Times New Roman"/>
          <w:sz w:val="28"/>
          <w:szCs w:val="28"/>
        </w:rPr>
      </w:pPr>
      <w:r w:rsidRPr="00A209CD">
        <w:rPr>
          <w:rFonts w:ascii="Times New Roman" w:hAnsi="Times New Roman"/>
          <w:sz w:val="28"/>
          <w:szCs w:val="28"/>
        </w:rPr>
        <w:lastRenderedPageBreak/>
        <w:t>Сума надходжень до державного бюджету  від  суб’єктів  підприємницької діяльності, що зареєстровані на території Погребищенської міської територіальної громади, за 2022 рік, становить – 87</w:t>
      </w:r>
      <w:r>
        <w:rPr>
          <w:rFonts w:ascii="Times New Roman" w:hAnsi="Times New Roman"/>
          <w:sz w:val="28"/>
          <w:szCs w:val="28"/>
        </w:rPr>
        <w:t> </w:t>
      </w:r>
      <w:r w:rsidRPr="00A209CD">
        <w:rPr>
          <w:rFonts w:ascii="Times New Roman" w:hAnsi="Times New Roman"/>
          <w:sz w:val="28"/>
          <w:szCs w:val="28"/>
        </w:rPr>
        <w:t>514</w:t>
      </w:r>
      <w:r>
        <w:rPr>
          <w:rFonts w:ascii="Times New Roman" w:hAnsi="Times New Roman"/>
          <w:sz w:val="28"/>
          <w:szCs w:val="28"/>
        </w:rPr>
        <w:t>,</w:t>
      </w:r>
      <w:r w:rsidRPr="00A209CD">
        <w:rPr>
          <w:rFonts w:ascii="Times New Roman" w:hAnsi="Times New Roman"/>
          <w:sz w:val="28"/>
          <w:szCs w:val="28"/>
        </w:rPr>
        <w:t>466</w:t>
      </w:r>
      <w:r>
        <w:rPr>
          <w:rFonts w:ascii="Times New Roman" w:hAnsi="Times New Roman"/>
          <w:sz w:val="28"/>
          <w:szCs w:val="28"/>
        </w:rPr>
        <w:t xml:space="preserve"> тис.</w:t>
      </w:r>
      <w:r w:rsidRPr="00A209CD">
        <w:rPr>
          <w:rFonts w:ascii="Times New Roman" w:hAnsi="Times New Roman"/>
          <w:sz w:val="28"/>
          <w:szCs w:val="28"/>
        </w:rPr>
        <w:t xml:space="preserve"> грн.</w:t>
      </w:r>
    </w:p>
    <w:p w:rsidR="00813541" w:rsidRPr="00A209CD" w:rsidRDefault="00813541" w:rsidP="00813541">
      <w:pPr>
        <w:pStyle w:val="aa"/>
        <w:ind w:firstLine="709"/>
        <w:jc w:val="both"/>
        <w:rPr>
          <w:sz w:val="28"/>
          <w:szCs w:val="28"/>
        </w:rPr>
      </w:pPr>
      <w:bookmarkStart w:id="2" w:name="_Hlk148878963"/>
      <w:r w:rsidRPr="00A209CD">
        <w:rPr>
          <w:sz w:val="28"/>
          <w:szCs w:val="28"/>
        </w:rPr>
        <w:t>Сума надходжень до місцевого бюджету від діяльності суб’єктів  підприємницької діяльності за 9 місяців 2023 р</w:t>
      </w:r>
      <w:r>
        <w:rPr>
          <w:sz w:val="28"/>
          <w:szCs w:val="28"/>
        </w:rPr>
        <w:t>оку</w:t>
      </w:r>
      <w:r w:rsidRPr="00A209CD">
        <w:rPr>
          <w:sz w:val="28"/>
          <w:szCs w:val="28"/>
        </w:rPr>
        <w:t>, становить 129</w:t>
      </w:r>
      <w:r>
        <w:rPr>
          <w:sz w:val="28"/>
          <w:szCs w:val="28"/>
        </w:rPr>
        <w:t> </w:t>
      </w:r>
      <w:r w:rsidRPr="00A209CD">
        <w:rPr>
          <w:sz w:val="28"/>
          <w:szCs w:val="28"/>
        </w:rPr>
        <w:t>763</w:t>
      </w:r>
      <w:r>
        <w:rPr>
          <w:sz w:val="28"/>
          <w:szCs w:val="28"/>
        </w:rPr>
        <w:t>,</w:t>
      </w:r>
      <w:r w:rsidRPr="00A209CD">
        <w:rPr>
          <w:sz w:val="28"/>
          <w:szCs w:val="28"/>
        </w:rPr>
        <w:t> 839</w:t>
      </w:r>
      <w:r>
        <w:rPr>
          <w:sz w:val="28"/>
          <w:szCs w:val="28"/>
        </w:rPr>
        <w:t xml:space="preserve"> тис.</w:t>
      </w:r>
      <w:r w:rsidRPr="00A209CD">
        <w:rPr>
          <w:sz w:val="28"/>
          <w:szCs w:val="28"/>
        </w:rPr>
        <w:t xml:space="preserve"> грн. </w:t>
      </w:r>
    </w:p>
    <w:bookmarkEnd w:id="2"/>
    <w:p w:rsidR="00813541" w:rsidRPr="00A209CD" w:rsidRDefault="00813541" w:rsidP="00813541">
      <w:pPr>
        <w:pStyle w:val="aa"/>
        <w:ind w:firstLine="709"/>
        <w:jc w:val="both"/>
        <w:rPr>
          <w:sz w:val="28"/>
          <w:szCs w:val="28"/>
        </w:rPr>
      </w:pPr>
      <w:r w:rsidRPr="00A209CD">
        <w:rPr>
          <w:sz w:val="28"/>
          <w:szCs w:val="28"/>
        </w:rPr>
        <w:t>За 2022 рік сума надходжень до місцевого бюджету  від  діяльності суб’єктів  підприємницької діяльності становить 173</w:t>
      </w:r>
      <w:r>
        <w:rPr>
          <w:sz w:val="28"/>
          <w:szCs w:val="28"/>
        </w:rPr>
        <w:t> </w:t>
      </w:r>
      <w:r w:rsidRPr="00A209CD">
        <w:rPr>
          <w:sz w:val="28"/>
          <w:szCs w:val="28"/>
        </w:rPr>
        <w:t>194</w:t>
      </w:r>
      <w:r>
        <w:rPr>
          <w:sz w:val="28"/>
          <w:szCs w:val="28"/>
        </w:rPr>
        <w:t>,</w:t>
      </w:r>
      <w:r w:rsidRPr="00A209CD">
        <w:rPr>
          <w:sz w:val="28"/>
          <w:szCs w:val="28"/>
        </w:rPr>
        <w:t> 474</w:t>
      </w:r>
      <w:r>
        <w:rPr>
          <w:sz w:val="28"/>
          <w:szCs w:val="28"/>
        </w:rPr>
        <w:t xml:space="preserve"> тис.</w:t>
      </w:r>
      <w:r w:rsidRPr="00A209CD">
        <w:rPr>
          <w:sz w:val="28"/>
          <w:szCs w:val="28"/>
        </w:rPr>
        <w:t xml:space="preserve"> грн. </w:t>
      </w:r>
    </w:p>
    <w:p w:rsidR="00813541" w:rsidRPr="00A209CD" w:rsidRDefault="00813541" w:rsidP="00813541">
      <w:pPr>
        <w:spacing w:after="0" w:line="240" w:lineRule="auto"/>
        <w:ind w:firstLine="709"/>
        <w:jc w:val="both"/>
        <w:rPr>
          <w:rFonts w:ascii="Times New Roman" w:hAnsi="Times New Roman"/>
          <w:sz w:val="28"/>
          <w:szCs w:val="28"/>
        </w:rPr>
      </w:pPr>
      <w:r w:rsidRPr="00A209CD">
        <w:rPr>
          <w:rFonts w:ascii="Times New Roman" w:hAnsi="Times New Roman"/>
          <w:color w:val="000000"/>
          <w:sz w:val="28"/>
          <w:szCs w:val="28"/>
        </w:rPr>
        <w:t xml:space="preserve">З метою </w:t>
      </w:r>
      <w:r w:rsidRPr="00A209CD">
        <w:rPr>
          <w:rFonts w:ascii="Times New Roman" w:hAnsi="Times New Roman"/>
          <w:color w:val="000000"/>
          <w:sz w:val="28"/>
          <w:szCs w:val="28"/>
          <w:lang w:eastAsia="ru-RU"/>
        </w:rPr>
        <w:t xml:space="preserve"> </w:t>
      </w:r>
      <w:r w:rsidRPr="00A209CD">
        <w:rPr>
          <w:rFonts w:ascii="Times New Roman" w:hAnsi="Times New Roman"/>
          <w:sz w:val="28"/>
          <w:szCs w:val="28"/>
        </w:rPr>
        <w:t xml:space="preserve">створення сприятливих умов для діяльності суб’єктів малого та середнього підприємництва Погребищенської </w:t>
      </w:r>
      <w:r>
        <w:rPr>
          <w:rFonts w:ascii="Times New Roman" w:hAnsi="Times New Roman"/>
          <w:sz w:val="28"/>
          <w:szCs w:val="28"/>
        </w:rPr>
        <w:t>МТГ</w:t>
      </w:r>
      <w:r w:rsidRPr="00A209CD">
        <w:rPr>
          <w:rFonts w:ascii="Times New Roman" w:hAnsi="Times New Roman"/>
          <w:sz w:val="28"/>
          <w:szCs w:val="28"/>
        </w:rPr>
        <w:t xml:space="preserve">, забезпечення можливості для започаткування нових підприємств та стимулювання розвитку наявних,  сприяння зростанню кількості зайнятих у сфері малого та середнього підприємництва </w:t>
      </w:r>
      <w:r w:rsidRPr="00A209CD">
        <w:rPr>
          <w:rFonts w:ascii="Times New Roman" w:hAnsi="Times New Roman"/>
          <w:sz w:val="28"/>
          <w:szCs w:val="28"/>
          <w:lang w:eastAsia="zh-CN"/>
        </w:rPr>
        <w:t xml:space="preserve"> </w:t>
      </w:r>
      <w:proofErr w:type="spellStart"/>
      <w:r w:rsidRPr="00A209CD">
        <w:rPr>
          <w:rFonts w:ascii="Times New Roman" w:hAnsi="Times New Roman"/>
          <w:sz w:val="28"/>
          <w:szCs w:val="28"/>
          <w:lang w:eastAsia="zh-CN"/>
        </w:rPr>
        <w:t>Погребищенською</w:t>
      </w:r>
      <w:proofErr w:type="spellEnd"/>
      <w:r w:rsidRPr="00A209CD">
        <w:rPr>
          <w:rFonts w:ascii="Times New Roman" w:hAnsi="Times New Roman"/>
          <w:sz w:val="28"/>
          <w:szCs w:val="28"/>
          <w:lang w:eastAsia="zh-CN"/>
        </w:rPr>
        <w:t xml:space="preserve"> міською радою </w:t>
      </w:r>
      <w:proofErr w:type="spellStart"/>
      <w:r>
        <w:rPr>
          <w:rFonts w:ascii="Times New Roman" w:hAnsi="Times New Roman"/>
          <w:sz w:val="28"/>
          <w:szCs w:val="28"/>
          <w:lang w:eastAsia="zh-CN"/>
        </w:rPr>
        <w:t>прйнято</w:t>
      </w:r>
      <w:proofErr w:type="spellEnd"/>
      <w:r w:rsidRPr="00A209CD">
        <w:rPr>
          <w:rFonts w:ascii="Times New Roman" w:hAnsi="Times New Roman"/>
          <w:sz w:val="28"/>
          <w:szCs w:val="28"/>
          <w:lang w:eastAsia="zh-CN"/>
        </w:rPr>
        <w:t xml:space="preserve"> </w:t>
      </w:r>
      <w:r w:rsidRPr="00A209CD">
        <w:rPr>
          <w:rFonts w:ascii="Times New Roman" w:hAnsi="Times New Roman"/>
          <w:sz w:val="28"/>
          <w:szCs w:val="28"/>
        </w:rPr>
        <w:t>міську цільову Програму розвитку малого і середнього підприємництва Погребищенської міської територіальної громади на 2024-2026 роки.</w:t>
      </w:r>
    </w:p>
    <w:p w:rsidR="00813541" w:rsidRPr="00580C51" w:rsidRDefault="00813541" w:rsidP="00813541">
      <w:pPr>
        <w:pStyle w:val="aa"/>
        <w:ind w:firstLine="709"/>
        <w:jc w:val="both"/>
        <w:rPr>
          <w:b/>
          <w:bCs/>
          <w:i/>
          <w:iCs/>
          <w:sz w:val="28"/>
          <w:szCs w:val="28"/>
        </w:rPr>
      </w:pPr>
      <w:r w:rsidRPr="00580C51">
        <w:rPr>
          <w:b/>
          <w:bCs/>
          <w:i/>
          <w:iCs/>
          <w:sz w:val="28"/>
          <w:szCs w:val="28"/>
        </w:rPr>
        <w:t xml:space="preserve">Публічні закупівлі </w:t>
      </w:r>
      <w:r>
        <w:rPr>
          <w:b/>
          <w:bCs/>
          <w:i/>
          <w:iCs/>
          <w:sz w:val="28"/>
          <w:szCs w:val="28"/>
        </w:rPr>
        <w:t xml:space="preserve">через систему </w:t>
      </w:r>
      <w:r w:rsidRPr="00580C51">
        <w:rPr>
          <w:b/>
          <w:bCs/>
          <w:i/>
          <w:iCs/>
          <w:sz w:val="28"/>
          <w:szCs w:val="28"/>
        </w:rPr>
        <w:t>PROZORRO</w:t>
      </w:r>
      <w:r>
        <w:rPr>
          <w:b/>
          <w:bCs/>
          <w:i/>
          <w:iCs/>
          <w:sz w:val="28"/>
          <w:szCs w:val="28"/>
        </w:rPr>
        <w:t>.</w:t>
      </w:r>
    </w:p>
    <w:p w:rsidR="00813541" w:rsidRPr="00AC30FB" w:rsidRDefault="00813541" w:rsidP="00813541">
      <w:pPr>
        <w:pStyle w:val="aa"/>
        <w:ind w:firstLine="709"/>
        <w:jc w:val="both"/>
        <w:rPr>
          <w:bCs/>
          <w:iCs/>
          <w:sz w:val="28"/>
          <w:szCs w:val="28"/>
        </w:rPr>
      </w:pPr>
      <w:r w:rsidRPr="00AC30FB">
        <w:rPr>
          <w:bCs/>
          <w:iCs/>
          <w:sz w:val="28"/>
          <w:szCs w:val="28"/>
        </w:rPr>
        <w:t>Протягом</w:t>
      </w:r>
      <w:r w:rsidRPr="00AC30FB">
        <w:rPr>
          <w:bCs/>
          <w:iCs/>
          <w:spacing w:val="23"/>
          <w:sz w:val="28"/>
          <w:szCs w:val="28"/>
        </w:rPr>
        <w:t xml:space="preserve"> </w:t>
      </w:r>
      <w:r w:rsidRPr="00AC30FB">
        <w:rPr>
          <w:bCs/>
          <w:iCs/>
          <w:sz w:val="28"/>
          <w:szCs w:val="28"/>
        </w:rPr>
        <w:t>9</w:t>
      </w:r>
      <w:r w:rsidRPr="00AC30FB">
        <w:rPr>
          <w:bCs/>
          <w:iCs/>
          <w:spacing w:val="26"/>
          <w:sz w:val="28"/>
          <w:szCs w:val="28"/>
        </w:rPr>
        <w:t xml:space="preserve"> </w:t>
      </w:r>
      <w:r w:rsidRPr="00AC30FB">
        <w:rPr>
          <w:bCs/>
          <w:iCs/>
          <w:sz w:val="28"/>
          <w:szCs w:val="28"/>
        </w:rPr>
        <w:t>місяців</w:t>
      </w:r>
      <w:r w:rsidRPr="00AC30FB">
        <w:rPr>
          <w:bCs/>
          <w:iCs/>
          <w:spacing w:val="24"/>
          <w:sz w:val="28"/>
          <w:szCs w:val="28"/>
        </w:rPr>
        <w:t xml:space="preserve"> </w:t>
      </w:r>
      <w:r w:rsidRPr="00AC30FB">
        <w:rPr>
          <w:bCs/>
          <w:iCs/>
          <w:sz w:val="28"/>
          <w:szCs w:val="28"/>
        </w:rPr>
        <w:t>202</w:t>
      </w:r>
      <w:r>
        <w:rPr>
          <w:bCs/>
          <w:iCs/>
          <w:sz w:val="28"/>
          <w:szCs w:val="28"/>
        </w:rPr>
        <w:t>3</w:t>
      </w:r>
      <w:r w:rsidRPr="00AC30FB">
        <w:rPr>
          <w:bCs/>
          <w:iCs/>
          <w:spacing w:val="24"/>
          <w:sz w:val="28"/>
          <w:szCs w:val="28"/>
        </w:rPr>
        <w:t xml:space="preserve"> </w:t>
      </w:r>
      <w:r w:rsidRPr="00AC30FB">
        <w:rPr>
          <w:bCs/>
          <w:iCs/>
          <w:sz w:val="28"/>
          <w:szCs w:val="28"/>
        </w:rPr>
        <w:t>року</w:t>
      </w:r>
      <w:r w:rsidRPr="00AC30FB">
        <w:rPr>
          <w:bCs/>
          <w:iCs/>
          <w:spacing w:val="28"/>
          <w:sz w:val="28"/>
          <w:szCs w:val="28"/>
        </w:rPr>
        <w:t xml:space="preserve"> </w:t>
      </w:r>
      <w:r w:rsidRPr="00AC30FB">
        <w:rPr>
          <w:bCs/>
          <w:iCs/>
          <w:sz w:val="28"/>
          <w:szCs w:val="28"/>
        </w:rPr>
        <w:t>в</w:t>
      </w:r>
      <w:r w:rsidRPr="00AC30FB">
        <w:rPr>
          <w:bCs/>
          <w:iCs/>
          <w:spacing w:val="25"/>
          <w:sz w:val="28"/>
          <w:szCs w:val="28"/>
        </w:rPr>
        <w:t xml:space="preserve"> </w:t>
      </w:r>
      <w:r w:rsidRPr="00AC30FB">
        <w:rPr>
          <w:bCs/>
          <w:iCs/>
          <w:sz w:val="28"/>
          <w:szCs w:val="28"/>
        </w:rPr>
        <w:t>системі</w:t>
      </w:r>
      <w:r w:rsidRPr="00AC30FB">
        <w:rPr>
          <w:bCs/>
          <w:iCs/>
          <w:spacing w:val="26"/>
          <w:sz w:val="28"/>
          <w:szCs w:val="28"/>
        </w:rPr>
        <w:t xml:space="preserve"> </w:t>
      </w:r>
      <w:r w:rsidRPr="00AC30FB">
        <w:rPr>
          <w:bCs/>
          <w:iCs/>
          <w:sz w:val="28"/>
          <w:szCs w:val="28"/>
        </w:rPr>
        <w:t>електронних</w:t>
      </w:r>
      <w:r w:rsidRPr="00AC30FB">
        <w:rPr>
          <w:bCs/>
          <w:iCs/>
          <w:spacing w:val="54"/>
          <w:sz w:val="28"/>
          <w:szCs w:val="28"/>
        </w:rPr>
        <w:t xml:space="preserve"> </w:t>
      </w:r>
      <w:r w:rsidRPr="00AC30FB">
        <w:rPr>
          <w:bCs/>
          <w:iCs/>
          <w:sz w:val="28"/>
          <w:szCs w:val="28"/>
        </w:rPr>
        <w:t>закупівель</w:t>
      </w:r>
      <w:r w:rsidRPr="00AC30FB">
        <w:rPr>
          <w:bCs/>
          <w:iCs/>
          <w:spacing w:val="36"/>
          <w:sz w:val="28"/>
          <w:szCs w:val="28"/>
        </w:rPr>
        <w:t xml:space="preserve"> </w:t>
      </w:r>
      <w:proofErr w:type="spellStart"/>
      <w:r w:rsidRPr="00AC30FB">
        <w:rPr>
          <w:bCs/>
          <w:iCs/>
          <w:sz w:val="28"/>
          <w:szCs w:val="28"/>
        </w:rPr>
        <w:t>ProZorro</w:t>
      </w:r>
      <w:proofErr w:type="spellEnd"/>
      <w:r w:rsidRPr="00AC30FB">
        <w:rPr>
          <w:bCs/>
          <w:iCs/>
          <w:sz w:val="28"/>
          <w:szCs w:val="28"/>
        </w:rPr>
        <w:t xml:space="preserve"> було </w:t>
      </w:r>
      <w:r w:rsidRPr="00AC30FB">
        <w:rPr>
          <w:bCs/>
          <w:iCs/>
          <w:spacing w:val="-67"/>
          <w:sz w:val="28"/>
          <w:szCs w:val="28"/>
        </w:rPr>
        <w:t xml:space="preserve"> </w:t>
      </w:r>
      <w:r w:rsidRPr="00AC30FB">
        <w:rPr>
          <w:bCs/>
          <w:iCs/>
          <w:sz w:val="28"/>
          <w:szCs w:val="28"/>
        </w:rPr>
        <w:t xml:space="preserve">здійснено: </w:t>
      </w:r>
      <w:r>
        <w:rPr>
          <w:bCs/>
          <w:iCs/>
          <w:sz w:val="28"/>
          <w:szCs w:val="28"/>
        </w:rPr>
        <w:t>47</w:t>
      </w:r>
      <w:r w:rsidRPr="00AC30FB">
        <w:rPr>
          <w:bCs/>
          <w:iCs/>
          <w:sz w:val="28"/>
          <w:szCs w:val="28"/>
        </w:rPr>
        <w:t xml:space="preserve"> відкритих</w:t>
      </w:r>
      <w:r w:rsidRPr="00AC30FB">
        <w:rPr>
          <w:bCs/>
          <w:iCs/>
          <w:spacing w:val="1"/>
          <w:sz w:val="28"/>
          <w:szCs w:val="28"/>
        </w:rPr>
        <w:t xml:space="preserve"> </w:t>
      </w:r>
      <w:r w:rsidRPr="00AC30FB">
        <w:rPr>
          <w:bCs/>
          <w:iCs/>
          <w:sz w:val="28"/>
          <w:szCs w:val="28"/>
        </w:rPr>
        <w:t xml:space="preserve">торгів на загальну суму </w:t>
      </w:r>
      <w:r>
        <w:rPr>
          <w:bCs/>
          <w:iCs/>
          <w:sz w:val="28"/>
          <w:szCs w:val="28"/>
        </w:rPr>
        <w:t>31 244,125</w:t>
      </w:r>
      <w:r w:rsidRPr="00AC30FB">
        <w:rPr>
          <w:bCs/>
          <w:iCs/>
          <w:sz w:val="28"/>
          <w:szCs w:val="28"/>
        </w:rPr>
        <w:t xml:space="preserve"> тис.</w:t>
      </w:r>
      <w:r>
        <w:rPr>
          <w:bCs/>
          <w:iCs/>
          <w:sz w:val="28"/>
          <w:szCs w:val="28"/>
        </w:rPr>
        <w:t xml:space="preserve"> </w:t>
      </w:r>
      <w:r w:rsidRPr="00AC30FB">
        <w:rPr>
          <w:bCs/>
          <w:iCs/>
          <w:sz w:val="28"/>
          <w:szCs w:val="28"/>
        </w:rPr>
        <w:t>грн.,</w:t>
      </w:r>
      <w:r w:rsidRPr="00AC30FB">
        <w:rPr>
          <w:bCs/>
          <w:iCs/>
          <w:spacing w:val="1"/>
          <w:sz w:val="28"/>
          <w:szCs w:val="28"/>
        </w:rPr>
        <w:t xml:space="preserve"> </w:t>
      </w:r>
      <w:r>
        <w:rPr>
          <w:bCs/>
          <w:iCs/>
          <w:spacing w:val="1"/>
          <w:sz w:val="28"/>
          <w:szCs w:val="28"/>
        </w:rPr>
        <w:t>1 956</w:t>
      </w:r>
      <w:r w:rsidRPr="00AC30FB">
        <w:rPr>
          <w:bCs/>
          <w:iCs/>
          <w:spacing w:val="1"/>
          <w:sz w:val="28"/>
          <w:szCs w:val="28"/>
        </w:rPr>
        <w:t xml:space="preserve"> </w:t>
      </w:r>
      <w:r w:rsidRPr="00AC30FB">
        <w:rPr>
          <w:bCs/>
          <w:iCs/>
          <w:sz w:val="28"/>
          <w:szCs w:val="28"/>
        </w:rPr>
        <w:t>прямих</w:t>
      </w:r>
      <w:r w:rsidRPr="00AC30FB">
        <w:rPr>
          <w:bCs/>
          <w:iCs/>
          <w:spacing w:val="1"/>
          <w:sz w:val="28"/>
          <w:szCs w:val="28"/>
        </w:rPr>
        <w:t xml:space="preserve"> </w:t>
      </w:r>
      <w:r w:rsidRPr="00AC30FB">
        <w:rPr>
          <w:bCs/>
          <w:iCs/>
          <w:sz w:val="28"/>
          <w:szCs w:val="28"/>
        </w:rPr>
        <w:t xml:space="preserve">закупівель на загальну суму </w:t>
      </w:r>
      <w:r>
        <w:rPr>
          <w:bCs/>
          <w:iCs/>
          <w:sz w:val="28"/>
          <w:szCs w:val="28"/>
        </w:rPr>
        <w:t>28 622,456</w:t>
      </w:r>
      <w:r w:rsidRPr="00AC30FB">
        <w:rPr>
          <w:bCs/>
          <w:iCs/>
          <w:sz w:val="28"/>
          <w:szCs w:val="28"/>
        </w:rPr>
        <w:t xml:space="preserve"> тис.</w:t>
      </w:r>
      <w:r>
        <w:rPr>
          <w:bCs/>
          <w:iCs/>
          <w:sz w:val="28"/>
          <w:szCs w:val="28"/>
        </w:rPr>
        <w:t xml:space="preserve"> </w:t>
      </w:r>
      <w:r w:rsidRPr="00AC30FB">
        <w:rPr>
          <w:bCs/>
          <w:iCs/>
          <w:sz w:val="28"/>
          <w:szCs w:val="28"/>
        </w:rPr>
        <w:t xml:space="preserve">грн. та </w:t>
      </w:r>
      <w:r>
        <w:rPr>
          <w:bCs/>
          <w:iCs/>
          <w:sz w:val="28"/>
          <w:szCs w:val="28"/>
        </w:rPr>
        <w:t>25</w:t>
      </w:r>
      <w:r w:rsidRPr="00AC30FB">
        <w:rPr>
          <w:bCs/>
          <w:iCs/>
          <w:sz w:val="28"/>
          <w:szCs w:val="28"/>
        </w:rPr>
        <w:t xml:space="preserve"> допорогових</w:t>
      </w:r>
      <w:r w:rsidRPr="00AC30FB">
        <w:rPr>
          <w:bCs/>
          <w:iCs/>
          <w:spacing w:val="-2"/>
          <w:sz w:val="28"/>
          <w:szCs w:val="28"/>
        </w:rPr>
        <w:t xml:space="preserve"> </w:t>
      </w:r>
      <w:r w:rsidRPr="00AC30FB">
        <w:rPr>
          <w:bCs/>
          <w:iCs/>
          <w:sz w:val="28"/>
          <w:szCs w:val="28"/>
        </w:rPr>
        <w:t>закупівель</w:t>
      </w:r>
      <w:r w:rsidRPr="00AC30FB">
        <w:rPr>
          <w:bCs/>
          <w:iCs/>
          <w:spacing w:val="-2"/>
          <w:sz w:val="28"/>
          <w:szCs w:val="28"/>
        </w:rPr>
        <w:t xml:space="preserve"> </w:t>
      </w:r>
      <w:r w:rsidRPr="00AC30FB">
        <w:rPr>
          <w:bCs/>
          <w:iCs/>
          <w:sz w:val="28"/>
          <w:szCs w:val="28"/>
        </w:rPr>
        <w:t>на</w:t>
      </w:r>
      <w:r w:rsidRPr="00AC30FB">
        <w:rPr>
          <w:bCs/>
          <w:iCs/>
          <w:spacing w:val="-3"/>
          <w:sz w:val="28"/>
          <w:szCs w:val="28"/>
        </w:rPr>
        <w:t xml:space="preserve"> </w:t>
      </w:r>
      <w:r w:rsidRPr="00AC30FB">
        <w:rPr>
          <w:bCs/>
          <w:iCs/>
          <w:sz w:val="28"/>
          <w:szCs w:val="28"/>
        </w:rPr>
        <w:t>загальну</w:t>
      </w:r>
      <w:r w:rsidRPr="00AC30FB">
        <w:rPr>
          <w:bCs/>
          <w:iCs/>
          <w:spacing w:val="-2"/>
          <w:sz w:val="28"/>
          <w:szCs w:val="28"/>
        </w:rPr>
        <w:t xml:space="preserve"> </w:t>
      </w:r>
      <w:r w:rsidRPr="00AC30FB">
        <w:rPr>
          <w:bCs/>
          <w:iCs/>
          <w:sz w:val="28"/>
          <w:szCs w:val="28"/>
        </w:rPr>
        <w:t>суму</w:t>
      </w:r>
      <w:r w:rsidRPr="00AC30FB">
        <w:rPr>
          <w:bCs/>
          <w:iCs/>
          <w:spacing w:val="-5"/>
          <w:sz w:val="28"/>
          <w:szCs w:val="28"/>
        </w:rPr>
        <w:t xml:space="preserve"> </w:t>
      </w:r>
      <w:r>
        <w:rPr>
          <w:bCs/>
          <w:iCs/>
          <w:spacing w:val="-5"/>
          <w:sz w:val="28"/>
          <w:szCs w:val="28"/>
        </w:rPr>
        <w:t>2 812,350</w:t>
      </w:r>
      <w:r w:rsidRPr="00AC30FB">
        <w:rPr>
          <w:bCs/>
          <w:iCs/>
          <w:spacing w:val="-2"/>
          <w:sz w:val="28"/>
          <w:szCs w:val="28"/>
        </w:rPr>
        <w:t xml:space="preserve"> </w:t>
      </w:r>
      <w:r w:rsidRPr="00AC30FB">
        <w:rPr>
          <w:bCs/>
          <w:iCs/>
          <w:sz w:val="28"/>
          <w:szCs w:val="28"/>
        </w:rPr>
        <w:t>тис.</w:t>
      </w:r>
      <w:r>
        <w:rPr>
          <w:bCs/>
          <w:iCs/>
          <w:sz w:val="28"/>
          <w:szCs w:val="28"/>
        </w:rPr>
        <w:t xml:space="preserve"> </w:t>
      </w:r>
      <w:r w:rsidRPr="00AC30FB">
        <w:rPr>
          <w:bCs/>
          <w:iCs/>
          <w:sz w:val="28"/>
          <w:szCs w:val="28"/>
        </w:rPr>
        <w:t>грн.</w:t>
      </w:r>
    </w:p>
    <w:p w:rsidR="00813541" w:rsidRPr="00AC30FB" w:rsidRDefault="00813541" w:rsidP="00813541">
      <w:pPr>
        <w:pStyle w:val="aa"/>
        <w:ind w:firstLine="709"/>
        <w:jc w:val="both"/>
        <w:rPr>
          <w:bCs/>
          <w:iCs/>
          <w:sz w:val="28"/>
          <w:szCs w:val="28"/>
          <w:lang w:eastAsia="en-US"/>
        </w:rPr>
      </w:pPr>
      <w:r w:rsidRPr="00AC30FB">
        <w:rPr>
          <w:bCs/>
          <w:iCs/>
          <w:sz w:val="28"/>
          <w:szCs w:val="28"/>
          <w:lang w:eastAsia="en-US"/>
        </w:rPr>
        <w:t>Економія</w:t>
      </w:r>
      <w:r w:rsidRPr="00AC30FB">
        <w:rPr>
          <w:bCs/>
          <w:iCs/>
          <w:spacing w:val="-2"/>
          <w:sz w:val="28"/>
          <w:szCs w:val="28"/>
          <w:lang w:eastAsia="en-US"/>
        </w:rPr>
        <w:t xml:space="preserve"> </w:t>
      </w:r>
      <w:r w:rsidRPr="00AC30FB">
        <w:rPr>
          <w:bCs/>
          <w:iCs/>
          <w:sz w:val="28"/>
          <w:szCs w:val="28"/>
          <w:lang w:eastAsia="en-US"/>
        </w:rPr>
        <w:t>бюджетних</w:t>
      </w:r>
      <w:r w:rsidRPr="00AC30FB">
        <w:rPr>
          <w:bCs/>
          <w:iCs/>
          <w:spacing w:val="-2"/>
          <w:sz w:val="28"/>
          <w:szCs w:val="28"/>
          <w:lang w:eastAsia="en-US"/>
        </w:rPr>
        <w:t xml:space="preserve"> </w:t>
      </w:r>
      <w:r w:rsidRPr="00AC30FB">
        <w:rPr>
          <w:bCs/>
          <w:iCs/>
          <w:sz w:val="28"/>
          <w:szCs w:val="28"/>
          <w:lang w:eastAsia="en-US"/>
        </w:rPr>
        <w:t>коштів</w:t>
      </w:r>
      <w:r w:rsidRPr="00AC30FB">
        <w:rPr>
          <w:bCs/>
          <w:iCs/>
          <w:spacing w:val="-3"/>
          <w:sz w:val="28"/>
          <w:szCs w:val="28"/>
          <w:lang w:eastAsia="en-US"/>
        </w:rPr>
        <w:t xml:space="preserve"> </w:t>
      </w:r>
      <w:r w:rsidRPr="00AC30FB">
        <w:rPr>
          <w:bCs/>
          <w:iCs/>
          <w:sz w:val="28"/>
          <w:szCs w:val="28"/>
          <w:lang w:eastAsia="en-US"/>
        </w:rPr>
        <w:t>склала</w:t>
      </w:r>
      <w:r w:rsidRPr="00AC30FB">
        <w:rPr>
          <w:bCs/>
          <w:iCs/>
          <w:spacing w:val="-2"/>
          <w:sz w:val="28"/>
          <w:szCs w:val="28"/>
          <w:lang w:eastAsia="en-US"/>
        </w:rPr>
        <w:t xml:space="preserve">  </w:t>
      </w:r>
      <w:r>
        <w:rPr>
          <w:bCs/>
          <w:iCs/>
          <w:spacing w:val="-2"/>
          <w:sz w:val="28"/>
          <w:szCs w:val="28"/>
          <w:lang w:eastAsia="en-US"/>
        </w:rPr>
        <w:t>4 068,991</w:t>
      </w:r>
      <w:r w:rsidRPr="00AC30FB">
        <w:rPr>
          <w:bCs/>
          <w:iCs/>
          <w:spacing w:val="-1"/>
          <w:sz w:val="28"/>
          <w:szCs w:val="28"/>
          <w:lang w:eastAsia="en-US"/>
        </w:rPr>
        <w:t xml:space="preserve"> </w:t>
      </w:r>
      <w:r w:rsidRPr="00AC30FB">
        <w:rPr>
          <w:bCs/>
          <w:iCs/>
          <w:sz w:val="28"/>
          <w:szCs w:val="28"/>
          <w:lang w:eastAsia="en-US"/>
        </w:rPr>
        <w:t>тис.</w:t>
      </w:r>
      <w:r>
        <w:rPr>
          <w:bCs/>
          <w:iCs/>
          <w:sz w:val="28"/>
          <w:szCs w:val="28"/>
          <w:lang w:eastAsia="en-US"/>
        </w:rPr>
        <w:t xml:space="preserve"> </w:t>
      </w:r>
      <w:r w:rsidRPr="00AC30FB">
        <w:rPr>
          <w:bCs/>
          <w:iCs/>
          <w:sz w:val="28"/>
          <w:szCs w:val="28"/>
          <w:lang w:eastAsia="en-US"/>
        </w:rPr>
        <w:t>грн.</w:t>
      </w:r>
    </w:p>
    <w:p w:rsidR="00813541" w:rsidRDefault="00813541" w:rsidP="00813541">
      <w:pPr>
        <w:spacing w:after="0" w:line="240" w:lineRule="auto"/>
        <w:ind w:firstLine="709"/>
        <w:jc w:val="both"/>
        <w:rPr>
          <w:rFonts w:ascii="Times New Roman" w:eastAsia="Times New Roman" w:hAnsi="Times New Roman"/>
          <w:i/>
          <w:iCs/>
          <w:color w:val="000000"/>
          <w:sz w:val="28"/>
          <w:szCs w:val="28"/>
          <w:u w:val="single"/>
        </w:rPr>
      </w:pPr>
    </w:p>
    <w:p w:rsidR="00813541" w:rsidRDefault="00813541" w:rsidP="00813541">
      <w:pPr>
        <w:spacing w:after="0" w:line="240" w:lineRule="auto"/>
        <w:ind w:firstLine="709"/>
        <w:jc w:val="both"/>
        <w:rPr>
          <w:rFonts w:ascii="Times New Roman" w:hAnsi="Times New Roman"/>
          <w:b/>
          <w:i/>
          <w:iCs/>
          <w:sz w:val="28"/>
          <w:szCs w:val="28"/>
        </w:rPr>
      </w:pPr>
      <w:r w:rsidRPr="00883EC3">
        <w:rPr>
          <w:rFonts w:ascii="Times New Roman" w:hAnsi="Times New Roman"/>
          <w:b/>
          <w:i/>
          <w:iCs/>
          <w:sz w:val="28"/>
          <w:szCs w:val="28"/>
        </w:rPr>
        <w:t>Робота центру надання адміністративних послуг</w:t>
      </w:r>
      <w:r>
        <w:rPr>
          <w:rFonts w:ascii="Times New Roman" w:hAnsi="Times New Roman"/>
          <w:b/>
          <w:i/>
          <w:iCs/>
          <w:sz w:val="28"/>
          <w:szCs w:val="28"/>
        </w:rPr>
        <w:t>.</w:t>
      </w:r>
    </w:p>
    <w:p w:rsidR="00813541" w:rsidRPr="00883EC3" w:rsidRDefault="00813541" w:rsidP="00813541">
      <w:pPr>
        <w:spacing w:after="0" w:line="240" w:lineRule="auto"/>
        <w:ind w:firstLine="709"/>
        <w:jc w:val="both"/>
        <w:rPr>
          <w:rFonts w:ascii="Times New Roman" w:eastAsia="Times New Roman" w:hAnsi="Times New Roman"/>
          <w:sz w:val="28"/>
          <w:szCs w:val="28"/>
        </w:rPr>
      </w:pPr>
      <w:r w:rsidRPr="00883EC3">
        <w:rPr>
          <w:rFonts w:ascii="Times New Roman" w:eastAsia="Times New Roman" w:hAnsi="Times New Roman"/>
          <w:color w:val="000000"/>
          <w:sz w:val="28"/>
          <w:szCs w:val="28"/>
          <w:shd w:val="clear" w:color="auto" w:fill="FFFFFF"/>
        </w:rPr>
        <w:t xml:space="preserve">В Центрі </w:t>
      </w:r>
      <w:r w:rsidRPr="00883EC3">
        <w:rPr>
          <w:rFonts w:ascii="Times New Roman" w:eastAsia="Times New Roman" w:hAnsi="Times New Roman"/>
          <w:color w:val="000000"/>
          <w:sz w:val="28"/>
          <w:szCs w:val="28"/>
        </w:rPr>
        <w:t>надання адміністративних послуг Погребищенської міської ради суб’єкт звернення може отримати будь-яку із 328 послуг згідно із затверджен</w:t>
      </w:r>
      <w:r>
        <w:rPr>
          <w:rFonts w:ascii="Times New Roman" w:eastAsia="Times New Roman" w:hAnsi="Times New Roman"/>
          <w:color w:val="000000"/>
          <w:sz w:val="28"/>
          <w:szCs w:val="28"/>
        </w:rPr>
        <w:t>им</w:t>
      </w:r>
      <w:r w:rsidRPr="00883EC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w:t>
      </w:r>
      <w:r w:rsidRPr="00883EC3">
        <w:rPr>
          <w:rFonts w:ascii="Times New Roman" w:eastAsia="Times New Roman" w:hAnsi="Times New Roman"/>
          <w:color w:val="000000"/>
          <w:sz w:val="28"/>
          <w:szCs w:val="28"/>
        </w:rPr>
        <w:t>ерелі</w:t>
      </w:r>
      <w:r>
        <w:rPr>
          <w:rFonts w:ascii="Times New Roman" w:eastAsia="Times New Roman" w:hAnsi="Times New Roman"/>
          <w:color w:val="000000"/>
          <w:sz w:val="28"/>
          <w:szCs w:val="28"/>
        </w:rPr>
        <w:t>ком</w:t>
      </w:r>
      <w:r w:rsidRPr="00883EC3">
        <w:rPr>
          <w:rFonts w:ascii="Times New Roman" w:eastAsia="Times New Roman" w:hAnsi="Times New Roman"/>
          <w:color w:val="000000"/>
          <w:sz w:val="28"/>
          <w:szCs w:val="28"/>
        </w:rPr>
        <w:t xml:space="preserve"> адміністративних послуг в 9 сферах діяльності, а саме: адміністративні послуги міської ради та її виконавчих органів; адміністративні послуги територіальних органів виконавчої влади, інших державних органів. Це, зокрема, послуги в сфері державної реєстрації нерухомого майна, громадських формувань, реєстрації місця проживання, отримання дозвільних документів у сфері архітектурно-будівельного контролю, земельні питання, послуги соціального характеру та ін. </w:t>
      </w:r>
    </w:p>
    <w:p w:rsidR="00813541" w:rsidRPr="00883EC3" w:rsidRDefault="00813541" w:rsidP="00813541">
      <w:pPr>
        <w:spacing w:after="0" w:line="240" w:lineRule="auto"/>
        <w:ind w:firstLine="709"/>
        <w:jc w:val="both"/>
        <w:rPr>
          <w:rFonts w:ascii="Times New Roman" w:eastAsia="Times New Roman" w:hAnsi="Times New Roman"/>
          <w:sz w:val="28"/>
          <w:szCs w:val="28"/>
        </w:rPr>
      </w:pPr>
      <w:r w:rsidRPr="00883EC3">
        <w:rPr>
          <w:rFonts w:ascii="Times New Roman" w:eastAsia="Times New Roman" w:hAnsi="Times New Roman"/>
          <w:color w:val="000000"/>
          <w:sz w:val="28"/>
          <w:szCs w:val="28"/>
        </w:rPr>
        <w:t>Протягом 9 місяців</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2023 року через ЦНАП надано 10</w:t>
      </w:r>
      <w:r>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24</w:t>
      </w:r>
      <w:r>
        <w:rPr>
          <w:rFonts w:ascii="Times New Roman" w:eastAsia="Times New Roman" w:hAnsi="Times New Roman"/>
          <w:color w:val="000000"/>
          <w:sz w:val="28"/>
          <w:szCs w:val="28"/>
        </w:rPr>
        <w:t>6</w:t>
      </w:r>
      <w:r w:rsidRPr="00883EC3">
        <w:rPr>
          <w:rFonts w:ascii="Times New Roman" w:eastAsia="Times New Roman" w:hAnsi="Times New Roman"/>
          <w:color w:val="000000"/>
          <w:sz w:val="28"/>
          <w:szCs w:val="28"/>
        </w:rPr>
        <w:t xml:space="preserve"> послуг, в т. ч.: 1969 послуг щодо державної реєстрації речових прав та видачі інформаційних довідок, 1625 послуг</w:t>
      </w:r>
      <w:r>
        <w:rPr>
          <w:rFonts w:ascii="Times New Roman" w:eastAsia="Times New Roman" w:hAnsi="Times New Roman"/>
          <w:color w:val="000000"/>
          <w:sz w:val="28"/>
          <w:szCs w:val="28"/>
        </w:rPr>
        <w:t>и</w:t>
      </w:r>
      <w:r w:rsidRPr="00883EC3">
        <w:rPr>
          <w:rFonts w:ascii="Times New Roman" w:eastAsia="Times New Roman" w:hAnsi="Times New Roman"/>
          <w:color w:val="000000"/>
          <w:sz w:val="28"/>
          <w:szCs w:val="28"/>
        </w:rPr>
        <w:t xml:space="preserve"> відділу регулювання земельних відносин, охорони навколишнього природного середовища Погребищенської міської ради та </w:t>
      </w:r>
      <w:r w:rsidRPr="00883EC3">
        <w:rPr>
          <w:rFonts w:ascii="Times New Roman" w:eastAsia="Times New Roman" w:hAnsi="Times New Roman"/>
          <w:color w:val="000000"/>
          <w:sz w:val="28"/>
          <w:szCs w:val="28"/>
          <w:shd w:val="clear" w:color="auto" w:fill="FFFFFF"/>
        </w:rPr>
        <w:t>Управління</w:t>
      </w:r>
      <w:r w:rsidR="00226B66" w:rsidRPr="00226B66">
        <w:rPr>
          <w:rFonts w:ascii="Times New Roman" w:eastAsia="Times New Roman" w:hAnsi="Times New Roman"/>
          <w:color w:val="000000"/>
          <w:sz w:val="28"/>
          <w:szCs w:val="28"/>
          <w:shd w:val="clear" w:color="auto" w:fill="FFFFFF"/>
        </w:rPr>
        <w:t xml:space="preserve"> </w:t>
      </w:r>
      <w:r w:rsidRPr="00883EC3">
        <w:rPr>
          <w:rFonts w:ascii="Times New Roman" w:eastAsia="Times New Roman" w:hAnsi="Times New Roman"/>
          <w:color w:val="000000"/>
          <w:sz w:val="28"/>
          <w:szCs w:val="28"/>
          <w:shd w:val="clear" w:color="auto" w:fill="FFFFFF"/>
        </w:rPr>
        <w:t>Державного земельного кадастру</w:t>
      </w:r>
      <w:r w:rsidR="00226B66" w:rsidRPr="00226B66">
        <w:rPr>
          <w:rFonts w:ascii="Times New Roman" w:eastAsia="Times New Roman" w:hAnsi="Times New Roman"/>
          <w:color w:val="000000"/>
          <w:sz w:val="28"/>
          <w:szCs w:val="28"/>
          <w:shd w:val="clear" w:color="auto" w:fill="FFFFFF"/>
        </w:rPr>
        <w:t xml:space="preserve"> </w:t>
      </w:r>
      <w:r w:rsidRPr="00883EC3">
        <w:rPr>
          <w:rFonts w:ascii="Times New Roman" w:eastAsia="Times New Roman" w:hAnsi="Times New Roman"/>
          <w:color w:val="000000"/>
          <w:sz w:val="28"/>
          <w:szCs w:val="28"/>
          <w:shd w:val="clear" w:color="auto" w:fill="FFFFFF"/>
        </w:rPr>
        <w:t xml:space="preserve">Головного управління </w:t>
      </w:r>
      <w:proofErr w:type="spellStart"/>
      <w:r w:rsidRPr="00883EC3">
        <w:rPr>
          <w:rFonts w:ascii="Times New Roman" w:hAnsi="Times New Roman"/>
          <w:sz w:val="28"/>
          <w:szCs w:val="28"/>
        </w:rPr>
        <w:t>Держгеокадастру</w:t>
      </w:r>
      <w:proofErr w:type="spellEnd"/>
      <w:r w:rsidR="00226B66" w:rsidRPr="00226B66">
        <w:rPr>
          <w:rFonts w:ascii="Times New Roman" w:hAnsi="Times New Roman"/>
          <w:sz w:val="28"/>
          <w:szCs w:val="28"/>
        </w:rPr>
        <w:t xml:space="preserve"> </w:t>
      </w:r>
      <w:r w:rsidRPr="00883EC3">
        <w:rPr>
          <w:rFonts w:ascii="Times New Roman" w:hAnsi="Times New Roman"/>
          <w:sz w:val="28"/>
          <w:szCs w:val="28"/>
        </w:rPr>
        <w:t>у</w:t>
      </w:r>
      <w:r w:rsidR="00226B66" w:rsidRPr="00226B66">
        <w:rPr>
          <w:rFonts w:ascii="Times New Roman" w:hAnsi="Times New Roman"/>
          <w:sz w:val="28"/>
          <w:szCs w:val="28"/>
        </w:rPr>
        <w:t xml:space="preserve"> </w:t>
      </w:r>
      <w:r w:rsidRPr="00883EC3">
        <w:rPr>
          <w:rFonts w:ascii="Times New Roman" w:hAnsi="Times New Roman"/>
          <w:sz w:val="28"/>
          <w:szCs w:val="28"/>
        </w:rPr>
        <w:t>Вінницькій області,</w:t>
      </w:r>
      <w:r w:rsidR="00226B66" w:rsidRPr="00226B66">
        <w:rPr>
          <w:rFonts w:ascii="Times New Roman" w:hAnsi="Times New Roman"/>
          <w:sz w:val="28"/>
          <w:szCs w:val="28"/>
        </w:rPr>
        <w:t xml:space="preserve"> </w:t>
      </w:r>
      <w:r w:rsidRPr="00883EC3">
        <w:rPr>
          <w:rFonts w:ascii="Times New Roman" w:eastAsia="Times New Roman" w:hAnsi="Times New Roman"/>
          <w:color w:val="000000"/>
          <w:sz w:val="28"/>
          <w:szCs w:val="28"/>
        </w:rPr>
        <w:t>1252 послуг</w:t>
      </w:r>
      <w:r>
        <w:rPr>
          <w:rFonts w:ascii="Times New Roman" w:eastAsia="Times New Roman" w:hAnsi="Times New Roman"/>
          <w:color w:val="000000"/>
          <w:sz w:val="28"/>
          <w:szCs w:val="28"/>
        </w:rPr>
        <w:t>и</w:t>
      </w:r>
      <w:r w:rsidRPr="00883EC3">
        <w:rPr>
          <w:rFonts w:ascii="Times New Roman" w:eastAsia="Times New Roman" w:hAnsi="Times New Roman"/>
          <w:color w:val="000000"/>
          <w:sz w:val="28"/>
          <w:szCs w:val="28"/>
        </w:rPr>
        <w:t xml:space="preserve"> з реєстрації місця проживання особи, 4426 послуг з видачі довідок (це - витяги про склад зареєстрованих осіб у житловому приміщення/будинку, витяг з реєстру територіальної громади та інші), 215 </w:t>
      </w:r>
      <w:r>
        <w:rPr>
          <w:rFonts w:ascii="Times New Roman" w:eastAsia="Times New Roman" w:hAnsi="Times New Roman"/>
          <w:color w:val="000000"/>
          <w:sz w:val="28"/>
          <w:szCs w:val="28"/>
        </w:rPr>
        <w:t xml:space="preserve">послуг </w:t>
      </w:r>
      <w:r w:rsidRPr="00883EC3">
        <w:rPr>
          <w:rFonts w:ascii="Times New Roman" w:eastAsia="Times New Roman" w:hAnsi="Times New Roman"/>
          <w:color w:val="000000"/>
          <w:sz w:val="28"/>
          <w:szCs w:val="28"/>
        </w:rPr>
        <w:t xml:space="preserve">з питань житлово-комунального господарства, побутового, торговельного обслуговування, транспорту і зв’язку, управління комунальною власністю, містобудування та архітектури, 2 </w:t>
      </w:r>
      <w:r>
        <w:rPr>
          <w:rFonts w:ascii="Times New Roman" w:eastAsia="Times New Roman" w:hAnsi="Times New Roman"/>
          <w:color w:val="000000"/>
          <w:sz w:val="28"/>
          <w:szCs w:val="28"/>
        </w:rPr>
        <w:t>інші п</w:t>
      </w:r>
      <w:r w:rsidRPr="00883EC3">
        <w:rPr>
          <w:rFonts w:ascii="Times New Roman" w:eastAsia="Times New Roman" w:hAnsi="Times New Roman"/>
          <w:color w:val="000000"/>
          <w:sz w:val="28"/>
          <w:szCs w:val="28"/>
        </w:rPr>
        <w:t>ослуги</w:t>
      </w:r>
      <w:r>
        <w:rPr>
          <w:rFonts w:ascii="Times New Roman" w:eastAsia="Times New Roman" w:hAnsi="Times New Roman"/>
          <w:color w:val="000000"/>
          <w:sz w:val="28"/>
          <w:szCs w:val="28"/>
        </w:rPr>
        <w:t xml:space="preserve"> з</w:t>
      </w:r>
      <w:r w:rsidRPr="00883EC3">
        <w:rPr>
          <w:rFonts w:ascii="Times New Roman" w:eastAsia="Times New Roman" w:hAnsi="Times New Roman"/>
          <w:color w:val="000000"/>
          <w:sz w:val="28"/>
          <w:szCs w:val="28"/>
        </w:rPr>
        <w:t xml:space="preserve"> реєстраці</w:t>
      </w:r>
      <w:r>
        <w:rPr>
          <w:rFonts w:ascii="Times New Roman" w:eastAsia="Times New Roman" w:hAnsi="Times New Roman"/>
          <w:color w:val="000000"/>
          <w:sz w:val="28"/>
          <w:szCs w:val="28"/>
        </w:rPr>
        <w:t>ї</w:t>
      </w:r>
      <w:r w:rsidRPr="00883EC3">
        <w:rPr>
          <w:rFonts w:ascii="Times New Roman" w:eastAsia="Times New Roman" w:hAnsi="Times New Roman"/>
          <w:color w:val="000000"/>
          <w:sz w:val="28"/>
          <w:szCs w:val="28"/>
        </w:rPr>
        <w:t xml:space="preserve"> пошкодженого майна, 301 </w:t>
      </w:r>
      <w:proofErr w:type="spellStart"/>
      <w:r>
        <w:rPr>
          <w:rFonts w:ascii="Times New Roman" w:eastAsia="Times New Roman" w:hAnsi="Times New Roman"/>
          <w:color w:val="000000"/>
          <w:sz w:val="28"/>
          <w:szCs w:val="28"/>
        </w:rPr>
        <w:t>послуга-</w:t>
      </w:r>
      <w:proofErr w:type="spellEnd"/>
      <w:r w:rsidRPr="00883EC3">
        <w:rPr>
          <w:rFonts w:ascii="Times New Roman" w:eastAsia="Times New Roman" w:hAnsi="Times New Roman"/>
          <w:color w:val="000000"/>
          <w:sz w:val="28"/>
          <w:szCs w:val="28"/>
        </w:rPr>
        <w:t xml:space="preserve"> визначення</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обсягу</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lastRenderedPageBreak/>
        <w:t>компенсації</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витрат</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власника</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жилого</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приміщення,</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що</w:t>
      </w:r>
      <w:r w:rsidR="00226B66" w:rsidRPr="00226B66">
        <w:rPr>
          <w:rFonts w:ascii="Times New Roman" w:eastAsia="Times New Roman" w:hAnsi="Times New Roman"/>
          <w:color w:val="000000"/>
          <w:sz w:val="28"/>
          <w:szCs w:val="28"/>
        </w:rPr>
        <w:t xml:space="preserve"> </w:t>
      </w:r>
      <w:proofErr w:type="spellStart"/>
      <w:r w:rsidRPr="00883EC3">
        <w:rPr>
          <w:rFonts w:ascii="Times New Roman" w:eastAsia="Times New Roman" w:hAnsi="Times New Roman"/>
          <w:color w:val="000000"/>
          <w:sz w:val="28"/>
          <w:szCs w:val="28"/>
        </w:rPr>
        <w:t>пов’я</w:t>
      </w:r>
      <w:r>
        <w:rPr>
          <w:rFonts w:ascii="Times New Roman" w:eastAsia="Times New Roman" w:hAnsi="Times New Roman"/>
          <w:color w:val="000000"/>
          <w:sz w:val="28"/>
          <w:szCs w:val="28"/>
        </w:rPr>
        <w:t>-</w:t>
      </w:r>
      <w:r w:rsidRPr="00883EC3">
        <w:rPr>
          <w:rFonts w:ascii="Times New Roman" w:eastAsia="Times New Roman" w:hAnsi="Times New Roman"/>
          <w:color w:val="000000"/>
          <w:sz w:val="28"/>
          <w:szCs w:val="28"/>
        </w:rPr>
        <w:t>зані</w:t>
      </w:r>
      <w:proofErr w:type="spellEnd"/>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з</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безоплатним</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розміщенням</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внутрішньо переміщених</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осіб (програма «</w:t>
      </w:r>
      <w:proofErr w:type="spellStart"/>
      <w:r w:rsidRPr="00883EC3">
        <w:rPr>
          <w:rFonts w:ascii="Times New Roman" w:eastAsia="Times New Roman" w:hAnsi="Times New Roman"/>
          <w:color w:val="000000"/>
          <w:sz w:val="28"/>
          <w:szCs w:val="28"/>
        </w:rPr>
        <w:t>Прихисток</w:t>
      </w:r>
      <w:proofErr w:type="spellEnd"/>
      <w:r w:rsidRPr="00883EC3">
        <w:rPr>
          <w:rFonts w:ascii="Times New Roman" w:eastAsia="Times New Roman" w:hAnsi="Times New Roman"/>
          <w:color w:val="000000"/>
          <w:sz w:val="28"/>
          <w:szCs w:val="28"/>
        </w:rPr>
        <w:t>»), послуги соціального характеру - 456</w:t>
      </w:r>
      <w:r>
        <w:rPr>
          <w:rFonts w:ascii="Times New Roman" w:eastAsia="Times New Roman" w:hAnsi="Times New Roman"/>
          <w:color w:val="000000"/>
          <w:sz w:val="28"/>
          <w:szCs w:val="28"/>
        </w:rPr>
        <w:t xml:space="preserve"> послуг.</w:t>
      </w:r>
      <w:r w:rsidRPr="00883EC3">
        <w:rPr>
          <w:rFonts w:ascii="Times New Roman" w:eastAsia="Times New Roman" w:hAnsi="Times New Roman"/>
          <w:color w:val="000000"/>
          <w:sz w:val="28"/>
          <w:szCs w:val="28"/>
        </w:rPr>
        <w:t xml:space="preserve"> </w:t>
      </w:r>
    </w:p>
    <w:p w:rsidR="00813541" w:rsidRPr="00883EC3" w:rsidRDefault="00813541" w:rsidP="00813541">
      <w:pPr>
        <w:spacing w:after="0" w:line="240" w:lineRule="auto"/>
        <w:ind w:firstLine="709"/>
        <w:jc w:val="both"/>
        <w:rPr>
          <w:rFonts w:ascii="Times New Roman" w:eastAsia="Times New Roman" w:hAnsi="Times New Roman"/>
          <w:sz w:val="28"/>
          <w:szCs w:val="28"/>
        </w:rPr>
      </w:pPr>
      <w:r w:rsidRPr="00883EC3">
        <w:rPr>
          <w:rFonts w:ascii="Times New Roman" w:eastAsia="Times New Roman" w:hAnsi="Times New Roman"/>
          <w:color w:val="000000"/>
          <w:sz w:val="28"/>
          <w:szCs w:val="28"/>
        </w:rPr>
        <w:t xml:space="preserve">Найбільша кількість звернень зареєстрована по послугах з видачі </w:t>
      </w:r>
      <w:proofErr w:type="spellStart"/>
      <w:r w:rsidRPr="00883EC3">
        <w:rPr>
          <w:rFonts w:ascii="Times New Roman" w:eastAsia="Times New Roman" w:hAnsi="Times New Roman"/>
          <w:color w:val="000000"/>
          <w:sz w:val="28"/>
          <w:szCs w:val="28"/>
        </w:rPr>
        <w:t>витягів</w:t>
      </w:r>
      <w:r>
        <w:rPr>
          <w:rFonts w:ascii="Times New Roman" w:eastAsia="Times New Roman" w:hAnsi="Times New Roman"/>
          <w:color w:val="000000"/>
          <w:sz w:val="28"/>
          <w:szCs w:val="28"/>
        </w:rPr>
        <w:t>-</w:t>
      </w:r>
      <w:proofErr w:type="spellEnd"/>
      <w:r w:rsidRPr="00883EC3">
        <w:rPr>
          <w:rFonts w:ascii="Times New Roman" w:eastAsia="Times New Roman" w:hAnsi="Times New Roman"/>
          <w:color w:val="000000"/>
          <w:sz w:val="28"/>
          <w:szCs w:val="28"/>
        </w:rPr>
        <w:t xml:space="preserve"> це</w:t>
      </w:r>
      <w:r>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витяги про склад зареєстрованих осіб у житловому приміщенн</w:t>
      </w:r>
      <w:r>
        <w:rPr>
          <w:rFonts w:ascii="Times New Roman" w:eastAsia="Times New Roman" w:hAnsi="Times New Roman"/>
          <w:color w:val="000000"/>
          <w:sz w:val="28"/>
          <w:szCs w:val="28"/>
        </w:rPr>
        <w:t>і</w:t>
      </w:r>
      <w:r w:rsidRPr="00883EC3">
        <w:rPr>
          <w:rFonts w:ascii="Times New Roman" w:eastAsia="Times New Roman" w:hAnsi="Times New Roman"/>
          <w:color w:val="000000"/>
          <w:sz w:val="28"/>
          <w:szCs w:val="28"/>
        </w:rPr>
        <w:t>/будинку,  витяг з реєстру територіальної громади (43,1%),</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 xml:space="preserve">послуги щодо державної реєстрації речових прав та видачі інформаційних довідок з реєстру речових прав на нерухоме майно (19,2%), послуги відділу регулювання земельних відносин, охорони навколишнього природного середовища Погребищенської міської ради та </w:t>
      </w:r>
      <w:r w:rsidRPr="00883EC3">
        <w:rPr>
          <w:rFonts w:ascii="Times New Roman" w:eastAsia="Times New Roman" w:hAnsi="Times New Roman"/>
          <w:color w:val="000000"/>
          <w:sz w:val="28"/>
          <w:szCs w:val="28"/>
          <w:shd w:val="clear" w:color="auto" w:fill="FFFFFF"/>
        </w:rPr>
        <w:t>Управління</w:t>
      </w:r>
      <w:r w:rsidR="00226B66" w:rsidRPr="00226B66">
        <w:rPr>
          <w:rFonts w:ascii="Times New Roman" w:eastAsia="Times New Roman" w:hAnsi="Times New Roman"/>
          <w:color w:val="000000"/>
          <w:sz w:val="28"/>
          <w:szCs w:val="28"/>
          <w:shd w:val="clear" w:color="auto" w:fill="FFFFFF"/>
        </w:rPr>
        <w:t xml:space="preserve"> </w:t>
      </w:r>
      <w:r w:rsidRPr="00883EC3">
        <w:rPr>
          <w:rFonts w:ascii="Times New Roman" w:eastAsia="Times New Roman" w:hAnsi="Times New Roman"/>
          <w:color w:val="000000"/>
          <w:sz w:val="28"/>
          <w:szCs w:val="28"/>
          <w:shd w:val="clear" w:color="auto" w:fill="FFFFFF"/>
        </w:rPr>
        <w:t>Державного земельного кадастру</w:t>
      </w:r>
      <w:r w:rsidR="00226B66" w:rsidRPr="00226B66">
        <w:rPr>
          <w:rFonts w:ascii="Times New Roman" w:eastAsia="Times New Roman" w:hAnsi="Times New Roman"/>
          <w:color w:val="000000"/>
          <w:sz w:val="28"/>
          <w:szCs w:val="28"/>
          <w:shd w:val="clear" w:color="auto" w:fill="FFFFFF"/>
        </w:rPr>
        <w:t xml:space="preserve"> </w:t>
      </w:r>
      <w:r w:rsidRPr="00883EC3">
        <w:rPr>
          <w:rFonts w:ascii="Times New Roman" w:eastAsia="Times New Roman" w:hAnsi="Times New Roman"/>
          <w:color w:val="000000"/>
          <w:sz w:val="28"/>
          <w:szCs w:val="28"/>
          <w:shd w:val="clear" w:color="auto" w:fill="FFFFFF"/>
        </w:rPr>
        <w:t xml:space="preserve">Головного управління </w:t>
      </w:r>
      <w:proofErr w:type="spellStart"/>
      <w:r w:rsidRPr="00883EC3">
        <w:rPr>
          <w:rFonts w:ascii="Times New Roman" w:eastAsia="Times New Roman" w:hAnsi="Times New Roman"/>
          <w:color w:val="000000"/>
          <w:sz w:val="28"/>
          <w:szCs w:val="28"/>
          <w:shd w:val="clear" w:color="auto" w:fill="FFFFFF"/>
        </w:rPr>
        <w:t>Держгеокадастру</w:t>
      </w:r>
      <w:proofErr w:type="spellEnd"/>
      <w:r w:rsidR="00226B66" w:rsidRPr="00226B66">
        <w:rPr>
          <w:rFonts w:ascii="Times New Roman" w:eastAsia="Times New Roman" w:hAnsi="Times New Roman"/>
          <w:color w:val="000000"/>
          <w:sz w:val="28"/>
          <w:szCs w:val="28"/>
          <w:shd w:val="clear" w:color="auto" w:fill="FFFFFF"/>
        </w:rPr>
        <w:t xml:space="preserve"> </w:t>
      </w:r>
      <w:r w:rsidRPr="00857C78">
        <w:rPr>
          <w:rFonts w:ascii="Times New Roman" w:eastAsia="Times New Roman" w:hAnsi="Times New Roman"/>
          <w:color w:val="000000"/>
          <w:sz w:val="28"/>
          <w:szCs w:val="28"/>
          <w:shd w:val="clear" w:color="auto" w:fill="FFFFFF"/>
        </w:rPr>
        <w:t>у</w:t>
      </w:r>
      <w:r w:rsidR="00226B66" w:rsidRPr="00226B66">
        <w:rPr>
          <w:rFonts w:ascii="Times New Roman" w:eastAsia="Times New Roman" w:hAnsi="Times New Roman"/>
          <w:color w:val="000000"/>
          <w:sz w:val="28"/>
          <w:szCs w:val="28"/>
          <w:shd w:val="clear" w:color="auto" w:fill="FFFFFF"/>
        </w:rPr>
        <w:t xml:space="preserve"> </w:t>
      </w:r>
      <w:r w:rsidRPr="00883EC3">
        <w:rPr>
          <w:rFonts w:ascii="Times New Roman" w:eastAsia="Times New Roman" w:hAnsi="Times New Roman"/>
          <w:color w:val="000000"/>
          <w:sz w:val="28"/>
          <w:szCs w:val="28"/>
          <w:shd w:val="clear" w:color="auto" w:fill="FFFFFF"/>
        </w:rPr>
        <w:t>Вінницькій області</w:t>
      </w:r>
      <w:r w:rsidR="00226B66" w:rsidRPr="00226B66">
        <w:rPr>
          <w:rFonts w:ascii="Times New Roman" w:eastAsia="Times New Roman" w:hAnsi="Times New Roman"/>
          <w:color w:val="000000"/>
          <w:sz w:val="28"/>
          <w:szCs w:val="28"/>
          <w:shd w:val="clear" w:color="auto" w:fill="FFFFFF"/>
        </w:rPr>
        <w:t xml:space="preserve"> </w:t>
      </w:r>
      <w:r w:rsidRPr="00883EC3">
        <w:rPr>
          <w:rFonts w:ascii="Times New Roman" w:eastAsia="Times New Roman" w:hAnsi="Times New Roman"/>
          <w:color w:val="000000"/>
          <w:sz w:val="28"/>
          <w:szCs w:val="28"/>
        </w:rPr>
        <w:t>(15,5 %), послуги з реєстрації місця проживання</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 12,2%.</w:t>
      </w:r>
    </w:p>
    <w:p w:rsidR="00813541" w:rsidRPr="00883EC3" w:rsidRDefault="00813541" w:rsidP="00813541">
      <w:pPr>
        <w:shd w:val="clear" w:color="auto" w:fill="FFFFFF"/>
        <w:spacing w:after="0" w:line="240" w:lineRule="auto"/>
        <w:ind w:firstLine="709"/>
        <w:jc w:val="both"/>
        <w:rPr>
          <w:rFonts w:ascii="Times New Roman" w:eastAsia="Times New Roman" w:hAnsi="Times New Roman"/>
          <w:sz w:val="28"/>
          <w:szCs w:val="28"/>
        </w:rPr>
      </w:pPr>
      <w:r w:rsidRPr="00883EC3">
        <w:rPr>
          <w:rFonts w:ascii="Times New Roman" w:eastAsia="Times New Roman" w:hAnsi="Times New Roman"/>
          <w:color w:val="000000"/>
          <w:sz w:val="28"/>
          <w:szCs w:val="28"/>
        </w:rPr>
        <w:t>Протягом періоду з 01.01.2023 року по</w:t>
      </w:r>
      <w:r w:rsidR="00226B66" w:rsidRPr="00226B66">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rPr>
        <w:t>01.10.2023 року до бюджету міської територіальної громади за надання адміністративних послуг</w:t>
      </w:r>
      <w:r>
        <w:rPr>
          <w:rFonts w:ascii="Times New Roman" w:eastAsia="Times New Roman" w:hAnsi="Times New Roman"/>
          <w:color w:val="000000"/>
          <w:sz w:val="28"/>
          <w:szCs w:val="28"/>
        </w:rPr>
        <w:t>,</w:t>
      </w:r>
      <w:r w:rsidRPr="00883EC3">
        <w:rPr>
          <w:rFonts w:ascii="Times New Roman" w:eastAsia="Times New Roman" w:hAnsi="Times New Roman"/>
          <w:color w:val="000000"/>
          <w:sz w:val="28"/>
          <w:szCs w:val="28"/>
        </w:rPr>
        <w:t xml:space="preserve"> </w:t>
      </w:r>
      <w:r w:rsidRPr="00883EC3">
        <w:rPr>
          <w:rFonts w:ascii="Times New Roman" w:eastAsia="Times New Roman" w:hAnsi="Times New Roman"/>
          <w:color w:val="000000"/>
          <w:sz w:val="28"/>
          <w:szCs w:val="28"/>
          <w:shd w:val="clear" w:color="auto" w:fill="FFFFFF"/>
        </w:rPr>
        <w:t>з яких стягується адміністративний збір</w:t>
      </w:r>
      <w:r>
        <w:rPr>
          <w:rFonts w:ascii="Times New Roman" w:eastAsia="Times New Roman" w:hAnsi="Times New Roman"/>
          <w:color w:val="000000"/>
          <w:sz w:val="28"/>
          <w:szCs w:val="28"/>
          <w:shd w:val="clear" w:color="auto" w:fill="FFFFFF"/>
        </w:rPr>
        <w:t>,</w:t>
      </w:r>
      <w:r w:rsidR="00226B66" w:rsidRPr="00226B66">
        <w:rPr>
          <w:rFonts w:ascii="Times New Roman" w:eastAsia="Times New Roman" w:hAnsi="Times New Roman"/>
          <w:color w:val="000000"/>
          <w:sz w:val="28"/>
          <w:szCs w:val="28"/>
          <w:shd w:val="clear" w:color="auto" w:fill="FFFFFF"/>
        </w:rPr>
        <w:t xml:space="preserve"> </w:t>
      </w:r>
      <w:r w:rsidRPr="00883EC3">
        <w:rPr>
          <w:rFonts w:ascii="Times New Roman" w:eastAsia="Times New Roman" w:hAnsi="Times New Roman"/>
          <w:color w:val="000000"/>
          <w:sz w:val="28"/>
          <w:szCs w:val="28"/>
        </w:rPr>
        <w:t xml:space="preserve">надійшли кошти у сумі 427,1 тис. </w:t>
      </w:r>
      <w:proofErr w:type="spellStart"/>
      <w:r w:rsidRPr="00883EC3">
        <w:rPr>
          <w:rFonts w:ascii="Times New Roman" w:eastAsia="Times New Roman" w:hAnsi="Times New Roman"/>
          <w:color w:val="000000"/>
          <w:sz w:val="28"/>
          <w:szCs w:val="28"/>
        </w:rPr>
        <w:t>грн</w:t>
      </w:r>
      <w:proofErr w:type="spellEnd"/>
      <w:r w:rsidRPr="00883EC3">
        <w:rPr>
          <w:rFonts w:ascii="Times New Roman" w:eastAsia="Times New Roman" w:hAnsi="Times New Roman"/>
          <w:color w:val="000000"/>
          <w:sz w:val="28"/>
          <w:szCs w:val="28"/>
        </w:rPr>
        <w:t>, що сплачені при отриманні послуг</w:t>
      </w:r>
      <w:r>
        <w:rPr>
          <w:rFonts w:ascii="Times New Roman" w:eastAsia="Times New Roman" w:hAnsi="Times New Roman"/>
          <w:color w:val="000000"/>
          <w:sz w:val="28"/>
          <w:szCs w:val="28"/>
        </w:rPr>
        <w:t>, в тому числі</w:t>
      </w:r>
      <w:r w:rsidRPr="00883EC3">
        <w:rPr>
          <w:rFonts w:ascii="Times New Roman" w:eastAsia="Times New Roman" w:hAnsi="Times New Roman"/>
          <w:color w:val="000000"/>
          <w:sz w:val="28"/>
          <w:szCs w:val="28"/>
        </w:rPr>
        <w:t>:</w:t>
      </w:r>
    </w:p>
    <w:p w:rsidR="00813541" w:rsidRPr="00883EC3" w:rsidRDefault="00813541" w:rsidP="00813541">
      <w:pPr>
        <w:pStyle w:val="a4"/>
        <w:numPr>
          <w:ilvl w:val="0"/>
          <w:numId w:val="2"/>
        </w:numPr>
        <w:shd w:val="clear" w:color="auto" w:fill="FFFFFF"/>
        <w:tabs>
          <w:tab w:val="clear" w:pos="1637"/>
          <w:tab w:val="num" w:pos="567"/>
        </w:tabs>
        <w:autoSpaceDE/>
        <w:autoSpaceDN/>
        <w:ind w:left="0" w:firstLine="709"/>
        <w:jc w:val="both"/>
        <w:rPr>
          <w:sz w:val="28"/>
          <w:szCs w:val="28"/>
          <w:lang w:eastAsia="uk-UA"/>
        </w:rPr>
      </w:pPr>
      <w:r w:rsidRPr="00883EC3">
        <w:rPr>
          <w:color w:val="000000"/>
          <w:sz w:val="28"/>
          <w:szCs w:val="28"/>
          <w:lang w:eastAsia="uk-UA"/>
        </w:rPr>
        <w:t>послуги з реєстрації речових прав на нерухоме майно – 324,3</w:t>
      </w:r>
      <w:r w:rsidR="00226B66">
        <w:rPr>
          <w:color w:val="000000"/>
          <w:sz w:val="28"/>
          <w:szCs w:val="28"/>
          <w:lang w:eastAsia="uk-UA"/>
        </w:rPr>
        <w:t xml:space="preserve"> </w:t>
      </w:r>
      <w:r w:rsidRPr="00883EC3">
        <w:rPr>
          <w:color w:val="000000"/>
          <w:sz w:val="28"/>
          <w:szCs w:val="28"/>
          <w:lang w:eastAsia="uk-UA"/>
        </w:rPr>
        <w:t>тис</w:t>
      </w:r>
      <w:proofErr w:type="gramStart"/>
      <w:r w:rsidRPr="00883EC3">
        <w:rPr>
          <w:color w:val="000000"/>
          <w:sz w:val="28"/>
          <w:szCs w:val="28"/>
          <w:lang w:eastAsia="uk-UA"/>
        </w:rPr>
        <w:t>.</w:t>
      </w:r>
      <w:proofErr w:type="gramEnd"/>
      <w:r w:rsidRPr="00883EC3">
        <w:rPr>
          <w:color w:val="000000"/>
          <w:sz w:val="28"/>
          <w:szCs w:val="28"/>
          <w:lang w:eastAsia="uk-UA"/>
        </w:rPr>
        <w:t xml:space="preserve"> </w:t>
      </w:r>
      <w:proofErr w:type="gramStart"/>
      <w:r w:rsidRPr="00883EC3">
        <w:rPr>
          <w:color w:val="000000"/>
          <w:sz w:val="28"/>
          <w:szCs w:val="28"/>
          <w:lang w:eastAsia="uk-UA"/>
        </w:rPr>
        <w:t>г</w:t>
      </w:r>
      <w:proofErr w:type="gramEnd"/>
      <w:r w:rsidRPr="00883EC3">
        <w:rPr>
          <w:color w:val="000000"/>
          <w:sz w:val="28"/>
          <w:szCs w:val="28"/>
          <w:lang w:eastAsia="uk-UA"/>
        </w:rPr>
        <w:t>рн;</w:t>
      </w:r>
    </w:p>
    <w:p w:rsidR="00813541" w:rsidRPr="00443EBC" w:rsidRDefault="00813541" w:rsidP="00813541">
      <w:pPr>
        <w:pStyle w:val="a4"/>
        <w:numPr>
          <w:ilvl w:val="0"/>
          <w:numId w:val="2"/>
        </w:numPr>
        <w:shd w:val="clear" w:color="auto" w:fill="FFFFFF"/>
        <w:tabs>
          <w:tab w:val="clear" w:pos="1637"/>
          <w:tab w:val="num" w:pos="567"/>
        </w:tabs>
        <w:autoSpaceDE/>
        <w:autoSpaceDN/>
        <w:ind w:left="0" w:firstLine="709"/>
        <w:jc w:val="both"/>
        <w:rPr>
          <w:color w:val="000000"/>
          <w:sz w:val="28"/>
          <w:szCs w:val="28"/>
          <w:lang w:eastAsia="uk-UA"/>
        </w:rPr>
      </w:pPr>
      <w:r w:rsidRPr="00443EBC">
        <w:rPr>
          <w:color w:val="000000"/>
          <w:sz w:val="28"/>
          <w:szCs w:val="28"/>
          <w:lang w:eastAsia="uk-UA"/>
        </w:rPr>
        <w:t>послуги з видачі витягів</w:t>
      </w:r>
      <w:r w:rsidR="00226B66">
        <w:rPr>
          <w:color w:val="000000"/>
          <w:sz w:val="28"/>
          <w:szCs w:val="28"/>
          <w:lang w:eastAsia="uk-UA"/>
        </w:rPr>
        <w:t xml:space="preserve"> </w:t>
      </w:r>
      <w:r w:rsidRPr="00443EBC">
        <w:rPr>
          <w:color w:val="000000"/>
          <w:sz w:val="28"/>
          <w:szCs w:val="28"/>
          <w:lang w:eastAsia="uk-UA"/>
        </w:rPr>
        <w:t>з Державного земельного кадастру – 61,5 тис</w:t>
      </w:r>
      <w:proofErr w:type="gramStart"/>
      <w:r w:rsidRPr="00443EBC">
        <w:rPr>
          <w:color w:val="000000"/>
          <w:sz w:val="28"/>
          <w:szCs w:val="28"/>
          <w:lang w:eastAsia="uk-UA"/>
        </w:rPr>
        <w:t>.</w:t>
      </w:r>
      <w:proofErr w:type="gramEnd"/>
      <w:r w:rsidRPr="00443EBC">
        <w:rPr>
          <w:color w:val="000000"/>
          <w:sz w:val="28"/>
          <w:szCs w:val="28"/>
          <w:lang w:eastAsia="uk-UA"/>
        </w:rPr>
        <w:t xml:space="preserve"> </w:t>
      </w:r>
      <w:proofErr w:type="gramStart"/>
      <w:r w:rsidRPr="00443EBC">
        <w:rPr>
          <w:color w:val="000000"/>
          <w:sz w:val="28"/>
          <w:szCs w:val="28"/>
          <w:lang w:eastAsia="uk-UA"/>
        </w:rPr>
        <w:t>г</w:t>
      </w:r>
      <w:proofErr w:type="gramEnd"/>
      <w:r w:rsidRPr="00443EBC">
        <w:rPr>
          <w:color w:val="000000"/>
          <w:sz w:val="28"/>
          <w:szCs w:val="28"/>
          <w:lang w:eastAsia="uk-UA"/>
        </w:rPr>
        <w:t>рн.;</w:t>
      </w:r>
    </w:p>
    <w:p w:rsidR="00813541" w:rsidRPr="00443EBC" w:rsidRDefault="00813541" w:rsidP="00813541">
      <w:pPr>
        <w:pStyle w:val="a4"/>
        <w:numPr>
          <w:ilvl w:val="0"/>
          <w:numId w:val="2"/>
        </w:numPr>
        <w:shd w:val="clear" w:color="auto" w:fill="FFFFFF"/>
        <w:tabs>
          <w:tab w:val="clear" w:pos="1637"/>
          <w:tab w:val="num" w:pos="567"/>
        </w:tabs>
        <w:autoSpaceDE/>
        <w:autoSpaceDN/>
        <w:ind w:left="0" w:firstLine="709"/>
        <w:jc w:val="both"/>
        <w:rPr>
          <w:color w:val="000000"/>
          <w:sz w:val="28"/>
          <w:szCs w:val="28"/>
          <w:lang w:eastAsia="uk-UA"/>
        </w:rPr>
      </w:pPr>
      <w:r w:rsidRPr="00443EBC">
        <w:rPr>
          <w:color w:val="000000"/>
          <w:sz w:val="28"/>
          <w:szCs w:val="28"/>
          <w:lang w:eastAsia="uk-UA"/>
        </w:rPr>
        <w:t>послуги з реєстрації місця проживання</w:t>
      </w:r>
      <w:r w:rsidR="00226B66">
        <w:rPr>
          <w:color w:val="000000"/>
          <w:sz w:val="28"/>
          <w:szCs w:val="28"/>
          <w:lang w:eastAsia="uk-UA"/>
        </w:rPr>
        <w:t xml:space="preserve"> </w:t>
      </w:r>
      <w:r w:rsidRPr="00443EBC">
        <w:rPr>
          <w:color w:val="000000"/>
          <w:sz w:val="28"/>
          <w:szCs w:val="28"/>
          <w:lang w:eastAsia="uk-UA"/>
        </w:rPr>
        <w:t>– 41,3 тис</w:t>
      </w:r>
      <w:proofErr w:type="gramStart"/>
      <w:r w:rsidRPr="00443EBC">
        <w:rPr>
          <w:color w:val="000000"/>
          <w:sz w:val="28"/>
          <w:szCs w:val="28"/>
          <w:lang w:eastAsia="uk-UA"/>
        </w:rPr>
        <w:t>.</w:t>
      </w:r>
      <w:proofErr w:type="gramEnd"/>
      <w:r w:rsidRPr="00443EBC">
        <w:rPr>
          <w:color w:val="000000"/>
          <w:sz w:val="28"/>
          <w:szCs w:val="28"/>
          <w:lang w:eastAsia="uk-UA"/>
        </w:rPr>
        <w:t xml:space="preserve"> </w:t>
      </w:r>
      <w:proofErr w:type="gramStart"/>
      <w:r w:rsidRPr="00443EBC">
        <w:rPr>
          <w:color w:val="000000"/>
          <w:sz w:val="28"/>
          <w:szCs w:val="28"/>
          <w:lang w:eastAsia="uk-UA"/>
        </w:rPr>
        <w:t>г</w:t>
      </w:r>
      <w:proofErr w:type="gramEnd"/>
      <w:r w:rsidRPr="00443EBC">
        <w:rPr>
          <w:color w:val="000000"/>
          <w:sz w:val="28"/>
          <w:szCs w:val="28"/>
          <w:lang w:eastAsia="uk-UA"/>
        </w:rPr>
        <w:t>рн.</w:t>
      </w:r>
    </w:p>
    <w:p w:rsidR="00813541" w:rsidRDefault="00813541" w:rsidP="00813541">
      <w:pPr>
        <w:shd w:val="clear" w:color="auto" w:fill="FFFFFF"/>
        <w:spacing w:after="0" w:line="240" w:lineRule="auto"/>
        <w:ind w:firstLine="709"/>
        <w:jc w:val="both"/>
        <w:rPr>
          <w:rFonts w:ascii="Times New Roman" w:eastAsia="Times New Roman" w:hAnsi="Times New Roman"/>
          <w:color w:val="000000"/>
          <w:sz w:val="28"/>
          <w:szCs w:val="28"/>
        </w:rPr>
      </w:pPr>
      <w:r w:rsidRPr="00883EC3">
        <w:rPr>
          <w:rFonts w:ascii="Times New Roman" w:eastAsia="Times New Roman" w:hAnsi="Times New Roman"/>
          <w:color w:val="000000"/>
          <w:sz w:val="28"/>
          <w:szCs w:val="28"/>
        </w:rPr>
        <w:t xml:space="preserve">В ЦНАП запроваджений </w:t>
      </w:r>
      <w:proofErr w:type="spellStart"/>
      <w:r w:rsidRPr="00883EC3">
        <w:rPr>
          <w:rFonts w:ascii="Times New Roman" w:eastAsia="Times New Roman" w:hAnsi="Times New Roman"/>
          <w:color w:val="000000"/>
          <w:sz w:val="28"/>
          <w:szCs w:val="28"/>
        </w:rPr>
        <w:t>шеринг</w:t>
      </w:r>
      <w:proofErr w:type="spellEnd"/>
      <w:r w:rsidRPr="00883EC3">
        <w:rPr>
          <w:rFonts w:ascii="Times New Roman" w:eastAsia="Times New Roman" w:hAnsi="Times New Roman"/>
          <w:color w:val="000000"/>
          <w:sz w:val="28"/>
          <w:szCs w:val="28"/>
        </w:rPr>
        <w:t xml:space="preserve"> документів. При поданні адміністратору документів для отримання адміністративної послуги – відвідувач може надіслати копії свого закордонного паспорта, ІD – картки, свідоцтва про народження та ідентифікаційного коду безпосередньо на комп’ютер адміністратора зі свого </w:t>
      </w:r>
      <w:proofErr w:type="spellStart"/>
      <w:r w:rsidRPr="00883EC3">
        <w:rPr>
          <w:rFonts w:ascii="Times New Roman" w:eastAsia="Times New Roman" w:hAnsi="Times New Roman"/>
          <w:color w:val="000000"/>
          <w:sz w:val="28"/>
          <w:szCs w:val="28"/>
        </w:rPr>
        <w:t>телефона</w:t>
      </w:r>
      <w:proofErr w:type="spellEnd"/>
      <w:r w:rsidRPr="00883EC3">
        <w:rPr>
          <w:rFonts w:ascii="Times New Roman" w:eastAsia="Times New Roman" w:hAnsi="Times New Roman"/>
          <w:color w:val="000000"/>
          <w:sz w:val="28"/>
          <w:szCs w:val="28"/>
        </w:rPr>
        <w:t>.</w:t>
      </w:r>
    </w:p>
    <w:p w:rsidR="00813541" w:rsidRPr="002C1076" w:rsidRDefault="00813541" w:rsidP="00813541">
      <w:pPr>
        <w:spacing w:after="0" w:line="240" w:lineRule="auto"/>
        <w:ind w:firstLine="709"/>
        <w:jc w:val="both"/>
        <w:rPr>
          <w:rFonts w:ascii="Times New Roman" w:eastAsia="Times New Roman" w:hAnsi="Times New Roman"/>
          <w:b/>
          <w:bCs/>
          <w:i/>
          <w:iCs/>
          <w:sz w:val="24"/>
          <w:szCs w:val="24"/>
        </w:rPr>
      </w:pPr>
      <w:r w:rsidRPr="002C1076">
        <w:rPr>
          <w:rFonts w:ascii="Times New Roman" w:eastAsia="Times New Roman" w:hAnsi="Times New Roman"/>
          <w:b/>
          <w:bCs/>
          <w:i/>
          <w:iCs/>
          <w:color w:val="000000"/>
          <w:sz w:val="28"/>
          <w:szCs w:val="28"/>
        </w:rPr>
        <w:t>Ринок праці та зайнятість населення.</w:t>
      </w:r>
    </w:p>
    <w:p w:rsidR="00813541" w:rsidRPr="002C1076" w:rsidRDefault="00813541" w:rsidP="00813541">
      <w:pPr>
        <w:spacing w:after="0" w:line="240" w:lineRule="auto"/>
        <w:ind w:firstLine="709"/>
        <w:jc w:val="both"/>
        <w:rPr>
          <w:rFonts w:ascii="Times New Roman" w:eastAsia="Times New Roman" w:hAnsi="Times New Roman"/>
          <w:sz w:val="24"/>
          <w:szCs w:val="24"/>
        </w:rPr>
      </w:pPr>
      <w:r w:rsidRPr="002C1076">
        <w:rPr>
          <w:rFonts w:ascii="Times New Roman" w:eastAsia="Times New Roman" w:hAnsi="Times New Roman"/>
          <w:color w:val="000000"/>
          <w:sz w:val="28"/>
          <w:szCs w:val="28"/>
        </w:rPr>
        <w:t>Вплив на ринок праці, так як і на економіку громади, мала військова агресія та запровадження воєнного стану в Україні.</w:t>
      </w:r>
    </w:p>
    <w:p w:rsidR="00813541" w:rsidRPr="002C1076" w:rsidRDefault="00813541" w:rsidP="00813541">
      <w:pPr>
        <w:spacing w:after="0" w:line="240" w:lineRule="auto"/>
        <w:ind w:firstLine="709"/>
        <w:jc w:val="both"/>
        <w:rPr>
          <w:rFonts w:ascii="Times New Roman" w:eastAsia="Times New Roman" w:hAnsi="Times New Roman"/>
          <w:sz w:val="24"/>
          <w:szCs w:val="24"/>
        </w:rPr>
      </w:pPr>
      <w:r w:rsidRPr="002C1076">
        <w:rPr>
          <w:rFonts w:ascii="Times New Roman" w:eastAsia="Times New Roman" w:hAnsi="Times New Roman"/>
          <w:color w:val="000000"/>
          <w:sz w:val="28"/>
          <w:szCs w:val="28"/>
        </w:rPr>
        <w:t xml:space="preserve">За даними </w:t>
      </w:r>
      <w:proofErr w:type="spellStart"/>
      <w:r w:rsidRPr="002C1076">
        <w:rPr>
          <w:rFonts w:ascii="Times New Roman" w:eastAsia="Times New Roman" w:hAnsi="Times New Roman"/>
          <w:color w:val="000000"/>
          <w:sz w:val="28"/>
          <w:szCs w:val="28"/>
        </w:rPr>
        <w:t>Погребищенського</w:t>
      </w:r>
      <w:proofErr w:type="spellEnd"/>
      <w:r w:rsidRPr="002C1076">
        <w:rPr>
          <w:rFonts w:ascii="Times New Roman" w:eastAsia="Times New Roman" w:hAnsi="Times New Roman"/>
          <w:color w:val="000000"/>
          <w:sz w:val="28"/>
          <w:szCs w:val="28"/>
        </w:rPr>
        <w:t xml:space="preserve"> відділу Вінницької філії Вінницького обласного центру зайнятості протягом січня -</w:t>
      </w:r>
      <w:r w:rsidR="00226B66">
        <w:rPr>
          <w:rFonts w:ascii="Times New Roman" w:eastAsia="Times New Roman" w:hAnsi="Times New Roman"/>
          <w:color w:val="000000"/>
          <w:sz w:val="28"/>
          <w:szCs w:val="28"/>
          <w:lang w:val="ru-RU"/>
        </w:rPr>
        <w:t xml:space="preserve"> </w:t>
      </w:r>
      <w:r w:rsidRPr="002C1076">
        <w:rPr>
          <w:rFonts w:ascii="Times New Roman" w:eastAsia="Times New Roman" w:hAnsi="Times New Roman"/>
          <w:color w:val="000000"/>
          <w:sz w:val="28"/>
          <w:szCs w:val="28"/>
        </w:rPr>
        <w:t>вересня 2023 року чисельність зареєстрованих безробітних серед економічно</w:t>
      </w:r>
      <w:r w:rsidR="00226B66">
        <w:rPr>
          <w:rFonts w:ascii="Times New Roman" w:eastAsia="Times New Roman" w:hAnsi="Times New Roman"/>
          <w:color w:val="000000"/>
          <w:sz w:val="28"/>
          <w:szCs w:val="28"/>
          <w:lang w:val="ru-RU"/>
        </w:rPr>
        <w:t xml:space="preserve"> </w:t>
      </w:r>
      <w:r w:rsidRPr="002C1076">
        <w:rPr>
          <w:rFonts w:ascii="Times New Roman" w:eastAsia="Times New Roman" w:hAnsi="Times New Roman"/>
          <w:color w:val="000000"/>
          <w:sz w:val="28"/>
          <w:szCs w:val="28"/>
        </w:rPr>
        <w:t>активного населення порівняно з 2022 роком зменшилась на 616 осіб (з 1170 до 554).</w:t>
      </w:r>
    </w:p>
    <w:p w:rsidR="00813541" w:rsidRPr="002C1076" w:rsidRDefault="00813541" w:rsidP="00813541">
      <w:pPr>
        <w:spacing w:after="0" w:line="240" w:lineRule="auto"/>
        <w:ind w:firstLine="709"/>
        <w:jc w:val="both"/>
        <w:rPr>
          <w:rFonts w:ascii="Times New Roman" w:eastAsia="Times New Roman" w:hAnsi="Times New Roman"/>
          <w:sz w:val="24"/>
          <w:szCs w:val="24"/>
        </w:rPr>
      </w:pPr>
      <w:r w:rsidRPr="002C1076">
        <w:rPr>
          <w:rFonts w:ascii="Times New Roman" w:eastAsia="Times New Roman" w:hAnsi="Times New Roman"/>
          <w:color w:val="000000"/>
          <w:sz w:val="28"/>
          <w:szCs w:val="28"/>
        </w:rPr>
        <w:t xml:space="preserve">Всього за пошуком роботи до служби зайнятості протягом звітного періоду звернулись 653 особи. </w:t>
      </w:r>
    </w:p>
    <w:p w:rsidR="00813541" w:rsidRPr="002C1076" w:rsidRDefault="00813541" w:rsidP="00813541">
      <w:pPr>
        <w:spacing w:after="0" w:line="240" w:lineRule="auto"/>
        <w:ind w:firstLine="709"/>
        <w:jc w:val="both"/>
        <w:rPr>
          <w:rFonts w:ascii="Times New Roman" w:eastAsia="Times New Roman" w:hAnsi="Times New Roman"/>
          <w:sz w:val="24"/>
          <w:szCs w:val="24"/>
        </w:rPr>
      </w:pPr>
      <w:r w:rsidRPr="002C1076">
        <w:rPr>
          <w:rFonts w:ascii="Times New Roman" w:eastAsia="Times New Roman" w:hAnsi="Times New Roman"/>
          <w:color w:val="000000"/>
          <w:sz w:val="28"/>
          <w:szCs w:val="28"/>
        </w:rPr>
        <w:t xml:space="preserve">За сприяння служби зайнятості протягом січня-вересня 2023 року </w:t>
      </w:r>
      <w:proofErr w:type="spellStart"/>
      <w:r w:rsidRPr="002C1076">
        <w:rPr>
          <w:rFonts w:ascii="Times New Roman" w:eastAsia="Times New Roman" w:hAnsi="Times New Roman"/>
          <w:color w:val="000000"/>
          <w:sz w:val="28"/>
          <w:szCs w:val="28"/>
        </w:rPr>
        <w:t>працевлаштовано</w:t>
      </w:r>
      <w:proofErr w:type="spellEnd"/>
      <w:r w:rsidRPr="002C1076">
        <w:rPr>
          <w:rFonts w:ascii="Times New Roman" w:eastAsia="Times New Roman" w:hAnsi="Times New Roman"/>
          <w:color w:val="000000"/>
          <w:sz w:val="28"/>
          <w:szCs w:val="28"/>
        </w:rPr>
        <w:t xml:space="preserve"> 205 осіб (50,0% до відповідного періоду 2022 року). Рівень працевлаштування безробітних становив 24,3 %. </w:t>
      </w:r>
    </w:p>
    <w:p w:rsidR="00813541" w:rsidRPr="002C1076" w:rsidRDefault="00813541" w:rsidP="00813541">
      <w:pPr>
        <w:spacing w:after="0" w:line="240" w:lineRule="auto"/>
        <w:ind w:firstLine="709"/>
        <w:jc w:val="both"/>
        <w:rPr>
          <w:rFonts w:ascii="Times New Roman" w:eastAsia="Times New Roman" w:hAnsi="Times New Roman"/>
          <w:sz w:val="24"/>
          <w:szCs w:val="24"/>
        </w:rPr>
      </w:pPr>
      <w:r w:rsidRPr="002C1076">
        <w:rPr>
          <w:rFonts w:ascii="Times New Roman" w:eastAsia="Times New Roman" w:hAnsi="Times New Roman"/>
          <w:color w:val="000000"/>
          <w:sz w:val="28"/>
          <w:szCs w:val="28"/>
        </w:rPr>
        <w:t>Кількість осіб, які проходили професійне навчання – 36 (за відповідний період 2022 року – 49 осіб).</w:t>
      </w:r>
    </w:p>
    <w:p w:rsidR="00813541" w:rsidRPr="002C1076" w:rsidRDefault="00813541" w:rsidP="00813541">
      <w:pPr>
        <w:spacing w:after="0" w:line="240" w:lineRule="auto"/>
        <w:ind w:firstLine="709"/>
        <w:jc w:val="both"/>
        <w:rPr>
          <w:rFonts w:ascii="Times New Roman" w:eastAsia="Times New Roman" w:hAnsi="Times New Roman"/>
          <w:sz w:val="24"/>
          <w:szCs w:val="24"/>
        </w:rPr>
      </w:pPr>
      <w:r w:rsidRPr="002C1076">
        <w:rPr>
          <w:rFonts w:ascii="Times New Roman" w:eastAsia="Times New Roman" w:hAnsi="Times New Roman"/>
          <w:color w:val="000000"/>
          <w:sz w:val="28"/>
          <w:szCs w:val="28"/>
        </w:rPr>
        <w:t>До участі в громадських роботах протягом січня-жовтня 2023 року залучено – 20 безробітних. За відповідний період минулого року</w:t>
      </w:r>
      <w:r w:rsidR="00226B66">
        <w:rPr>
          <w:rFonts w:ascii="Times New Roman" w:eastAsia="Times New Roman" w:hAnsi="Times New Roman"/>
          <w:color w:val="000000"/>
          <w:sz w:val="28"/>
          <w:szCs w:val="28"/>
          <w:lang w:val="ru-RU"/>
        </w:rPr>
        <w:t xml:space="preserve"> </w:t>
      </w:r>
      <w:r w:rsidRPr="002C1076">
        <w:rPr>
          <w:rFonts w:ascii="Times New Roman" w:eastAsia="Times New Roman" w:hAnsi="Times New Roman"/>
          <w:color w:val="000000"/>
          <w:sz w:val="28"/>
          <w:szCs w:val="28"/>
        </w:rPr>
        <w:t>в роботах тимчасового характеру взяли участь 5 осіб.</w:t>
      </w:r>
    </w:p>
    <w:p w:rsidR="00813541" w:rsidRPr="002C1076" w:rsidRDefault="00813541" w:rsidP="00813541">
      <w:pPr>
        <w:spacing w:after="0" w:line="240" w:lineRule="auto"/>
        <w:ind w:firstLine="709"/>
        <w:jc w:val="both"/>
        <w:rPr>
          <w:rFonts w:ascii="Times New Roman" w:eastAsia="Times New Roman" w:hAnsi="Times New Roman"/>
          <w:sz w:val="24"/>
          <w:szCs w:val="24"/>
        </w:rPr>
      </w:pPr>
      <w:r w:rsidRPr="002C1076">
        <w:rPr>
          <w:rFonts w:ascii="Times New Roman" w:eastAsia="Times New Roman" w:hAnsi="Times New Roman"/>
          <w:color w:val="000000"/>
          <w:sz w:val="28"/>
          <w:szCs w:val="28"/>
        </w:rPr>
        <w:lastRenderedPageBreak/>
        <w:t>Видано 6 ваучерів для підтримання конкурентоспроможності деяких категорій громадян на ринку праці.</w:t>
      </w:r>
    </w:p>
    <w:p w:rsidR="00813541" w:rsidRPr="002C1076" w:rsidRDefault="00813541" w:rsidP="00813541">
      <w:pPr>
        <w:spacing w:after="0" w:line="240" w:lineRule="auto"/>
        <w:ind w:firstLine="709"/>
        <w:jc w:val="both"/>
        <w:rPr>
          <w:rFonts w:ascii="Times New Roman" w:eastAsia="Times New Roman" w:hAnsi="Times New Roman"/>
          <w:sz w:val="24"/>
          <w:szCs w:val="24"/>
        </w:rPr>
      </w:pPr>
      <w:r w:rsidRPr="002C1076">
        <w:rPr>
          <w:rFonts w:ascii="Times New Roman" w:eastAsia="Times New Roman" w:hAnsi="Times New Roman"/>
          <w:color w:val="000000"/>
          <w:sz w:val="28"/>
          <w:szCs w:val="28"/>
        </w:rPr>
        <w:t xml:space="preserve">Протягом звітного періоду </w:t>
      </w:r>
      <w:r w:rsidRPr="00BE6625">
        <w:rPr>
          <w:rFonts w:ascii="Times New Roman" w:eastAsia="Times New Roman" w:hAnsi="Times New Roman"/>
          <w:sz w:val="28"/>
          <w:szCs w:val="28"/>
        </w:rPr>
        <w:t>109</w:t>
      </w:r>
      <w:r w:rsidR="00226B66">
        <w:rPr>
          <w:rFonts w:ascii="Times New Roman" w:eastAsia="Times New Roman" w:hAnsi="Times New Roman"/>
          <w:sz w:val="28"/>
          <w:szCs w:val="28"/>
          <w:lang w:val="ru-RU"/>
        </w:rPr>
        <w:t xml:space="preserve"> </w:t>
      </w:r>
      <w:r w:rsidRPr="00BE6625">
        <w:rPr>
          <w:rFonts w:ascii="Times New Roman" w:eastAsia="Times New Roman" w:hAnsi="Times New Roman"/>
          <w:sz w:val="28"/>
          <w:szCs w:val="28"/>
        </w:rPr>
        <w:t>роботодавців заявили 214 актуальних вакансій</w:t>
      </w:r>
      <w:r w:rsidRPr="002C1076">
        <w:rPr>
          <w:rFonts w:ascii="Times New Roman" w:eastAsia="Times New Roman" w:hAnsi="Times New Roman"/>
          <w:color w:val="000000"/>
          <w:sz w:val="28"/>
          <w:szCs w:val="28"/>
        </w:rPr>
        <w:t xml:space="preserve">, що на 181 вакансій менше до відповідного періоду минулого року. З них 170 укомплектовано за направленням служби зайнятості. </w:t>
      </w:r>
    </w:p>
    <w:p w:rsidR="00813541" w:rsidRPr="002C1076" w:rsidRDefault="00813541" w:rsidP="00813541">
      <w:pPr>
        <w:spacing w:after="0" w:line="240" w:lineRule="auto"/>
        <w:ind w:firstLine="709"/>
        <w:jc w:val="both"/>
        <w:rPr>
          <w:rFonts w:ascii="Times New Roman" w:eastAsia="Times New Roman" w:hAnsi="Times New Roman"/>
          <w:sz w:val="24"/>
          <w:szCs w:val="24"/>
        </w:rPr>
      </w:pPr>
      <w:r w:rsidRPr="002C1076">
        <w:rPr>
          <w:rFonts w:ascii="Times New Roman" w:eastAsia="Times New Roman" w:hAnsi="Times New Roman"/>
          <w:color w:val="000000"/>
          <w:sz w:val="28"/>
          <w:szCs w:val="28"/>
        </w:rPr>
        <w:t xml:space="preserve">Отримали допомогу по безробіттю протягом січня-жовтня 2022 року 346 осіб. </w:t>
      </w:r>
    </w:p>
    <w:p w:rsidR="00813541" w:rsidRPr="002C1076" w:rsidRDefault="00813541" w:rsidP="00813541">
      <w:pPr>
        <w:spacing w:after="0" w:line="240" w:lineRule="auto"/>
        <w:ind w:firstLine="709"/>
        <w:jc w:val="both"/>
        <w:rPr>
          <w:rFonts w:ascii="Times New Roman" w:eastAsia="Times New Roman" w:hAnsi="Times New Roman"/>
          <w:sz w:val="24"/>
          <w:szCs w:val="24"/>
        </w:rPr>
      </w:pPr>
      <w:r w:rsidRPr="002C1076">
        <w:rPr>
          <w:rFonts w:ascii="Times New Roman" w:eastAsia="Times New Roman" w:hAnsi="Times New Roman"/>
          <w:color w:val="000000"/>
          <w:sz w:val="28"/>
          <w:szCs w:val="28"/>
        </w:rPr>
        <w:t>Станом на 01.10.2023 року за допомогою служби зайнятості шукають роботу 122 безробітних.</w:t>
      </w:r>
    </w:p>
    <w:p w:rsidR="00813541" w:rsidRPr="004130B7" w:rsidRDefault="00813541" w:rsidP="00813541">
      <w:pPr>
        <w:spacing w:after="0" w:line="240" w:lineRule="auto"/>
        <w:ind w:firstLine="709"/>
        <w:jc w:val="both"/>
        <w:rPr>
          <w:rFonts w:ascii="Times New Roman" w:hAnsi="Times New Roman"/>
          <w:b/>
          <w:bCs/>
          <w:i/>
          <w:iCs/>
          <w:sz w:val="28"/>
          <w:szCs w:val="28"/>
        </w:rPr>
      </w:pPr>
      <w:r w:rsidRPr="004130B7">
        <w:rPr>
          <w:rFonts w:ascii="Times New Roman" w:hAnsi="Times New Roman"/>
          <w:b/>
          <w:bCs/>
          <w:i/>
          <w:iCs/>
          <w:sz w:val="28"/>
          <w:szCs w:val="28"/>
        </w:rPr>
        <w:t>Соціальний захист населення</w:t>
      </w:r>
      <w:r>
        <w:rPr>
          <w:rFonts w:ascii="Times New Roman" w:hAnsi="Times New Roman"/>
          <w:b/>
          <w:bCs/>
          <w:i/>
          <w:iCs/>
          <w:sz w:val="28"/>
          <w:szCs w:val="28"/>
        </w:rPr>
        <w:t>.</w:t>
      </w:r>
    </w:p>
    <w:p w:rsidR="00813541" w:rsidRPr="00DD5F65" w:rsidRDefault="00813541" w:rsidP="00813541">
      <w:pPr>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За 9 місяців 2023 року відповідно до Міської цільової програми соціального захисту жителів Погребищенської міської територіальної громади на 2023 рік жителям громади були надані наступні пільги:</w:t>
      </w:r>
    </w:p>
    <w:p w:rsidR="00813541" w:rsidRPr="00DD5F65" w:rsidRDefault="00813541" w:rsidP="00813541">
      <w:pPr>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xml:space="preserve"> - відшкодування витрат на здійснення поховання учасників бойових дій та осіб з інвалідністю внаслідок війни (32 особи) – 390</w:t>
      </w:r>
      <w:r>
        <w:rPr>
          <w:rFonts w:ascii="Times New Roman" w:hAnsi="Times New Roman"/>
          <w:sz w:val="28"/>
          <w:szCs w:val="28"/>
          <w:lang w:val="az-Cyrl-AZ"/>
        </w:rPr>
        <w:t>,</w:t>
      </w:r>
      <w:r w:rsidRPr="00DD5F65">
        <w:rPr>
          <w:rFonts w:ascii="Times New Roman" w:hAnsi="Times New Roman"/>
          <w:sz w:val="28"/>
          <w:szCs w:val="28"/>
          <w:lang w:val="az-Cyrl-AZ"/>
        </w:rPr>
        <w:t xml:space="preserve"> 29</w:t>
      </w:r>
      <w:r>
        <w:rPr>
          <w:rFonts w:ascii="Times New Roman" w:hAnsi="Times New Roman"/>
          <w:sz w:val="28"/>
          <w:szCs w:val="28"/>
          <w:lang w:val="az-Cyrl-AZ"/>
        </w:rPr>
        <w:t>4 тис.</w:t>
      </w:r>
      <w:r w:rsidRPr="00DD5F65">
        <w:rPr>
          <w:rFonts w:ascii="Times New Roman" w:hAnsi="Times New Roman"/>
          <w:sz w:val="28"/>
          <w:szCs w:val="28"/>
          <w:lang w:val="az-Cyrl-AZ"/>
        </w:rPr>
        <w:t xml:space="preserve"> грн.; </w:t>
      </w:r>
    </w:p>
    <w:p w:rsidR="00813541" w:rsidRPr="00DD5F65" w:rsidRDefault="00813541" w:rsidP="00813541">
      <w:pPr>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компенсація пільгового проїзду автомобільним транспортом всіх пільгових категорій – 457</w:t>
      </w:r>
      <w:r>
        <w:rPr>
          <w:rFonts w:ascii="Times New Roman" w:hAnsi="Times New Roman"/>
          <w:sz w:val="28"/>
          <w:szCs w:val="28"/>
          <w:lang w:val="az-Cyrl-AZ"/>
        </w:rPr>
        <w:t>,</w:t>
      </w:r>
      <w:r w:rsidRPr="00DD5F65">
        <w:rPr>
          <w:rFonts w:ascii="Times New Roman" w:hAnsi="Times New Roman"/>
          <w:sz w:val="28"/>
          <w:szCs w:val="28"/>
          <w:lang w:val="az-Cyrl-AZ"/>
        </w:rPr>
        <w:t>416</w:t>
      </w:r>
      <w:r>
        <w:rPr>
          <w:rFonts w:ascii="Times New Roman" w:hAnsi="Times New Roman"/>
          <w:sz w:val="28"/>
          <w:szCs w:val="28"/>
          <w:lang w:val="az-Cyrl-AZ"/>
        </w:rPr>
        <w:t xml:space="preserve"> тис.</w:t>
      </w:r>
      <w:r w:rsidRPr="00DD5F65">
        <w:rPr>
          <w:rFonts w:ascii="Times New Roman" w:hAnsi="Times New Roman"/>
          <w:sz w:val="28"/>
          <w:szCs w:val="28"/>
          <w:lang w:val="az-Cyrl-AZ"/>
        </w:rPr>
        <w:t>грн.;</w:t>
      </w:r>
    </w:p>
    <w:p w:rsidR="00813541" w:rsidRPr="00DD5F65" w:rsidRDefault="00813541" w:rsidP="00813541">
      <w:pPr>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xml:space="preserve">- компенсація пільгового проїзду залізничним транспортом всіх пільгових категорій – 484,64 </w:t>
      </w:r>
      <w:r>
        <w:rPr>
          <w:rFonts w:ascii="Times New Roman" w:hAnsi="Times New Roman"/>
          <w:sz w:val="28"/>
          <w:szCs w:val="28"/>
          <w:lang w:val="az-Cyrl-AZ"/>
        </w:rPr>
        <w:t>тис.</w:t>
      </w:r>
      <w:r w:rsidRPr="00DD5F65">
        <w:rPr>
          <w:rFonts w:ascii="Times New Roman" w:hAnsi="Times New Roman"/>
          <w:sz w:val="28"/>
          <w:szCs w:val="28"/>
          <w:lang w:val="az-Cyrl-AZ"/>
        </w:rPr>
        <w:t>грн.;</w:t>
      </w:r>
    </w:p>
    <w:p w:rsidR="00813541" w:rsidRPr="00DD5F65" w:rsidRDefault="00813541" w:rsidP="00813541">
      <w:pPr>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компенсація фізичним особам, які надають соціальні послуги - 113 осіб – 1</w:t>
      </w:r>
      <w:r>
        <w:rPr>
          <w:rFonts w:ascii="Times New Roman" w:hAnsi="Times New Roman"/>
          <w:sz w:val="28"/>
          <w:szCs w:val="28"/>
          <w:lang w:val="az-Cyrl-AZ"/>
        </w:rPr>
        <w:t xml:space="preserve"> </w:t>
      </w:r>
      <w:r w:rsidRPr="00DD5F65">
        <w:rPr>
          <w:rFonts w:ascii="Times New Roman" w:hAnsi="Times New Roman"/>
          <w:sz w:val="28"/>
          <w:szCs w:val="28"/>
          <w:lang w:val="az-Cyrl-AZ"/>
        </w:rPr>
        <w:t>718</w:t>
      </w:r>
      <w:r>
        <w:rPr>
          <w:rFonts w:ascii="Times New Roman" w:hAnsi="Times New Roman"/>
          <w:sz w:val="28"/>
          <w:szCs w:val="28"/>
          <w:lang w:val="az-Cyrl-AZ"/>
        </w:rPr>
        <w:t>,</w:t>
      </w:r>
      <w:r w:rsidRPr="00DD5F65">
        <w:rPr>
          <w:rFonts w:ascii="Times New Roman" w:hAnsi="Times New Roman"/>
          <w:sz w:val="28"/>
          <w:szCs w:val="28"/>
          <w:lang w:val="az-Cyrl-AZ"/>
        </w:rPr>
        <w:t>19</w:t>
      </w:r>
      <w:r>
        <w:rPr>
          <w:rFonts w:ascii="Times New Roman" w:hAnsi="Times New Roman"/>
          <w:sz w:val="28"/>
          <w:szCs w:val="28"/>
          <w:lang w:val="az-Cyrl-AZ"/>
        </w:rPr>
        <w:t>7 тис.</w:t>
      </w:r>
      <w:r w:rsidRPr="00DD5F65">
        <w:rPr>
          <w:rFonts w:ascii="Times New Roman" w:hAnsi="Times New Roman"/>
          <w:sz w:val="28"/>
          <w:szCs w:val="28"/>
          <w:lang w:val="az-Cyrl-AZ"/>
        </w:rPr>
        <w:t xml:space="preserve"> грн.;</w:t>
      </w:r>
    </w:p>
    <w:p w:rsidR="00813541" w:rsidRPr="00DD5F65" w:rsidRDefault="00813541" w:rsidP="00813541">
      <w:pPr>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xml:space="preserve">- одноразова грошова матеріальна допомога громадянам, які проживають на території Погребищенської МТГ (110 осіб) </w:t>
      </w:r>
      <w:r>
        <w:rPr>
          <w:rFonts w:ascii="Times New Roman" w:hAnsi="Times New Roman"/>
          <w:sz w:val="28"/>
          <w:szCs w:val="28"/>
          <w:lang w:val="az-Cyrl-AZ"/>
        </w:rPr>
        <w:t>–</w:t>
      </w:r>
      <w:r w:rsidRPr="00DD5F65">
        <w:rPr>
          <w:rFonts w:ascii="Times New Roman" w:hAnsi="Times New Roman"/>
          <w:sz w:val="28"/>
          <w:szCs w:val="28"/>
          <w:lang w:val="az-Cyrl-AZ"/>
        </w:rPr>
        <w:t xml:space="preserve"> 341</w:t>
      </w:r>
      <w:r>
        <w:rPr>
          <w:rFonts w:ascii="Times New Roman" w:hAnsi="Times New Roman"/>
          <w:sz w:val="28"/>
          <w:szCs w:val="28"/>
          <w:lang w:val="az-Cyrl-AZ"/>
        </w:rPr>
        <w:t>,</w:t>
      </w:r>
      <w:r w:rsidRPr="00DD5F65">
        <w:rPr>
          <w:rFonts w:ascii="Times New Roman" w:hAnsi="Times New Roman"/>
          <w:sz w:val="28"/>
          <w:szCs w:val="28"/>
          <w:lang w:val="az-Cyrl-AZ"/>
        </w:rPr>
        <w:t>0</w:t>
      </w:r>
      <w:r>
        <w:rPr>
          <w:rFonts w:ascii="Times New Roman" w:hAnsi="Times New Roman"/>
          <w:sz w:val="28"/>
          <w:szCs w:val="28"/>
          <w:lang w:val="az-Cyrl-AZ"/>
        </w:rPr>
        <w:t xml:space="preserve"> тис.</w:t>
      </w:r>
      <w:r w:rsidRPr="00DD5F65">
        <w:rPr>
          <w:rFonts w:ascii="Times New Roman" w:hAnsi="Times New Roman"/>
          <w:sz w:val="28"/>
          <w:szCs w:val="28"/>
          <w:lang w:val="az-Cyrl-AZ"/>
        </w:rPr>
        <w:t xml:space="preserve"> грн.;</w:t>
      </w:r>
    </w:p>
    <w:p w:rsidR="00813541" w:rsidRPr="00DD5F65" w:rsidRDefault="00813541" w:rsidP="00813541">
      <w:pPr>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фінансова підтримка громадським організаціям ветеранів, учасників бойових дій та інвалідів, іншим громадським організаціям на здійснення їх статутної діяльності –</w:t>
      </w:r>
      <w:r>
        <w:rPr>
          <w:rFonts w:ascii="Times New Roman" w:hAnsi="Times New Roman"/>
          <w:sz w:val="28"/>
          <w:szCs w:val="28"/>
          <w:lang w:val="az-Cyrl-AZ"/>
        </w:rPr>
        <w:t xml:space="preserve"> </w:t>
      </w:r>
      <w:r w:rsidRPr="00DD5F65">
        <w:rPr>
          <w:rFonts w:ascii="Times New Roman" w:hAnsi="Times New Roman"/>
          <w:sz w:val="28"/>
          <w:szCs w:val="28"/>
          <w:lang w:val="az-Cyrl-AZ"/>
        </w:rPr>
        <w:t>77</w:t>
      </w:r>
      <w:r>
        <w:rPr>
          <w:rFonts w:ascii="Times New Roman" w:hAnsi="Times New Roman"/>
          <w:sz w:val="28"/>
          <w:szCs w:val="28"/>
          <w:lang w:val="az-Cyrl-AZ"/>
        </w:rPr>
        <w:t>,</w:t>
      </w:r>
      <w:r w:rsidRPr="00DD5F65">
        <w:rPr>
          <w:rFonts w:ascii="Times New Roman" w:hAnsi="Times New Roman"/>
          <w:sz w:val="28"/>
          <w:szCs w:val="28"/>
          <w:lang w:val="az-Cyrl-AZ"/>
        </w:rPr>
        <w:t>4</w:t>
      </w:r>
      <w:r>
        <w:rPr>
          <w:rFonts w:ascii="Times New Roman" w:hAnsi="Times New Roman"/>
          <w:sz w:val="28"/>
          <w:szCs w:val="28"/>
          <w:lang w:val="az-Cyrl-AZ"/>
        </w:rPr>
        <w:t xml:space="preserve"> тис.</w:t>
      </w:r>
      <w:r w:rsidRPr="00DD5F65">
        <w:rPr>
          <w:rFonts w:ascii="Times New Roman" w:hAnsi="Times New Roman"/>
          <w:sz w:val="28"/>
          <w:szCs w:val="28"/>
          <w:lang w:val="az-Cyrl-AZ"/>
        </w:rPr>
        <w:t xml:space="preserve"> грн.;</w:t>
      </w:r>
    </w:p>
    <w:p w:rsidR="00813541" w:rsidRPr="00DD5F65" w:rsidRDefault="00813541" w:rsidP="00813541">
      <w:pPr>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матеріальна допомога сімям загиблих (26 сімей) – 390</w:t>
      </w:r>
      <w:r>
        <w:rPr>
          <w:rFonts w:ascii="Times New Roman" w:hAnsi="Times New Roman"/>
          <w:sz w:val="28"/>
          <w:szCs w:val="28"/>
          <w:lang w:val="az-Cyrl-AZ"/>
        </w:rPr>
        <w:t>,</w:t>
      </w:r>
      <w:r w:rsidRPr="00DD5F65">
        <w:rPr>
          <w:rFonts w:ascii="Times New Roman" w:hAnsi="Times New Roman"/>
          <w:sz w:val="28"/>
          <w:szCs w:val="28"/>
          <w:lang w:val="az-Cyrl-AZ"/>
        </w:rPr>
        <w:t>0</w:t>
      </w:r>
      <w:r>
        <w:rPr>
          <w:rFonts w:ascii="Times New Roman" w:hAnsi="Times New Roman"/>
          <w:sz w:val="28"/>
          <w:szCs w:val="28"/>
          <w:lang w:val="az-Cyrl-AZ"/>
        </w:rPr>
        <w:t xml:space="preserve"> тис.</w:t>
      </w:r>
      <w:r w:rsidRPr="00DD5F65">
        <w:rPr>
          <w:rFonts w:ascii="Times New Roman" w:hAnsi="Times New Roman"/>
          <w:sz w:val="28"/>
          <w:szCs w:val="28"/>
          <w:lang w:val="az-Cyrl-AZ"/>
        </w:rPr>
        <w:t xml:space="preserve"> грн.;</w:t>
      </w:r>
    </w:p>
    <w:p w:rsidR="00813541" w:rsidRPr="00DD5F65" w:rsidRDefault="00813541" w:rsidP="00813541">
      <w:pPr>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матеріальна допомога особам, які отримали поранення, мінно-вибухові травми</w:t>
      </w:r>
      <w:r>
        <w:rPr>
          <w:rFonts w:ascii="Times New Roman" w:hAnsi="Times New Roman"/>
          <w:sz w:val="28"/>
          <w:szCs w:val="28"/>
          <w:lang w:val="az-Cyrl-AZ"/>
        </w:rPr>
        <w:t xml:space="preserve"> </w:t>
      </w:r>
      <w:r w:rsidRPr="00DD5F65">
        <w:rPr>
          <w:rFonts w:ascii="Times New Roman" w:hAnsi="Times New Roman"/>
          <w:sz w:val="28"/>
          <w:szCs w:val="28"/>
          <w:lang w:val="az-Cyrl-AZ"/>
        </w:rPr>
        <w:t>(104 особи) -780</w:t>
      </w:r>
      <w:r>
        <w:rPr>
          <w:rFonts w:ascii="Times New Roman" w:hAnsi="Times New Roman"/>
          <w:sz w:val="28"/>
          <w:szCs w:val="28"/>
          <w:lang w:val="az-Cyrl-AZ"/>
        </w:rPr>
        <w:t>,</w:t>
      </w:r>
      <w:r w:rsidRPr="00DD5F65">
        <w:rPr>
          <w:rFonts w:ascii="Times New Roman" w:hAnsi="Times New Roman"/>
          <w:sz w:val="28"/>
          <w:szCs w:val="28"/>
          <w:lang w:val="az-Cyrl-AZ"/>
        </w:rPr>
        <w:t>0</w:t>
      </w:r>
      <w:r>
        <w:rPr>
          <w:rFonts w:ascii="Times New Roman" w:hAnsi="Times New Roman"/>
          <w:sz w:val="28"/>
          <w:szCs w:val="28"/>
          <w:lang w:val="az-Cyrl-AZ"/>
        </w:rPr>
        <w:t xml:space="preserve"> тис. </w:t>
      </w:r>
      <w:r w:rsidRPr="00DD5F65">
        <w:rPr>
          <w:rFonts w:ascii="Times New Roman" w:hAnsi="Times New Roman"/>
          <w:sz w:val="28"/>
          <w:szCs w:val="28"/>
          <w:lang w:val="az-Cyrl-AZ"/>
        </w:rPr>
        <w:t>грн.;</w:t>
      </w:r>
    </w:p>
    <w:p w:rsidR="00813541" w:rsidRDefault="00813541" w:rsidP="00813541">
      <w:pPr>
        <w:tabs>
          <w:tab w:val="left" w:pos="142"/>
        </w:tabs>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пільги окремим категоріям громадян з оплати послуг зв’язку –</w:t>
      </w:r>
      <w:r>
        <w:rPr>
          <w:rFonts w:ascii="Times New Roman" w:hAnsi="Times New Roman"/>
          <w:sz w:val="28"/>
          <w:szCs w:val="28"/>
          <w:lang w:val="az-Cyrl-AZ"/>
        </w:rPr>
        <w:t xml:space="preserve"> </w:t>
      </w:r>
      <w:r w:rsidRPr="00DD5F65">
        <w:rPr>
          <w:rFonts w:ascii="Times New Roman" w:hAnsi="Times New Roman"/>
          <w:sz w:val="28"/>
          <w:szCs w:val="28"/>
          <w:lang w:val="az-Cyrl-AZ"/>
        </w:rPr>
        <w:t>5</w:t>
      </w:r>
      <w:r>
        <w:rPr>
          <w:rFonts w:ascii="Times New Roman" w:hAnsi="Times New Roman"/>
          <w:sz w:val="28"/>
          <w:szCs w:val="28"/>
          <w:lang w:val="az-Cyrl-AZ"/>
        </w:rPr>
        <w:t>,</w:t>
      </w:r>
      <w:r w:rsidRPr="00DD5F65">
        <w:rPr>
          <w:rFonts w:ascii="Times New Roman" w:hAnsi="Times New Roman"/>
          <w:sz w:val="28"/>
          <w:szCs w:val="28"/>
          <w:lang w:val="az-Cyrl-AZ"/>
        </w:rPr>
        <w:t>196</w:t>
      </w:r>
      <w:r>
        <w:rPr>
          <w:rFonts w:ascii="Times New Roman" w:hAnsi="Times New Roman"/>
          <w:sz w:val="28"/>
          <w:szCs w:val="28"/>
          <w:lang w:val="az-Cyrl-AZ"/>
        </w:rPr>
        <w:t xml:space="preserve"> тис.</w:t>
      </w:r>
      <w:r w:rsidRPr="00DD5F65">
        <w:rPr>
          <w:rFonts w:ascii="Times New Roman" w:hAnsi="Times New Roman"/>
          <w:sz w:val="28"/>
          <w:szCs w:val="28"/>
          <w:lang w:val="az-Cyrl-AZ"/>
        </w:rPr>
        <w:t xml:space="preserve"> грн.;</w:t>
      </w:r>
    </w:p>
    <w:p w:rsidR="00813541" w:rsidRDefault="00813541" w:rsidP="00813541">
      <w:pPr>
        <w:tabs>
          <w:tab w:val="left" w:pos="142"/>
        </w:tabs>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матеріальна допомога хворим із хронічною нирковою недостатністю, що</w:t>
      </w:r>
      <w:r>
        <w:rPr>
          <w:rFonts w:ascii="Times New Roman" w:hAnsi="Times New Roman"/>
          <w:sz w:val="28"/>
          <w:szCs w:val="28"/>
          <w:lang w:val="az-Cyrl-AZ"/>
        </w:rPr>
        <w:t xml:space="preserve"> </w:t>
      </w:r>
      <w:r w:rsidRPr="00DD5F65">
        <w:rPr>
          <w:rFonts w:ascii="Times New Roman" w:hAnsi="Times New Roman"/>
          <w:sz w:val="28"/>
          <w:szCs w:val="28"/>
          <w:lang w:val="az-Cyrl-AZ"/>
        </w:rPr>
        <w:t xml:space="preserve">отримують програмний гемодіаліз в обласних медичних закладах (1 особа) </w:t>
      </w:r>
      <w:r>
        <w:rPr>
          <w:rFonts w:ascii="Times New Roman" w:hAnsi="Times New Roman"/>
          <w:sz w:val="28"/>
          <w:szCs w:val="28"/>
          <w:lang w:val="az-Cyrl-AZ"/>
        </w:rPr>
        <w:t xml:space="preserve">– </w:t>
      </w:r>
      <w:r w:rsidRPr="00DD5F65">
        <w:rPr>
          <w:rFonts w:ascii="Times New Roman" w:hAnsi="Times New Roman"/>
          <w:sz w:val="28"/>
          <w:szCs w:val="28"/>
          <w:lang w:val="az-Cyrl-AZ"/>
        </w:rPr>
        <w:t>10</w:t>
      </w:r>
      <w:r>
        <w:rPr>
          <w:rFonts w:ascii="Times New Roman" w:hAnsi="Times New Roman"/>
          <w:sz w:val="28"/>
          <w:szCs w:val="28"/>
          <w:lang w:val="az-Cyrl-AZ"/>
        </w:rPr>
        <w:t>,0 тис.</w:t>
      </w:r>
      <w:r w:rsidRPr="00DD5F65">
        <w:rPr>
          <w:rFonts w:ascii="Times New Roman" w:hAnsi="Times New Roman"/>
          <w:sz w:val="28"/>
          <w:szCs w:val="28"/>
          <w:lang w:val="az-Cyrl-AZ"/>
        </w:rPr>
        <w:t xml:space="preserve"> грн.;</w:t>
      </w:r>
    </w:p>
    <w:p w:rsidR="00813541" w:rsidRDefault="00813541" w:rsidP="00813541">
      <w:pPr>
        <w:tabs>
          <w:tab w:val="left" w:pos="142"/>
        </w:tabs>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матеріальна допомога для забезпечення дровами сімей загиблих (88 осіб)</w:t>
      </w:r>
      <w:r>
        <w:rPr>
          <w:rFonts w:ascii="Times New Roman" w:hAnsi="Times New Roman"/>
          <w:sz w:val="28"/>
          <w:szCs w:val="28"/>
          <w:lang w:val="az-Cyrl-AZ"/>
        </w:rPr>
        <w:t xml:space="preserve"> </w:t>
      </w:r>
      <w:r w:rsidRPr="00DD5F65">
        <w:rPr>
          <w:rFonts w:ascii="Times New Roman" w:hAnsi="Times New Roman"/>
          <w:sz w:val="28"/>
          <w:szCs w:val="28"/>
          <w:lang w:val="az-Cyrl-AZ"/>
        </w:rPr>
        <w:t>– 459</w:t>
      </w:r>
      <w:r>
        <w:rPr>
          <w:rFonts w:ascii="Times New Roman" w:hAnsi="Times New Roman"/>
          <w:sz w:val="28"/>
          <w:szCs w:val="28"/>
          <w:lang w:val="az-Cyrl-AZ"/>
        </w:rPr>
        <w:t>,</w:t>
      </w:r>
      <w:r w:rsidRPr="00DD5F65">
        <w:rPr>
          <w:rFonts w:ascii="Times New Roman" w:hAnsi="Times New Roman"/>
          <w:sz w:val="28"/>
          <w:szCs w:val="28"/>
          <w:lang w:val="az-Cyrl-AZ"/>
        </w:rPr>
        <w:t>940</w:t>
      </w:r>
      <w:r>
        <w:rPr>
          <w:rFonts w:ascii="Times New Roman" w:hAnsi="Times New Roman"/>
          <w:sz w:val="28"/>
          <w:szCs w:val="28"/>
          <w:lang w:val="az-Cyrl-AZ"/>
        </w:rPr>
        <w:t xml:space="preserve"> тис.</w:t>
      </w:r>
      <w:r w:rsidRPr="00DD5F65">
        <w:rPr>
          <w:rFonts w:ascii="Times New Roman" w:hAnsi="Times New Roman"/>
          <w:sz w:val="28"/>
          <w:szCs w:val="28"/>
          <w:lang w:val="az-Cyrl-AZ"/>
        </w:rPr>
        <w:t xml:space="preserve"> грн.;</w:t>
      </w:r>
    </w:p>
    <w:p w:rsidR="00813541" w:rsidRPr="00DD5F65" w:rsidRDefault="00813541" w:rsidP="00813541">
      <w:pPr>
        <w:tabs>
          <w:tab w:val="left" w:pos="142"/>
        </w:tabs>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матеріальна допомога надана депутатами (24 особи) – 63</w:t>
      </w:r>
      <w:r>
        <w:rPr>
          <w:rFonts w:ascii="Times New Roman" w:hAnsi="Times New Roman"/>
          <w:sz w:val="28"/>
          <w:szCs w:val="28"/>
          <w:lang w:val="az-Cyrl-AZ"/>
        </w:rPr>
        <w:t>,</w:t>
      </w:r>
      <w:r w:rsidRPr="00DD5F65">
        <w:rPr>
          <w:rFonts w:ascii="Times New Roman" w:hAnsi="Times New Roman"/>
          <w:sz w:val="28"/>
          <w:szCs w:val="28"/>
          <w:lang w:val="az-Cyrl-AZ"/>
        </w:rPr>
        <w:t xml:space="preserve">0 </w:t>
      </w:r>
      <w:r>
        <w:rPr>
          <w:rFonts w:ascii="Times New Roman" w:hAnsi="Times New Roman"/>
          <w:sz w:val="28"/>
          <w:szCs w:val="28"/>
          <w:lang w:val="az-Cyrl-AZ"/>
        </w:rPr>
        <w:t>тис.</w:t>
      </w:r>
      <w:r w:rsidRPr="00DD5F65">
        <w:rPr>
          <w:rFonts w:ascii="Times New Roman" w:hAnsi="Times New Roman"/>
          <w:sz w:val="28"/>
          <w:szCs w:val="28"/>
          <w:lang w:val="az-Cyrl-AZ"/>
        </w:rPr>
        <w:t>грн.;</w:t>
      </w:r>
    </w:p>
    <w:p w:rsidR="00813541" w:rsidRPr="00DD5F65" w:rsidRDefault="00813541" w:rsidP="00813541">
      <w:pPr>
        <w:tabs>
          <w:tab w:val="left" w:pos="142"/>
        </w:tabs>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w:t>
      </w:r>
      <w:r>
        <w:rPr>
          <w:rFonts w:ascii="Times New Roman" w:hAnsi="Times New Roman"/>
          <w:sz w:val="28"/>
          <w:szCs w:val="28"/>
          <w:lang w:val="az-Cyrl-AZ"/>
        </w:rPr>
        <w:t xml:space="preserve"> </w:t>
      </w:r>
      <w:r w:rsidRPr="00DD5F65">
        <w:rPr>
          <w:rFonts w:ascii="Times New Roman" w:hAnsi="Times New Roman"/>
          <w:sz w:val="28"/>
          <w:szCs w:val="28"/>
          <w:lang w:val="az-Cyrl-AZ"/>
        </w:rPr>
        <w:t>щорічна одноразова виплата до дня пам’яті Захисників і Захисниць України (98 осіб) – 263</w:t>
      </w:r>
      <w:r>
        <w:rPr>
          <w:rFonts w:ascii="Times New Roman" w:hAnsi="Times New Roman"/>
          <w:sz w:val="28"/>
          <w:szCs w:val="28"/>
          <w:lang w:val="az-Cyrl-AZ"/>
        </w:rPr>
        <w:t>,</w:t>
      </w:r>
      <w:r w:rsidRPr="00DD5F65">
        <w:rPr>
          <w:rFonts w:ascii="Times New Roman" w:hAnsi="Times New Roman"/>
          <w:sz w:val="28"/>
          <w:szCs w:val="28"/>
          <w:lang w:val="az-Cyrl-AZ"/>
        </w:rPr>
        <w:t xml:space="preserve">032 </w:t>
      </w:r>
      <w:r>
        <w:rPr>
          <w:rFonts w:ascii="Times New Roman" w:hAnsi="Times New Roman"/>
          <w:sz w:val="28"/>
          <w:szCs w:val="28"/>
          <w:lang w:val="az-Cyrl-AZ"/>
        </w:rPr>
        <w:t>тис.</w:t>
      </w:r>
      <w:r w:rsidRPr="00DD5F65">
        <w:rPr>
          <w:rFonts w:ascii="Times New Roman" w:hAnsi="Times New Roman"/>
          <w:sz w:val="28"/>
          <w:szCs w:val="28"/>
          <w:lang w:val="az-Cyrl-AZ"/>
        </w:rPr>
        <w:t>грн.;</w:t>
      </w:r>
    </w:p>
    <w:p w:rsidR="00813541" w:rsidRPr="00DD5F65" w:rsidRDefault="00813541" w:rsidP="00813541">
      <w:pPr>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вартісне відшкодування ліків за пільговими рецептами лікарів (83 особи) – 78</w:t>
      </w:r>
      <w:r>
        <w:rPr>
          <w:rFonts w:ascii="Times New Roman" w:hAnsi="Times New Roman"/>
          <w:sz w:val="28"/>
          <w:szCs w:val="28"/>
          <w:lang w:val="az-Cyrl-AZ"/>
        </w:rPr>
        <w:t>,</w:t>
      </w:r>
      <w:r w:rsidRPr="00DD5F65">
        <w:rPr>
          <w:rFonts w:ascii="Times New Roman" w:hAnsi="Times New Roman"/>
          <w:sz w:val="28"/>
          <w:szCs w:val="28"/>
          <w:lang w:val="az-Cyrl-AZ"/>
        </w:rPr>
        <w:t>74</w:t>
      </w:r>
      <w:r>
        <w:rPr>
          <w:rFonts w:ascii="Times New Roman" w:hAnsi="Times New Roman"/>
          <w:sz w:val="28"/>
          <w:szCs w:val="28"/>
          <w:lang w:val="az-Cyrl-AZ"/>
        </w:rPr>
        <w:t>2 тис.</w:t>
      </w:r>
      <w:r w:rsidRPr="00DD5F65">
        <w:rPr>
          <w:rFonts w:ascii="Times New Roman" w:hAnsi="Times New Roman"/>
          <w:sz w:val="28"/>
          <w:szCs w:val="28"/>
          <w:lang w:val="az-Cyrl-AZ"/>
        </w:rPr>
        <w:t xml:space="preserve"> грн.</w:t>
      </w:r>
    </w:p>
    <w:p w:rsidR="00813541" w:rsidRPr="00DD5F65" w:rsidRDefault="00813541" w:rsidP="00813541">
      <w:pPr>
        <w:spacing w:after="0" w:line="240" w:lineRule="auto"/>
        <w:ind w:firstLine="709"/>
        <w:jc w:val="both"/>
        <w:rPr>
          <w:rFonts w:ascii="Times New Roman" w:hAnsi="Times New Roman"/>
          <w:b/>
          <w:bCs/>
          <w:sz w:val="28"/>
          <w:szCs w:val="28"/>
          <w:lang w:val="az-Cyrl-AZ"/>
        </w:rPr>
      </w:pPr>
      <w:r w:rsidRPr="00DD5F65">
        <w:rPr>
          <w:rFonts w:ascii="Times New Roman" w:hAnsi="Times New Roman"/>
          <w:b/>
          <w:bCs/>
          <w:sz w:val="28"/>
          <w:szCs w:val="28"/>
          <w:lang w:val="az-Cyrl-AZ"/>
        </w:rPr>
        <w:t>Робота з внутрішньо переміщеними особами.</w:t>
      </w:r>
    </w:p>
    <w:p w:rsidR="00813541" w:rsidRPr="00DD5F65" w:rsidRDefault="00813541" w:rsidP="00813541">
      <w:pPr>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В Єдиному реєстрі внутрішньо переміщених осіб, станом на 01.10.2023 року, зареєстровано 6 161 особа, з них  постійно проживає 1</w:t>
      </w:r>
      <w:r>
        <w:rPr>
          <w:rFonts w:ascii="Times New Roman" w:hAnsi="Times New Roman"/>
          <w:sz w:val="28"/>
          <w:szCs w:val="28"/>
          <w:lang w:val="az-Cyrl-AZ"/>
        </w:rPr>
        <w:t xml:space="preserve"> </w:t>
      </w:r>
      <w:r w:rsidRPr="00DD5F65">
        <w:rPr>
          <w:rFonts w:ascii="Times New Roman" w:hAnsi="Times New Roman"/>
          <w:sz w:val="28"/>
          <w:szCs w:val="28"/>
          <w:lang w:val="az-Cyrl-AZ"/>
        </w:rPr>
        <w:t xml:space="preserve">050 осіб. </w:t>
      </w:r>
    </w:p>
    <w:p w:rsidR="00813541" w:rsidRDefault="00813541" w:rsidP="00813541">
      <w:pPr>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lastRenderedPageBreak/>
        <w:t>За 9 місяців 2023 року здійснено 5 604 виплат щомісячної  грошової допомоги для покриття витрат на проживання, зокрема, на оплату житлово-комунальних послуг – у загальному обсязі 18</w:t>
      </w:r>
      <w:r>
        <w:rPr>
          <w:rFonts w:ascii="Times New Roman" w:hAnsi="Times New Roman"/>
          <w:sz w:val="28"/>
          <w:szCs w:val="28"/>
          <w:lang w:val="az-Cyrl-AZ"/>
        </w:rPr>
        <w:t> </w:t>
      </w:r>
      <w:r w:rsidRPr="00DD5F65">
        <w:rPr>
          <w:rFonts w:ascii="Times New Roman" w:hAnsi="Times New Roman"/>
          <w:sz w:val="28"/>
          <w:szCs w:val="28"/>
          <w:lang w:val="az-Cyrl-AZ"/>
        </w:rPr>
        <w:t>182</w:t>
      </w:r>
      <w:r>
        <w:rPr>
          <w:rFonts w:ascii="Times New Roman" w:hAnsi="Times New Roman"/>
          <w:sz w:val="28"/>
          <w:szCs w:val="28"/>
          <w:lang w:val="az-Cyrl-AZ"/>
        </w:rPr>
        <w:t>,</w:t>
      </w:r>
      <w:r w:rsidRPr="00DD5F65">
        <w:rPr>
          <w:rFonts w:ascii="Times New Roman" w:hAnsi="Times New Roman"/>
          <w:sz w:val="28"/>
          <w:szCs w:val="28"/>
          <w:lang w:val="az-Cyrl-AZ"/>
        </w:rPr>
        <w:t>0</w:t>
      </w:r>
      <w:r>
        <w:rPr>
          <w:rFonts w:ascii="Times New Roman" w:hAnsi="Times New Roman"/>
          <w:sz w:val="28"/>
          <w:szCs w:val="28"/>
          <w:lang w:val="az-Cyrl-AZ"/>
        </w:rPr>
        <w:t xml:space="preserve"> тис.</w:t>
      </w:r>
      <w:r w:rsidRPr="00DD5F65">
        <w:rPr>
          <w:rFonts w:ascii="Times New Roman" w:hAnsi="Times New Roman"/>
          <w:sz w:val="28"/>
          <w:szCs w:val="28"/>
          <w:lang w:val="az-Cyrl-AZ"/>
        </w:rPr>
        <w:t xml:space="preserve"> грн. </w:t>
      </w:r>
    </w:p>
    <w:p w:rsidR="00813541" w:rsidRPr="007D64CD" w:rsidRDefault="00813541" w:rsidP="00813541">
      <w:pPr>
        <w:spacing w:after="0" w:line="240" w:lineRule="auto"/>
        <w:ind w:firstLine="709"/>
        <w:jc w:val="both"/>
        <w:rPr>
          <w:rFonts w:ascii="Times New Roman" w:hAnsi="Times New Roman"/>
          <w:sz w:val="28"/>
          <w:szCs w:val="28"/>
          <w:lang w:val="az-Cyrl-AZ"/>
        </w:rPr>
      </w:pPr>
      <w:r w:rsidRPr="007D64CD">
        <w:rPr>
          <w:rFonts w:ascii="Times New Roman" w:hAnsi="Times New Roman"/>
          <w:b/>
          <w:bCs/>
          <w:sz w:val="28"/>
          <w:szCs w:val="28"/>
          <w:lang w:val="az-Cyrl-AZ"/>
        </w:rPr>
        <w:t>Компенсація власникам, які прихистили ВПО</w:t>
      </w:r>
      <w:r w:rsidRPr="007D64CD">
        <w:rPr>
          <w:rFonts w:ascii="Times New Roman" w:hAnsi="Times New Roman"/>
          <w:sz w:val="28"/>
          <w:szCs w:val="28"/>
          <w:lang w:val="az-Cyrl-AZ"/>
        </w:rPr>
        <w:t xml:space="preserve">. </w:t>
      </w:r>
    </w:p>
    <w:p w:rsidR="00813541" w:rsidRDefault="00813541" w:rsidP="00813541">
      <w:pPr>
        <w:spacing w:after="0" w:line="240" w:lineRule="auto"/>
        <w:ind w:firstLine="709"/>
        <w:jc w:val="both"/>
        <w:rPr>
          <w:rFonts w:ascii="Times New Roman" w:hAnsi="Times New Roman"/>
          <w:sz w:val="28"/>
          <w:szCs w:val="28"/>
          <w:lang w:val="az-Cyrl-AZ"/>
        </w:rPr>
      </w:pPr>
      <w:r w:rsidRPr="007D64CD">
        <w:rPr>
          <w:rFonts w:ascii="Times New Roman" w:hAnsi="Times New Roman"/>
          <w:sz w:val="28"/>
          <w:szCs w:val="28"/>
          <w:lang w:val="az-Cyrl-AZ"/>
        </w:rPr>
        <w:t xml:space="preserve">Загальна сума нарахованої компенсації для </w:t>
      </w:r>
      <w:r>
        <w:rPr>
          <w:rFonts w:ascii="Times New Roman" w:hAnsi="Times New Roman"/>
          <w:sz w:val="28"/>
          <w:szCs w:val="28"/>
          <w:lang w:val="az-Cyrl-AZ"/>
        </w:rPr>
        <w:t>41</w:t>
      </w:r>
      <w:r w:rsidRPr="007D64CD">
        <w:rPr>
          <w:rFonts w:ascii="Times New Roman" w:hAnsi="Times New Roman"/>
          <w:sz w:val="28"/>
          <w:szCs w:val="28"/>
          <w:lang w:val="az-Cyrl-AZ"/>
        </w:rPr>
        <w:t xml:space="preserve"> домогосподарств</w:t>
      </w:r>
      <w:r>
        <w:rPr>
          <w:rFonts w:ascii="Times New Roman" w:hAnsi="Times New Roman"/>
          <w:sz w:val="28"/>
          <w:szCs w:val="28"/>
          <w:lang w:val="az-Cyrl-AZ"/>
        </w:rPr>
        <w:t>а</w:t>
      </w:r>
      <w:r w:rsidRPr="007D64CD">
        <w:rPr>
          <w:rFonts w:ascii="Times New Roman" w:hAnsi="Times New Roman"/>
          <w:sz w:val="28"/>
          <w:szCs w:val="28"/>
          <w:lang w:val="az-Cyrl-AZ"/>
        </w:rPr>
        <w:t xml:space="preserve"> за </w:t>
      </w:r>
      <w:r>
        <w:rPr>
          <w:rFonts w:ascii="Times New Roman" w:hAnsi="Times New Roman"/>
          <w:sz w:val="28"/>
          <w:szCs w:val="28"/>
          <w:lang w:val="az-Cyrl-AZ"/>
        </w:rPr>
        <w:t xml:space="preserve">січень </w:t>
      </w:r>
      <w:r w:rsidRPr="007D64CD">
        <w:rPr>
          <w:rFonts w:ascii="Times New Roman" w:hAnsi="Times New Roman"/>
          <w:sz w:val="28"/>
          <w:szCs w:val="28"/>
          <w:lang w:val="az-Cyrl-AZ"/>
        </w:rPr>
        <w:t>-</w:t>
      </w:r>
      <w:r>
        <w:rPr>
          <w:rFonts w:ascii="Times New Roman" w:hAnsi="Times New Roman"/>
          <w:sz w:val="28"/>
          <w:szCs w:val="28"/>
          <w:lang w:val="az-Cyrl-AZ"/>
        </w:rPr>
        <w:t>вересень</w:t>
      </w:r>
      <w:r w:rsidRPr="007D64CD">
        <w:rPr>
          <w:rFonts w:ascii="Times New Roman" w:hAnsi="Times New Roman"/>
          <w:sz w:val="28"/>
          <w:szCs w:val="28"/>
          <w:lang w:val="az-Cyrl-AZ"/>
        </w:rPr>
        <w:t xml:space="preserve"> 2023 року складає </w:t>
      </w:r>
      <w:r>
        <w:rPr>
          <w:rFonts w:ascii="Times New Roman" w:hAnsi="Times New Roman"/>
          <w:sz w:val="28"/>
          <w:szCs w:val="28"/>
          <w:lang w:val="az-Cyrl-AZ"/>
        </w:rPr>
        <w:t>551,115</w:t>
      </w:r>
      <w:r w:rsidRPr="007D64CD">
        <w:rPr>
          <w:rFonts w:ascii="Times New Roman" w:hAnsi="Times New Roman"/>
          <w:sz w:val="28"/>
          <w:szCs w:val="28"/>
          <w:lang w:val="az-Cyrl-AZ"/>
        </w:rPr>
        <w:t xml:space="preserve"> тис.грн. </w:t>
      </w:r>
    </w:p>
    <w:p w:rsidR="00813541" w:rsidRPr="007253AC" w:rsidRDefault="00813541" w:rsidP="00813541">
      <w:pPr>
        <w:spacing w:after="0" w:line="240" w:lineRule="auto"/>
        <w:ind w:firstLine="709"/>
        <w:jc w:val="both"/>
        <w:rPr>
          <w:rFonts w:ascii="Times New Roman" w:hAnsi="Times New Roman"/>
          <w:b/>
          <w:bCs/>
          <w:sz w:val="28"/>
          <w:szCs w:val="28"/>
          <w:lang w:val="az-Cyrl-AZ"/>
        </w:rPr>
      </w:pPr>
      <w:r w:rsidRPr="007253AC">
        <w:rPr>
          <w:rFonts w:ascii="Times New Roman" w:hAnsi="Times New Roman"/>
          <w:b/>
          <w:bCs/>
          <w:sz w:val="28"/>
          <w:szCs w:val="28"/>
          <w:lang w:val="az-Cyrl-AZ"/>
        </w:rPr>
        <w:t xml:space="preserve">Гуманітарна допомога, забезпечення потреб ВПО. </w:t>
      </w:r>
    </w:p>
    <w:p w:rsidR="00813541" w:rsidRPr="00424575" w:rsidRDefault="00813541" w:rsidP="00813541">
      <w:pPr>
        <w:spacing w:after="0" w:line="240" w:lineRule="auto"/>
        <w:ind w:firstLine="709"/>
        <w:jc w:val="both"/>
        <w:rPr>
          <w:rFonts w:ascii="Times New Roman" w:hAnsi="Times New Roman"/>
          <w:sz w:val="28"/>
          <w:szCs w:val="28"/>
          <w:lang w:val="az-Cyrl-AZ"/>
        </w:rPr>
      </w:pPr>
      <w:r w:rsidRPr="00424575">
        <w:rPr>
          <w:rFonts w:ascii="Times New Roman" w:hAnsi="Times New Roman"/>
          <w:sz w:val="28"/>
          <w:szCs w:val="28"/>
          <w:lang w:val="az-Cyrl-AZ"/>
        </w:rPr>
        <w:t>Волонтерські організації, благодійні фонди надавали допомогу всім ВПО та зокрема тим, що проживають в МКП ВПУ-42 м.Погребище та стаціонарне відділення КУ «Погребищенський територіальний центр соціального обслуговування (надання соціальних послуг)» с. Плисків.</w:t>
      </w:r>
    </w:p>
    <w:p w:rsidR="00813541" w:rsidRPr="00DD5F65" w:rsidRDefault="00813541" w:rsidP="00813541">
      <w:pPr>
        <w:spacing w:after="0" w:line="240" w:lineRule="auto"/>
        <w:ind w:firstLine="709"/>
        <w:jc w:val="both"/>
        <w:rPr>
          <w:rFonts w:ascii="Times New Roman" w:hAnsi="Times New Roman"/>
          <w:sz w:val="28"/>
          <w:szCs w:val="28"/>
          <w:lang w:val="az-Cyrl-AZ"/>
        </w:rPr>
      </w:pPr>
      <w:r w:rsidRPr="00DD5F65">
        <w:rPr>
          <w:rFonts w:ascii="Times New Roman" w:hAnsi="Times New Roman"/>
          <w:sz w:val="28"/>
          <w:szCs w:val="28"/>
          <w:lang w:val="az-Cyrl-AZ"/>
        </w:rPr>
        <w:t xml:space="preserve"> За </w:t>
      </w:r>
      <w:r>
        <w:rPr>
          <w:rFonts w:ascii="Times New Roman" w:hAnsi="Times New Roman"/>
          <w:sz w:val="28"/>
          <w:szCs w:val="28"/>
          <w:lang w:val="az-Cyrl-AZ"/>
        </w:rPr>
        <w:t>звітний період отримано благодійну допомогу</w:t>
      </w:r>
      <w:r w:rsidRPr="00DD5F65">
        <w:rPr>
          <w:rFonts w:ascii="Times New Roman" w:hAnsi="Times New Roman"/>
          <w:sz w:val="28"/>
          <w:szCs w:val="28"/>
          <w:lang w:val="az-Cyrl-AZ"/>
        </w:rPr>
        <w:t xml:space="preserve"> від:</w:t>
      </w:r>
    </w:p>
    <w:p w:rsidR="00813541" w:rsidRPr="00DD5F65" w:rsidRDefault="00813541" w:rsidP="00813541">
      <w:pPr>
        <w:spacing w:after="0" w:line="240" w:lineRule="auto"/>
        <w:ind w:firstLine="709"/>
        <w:rPr>
          <w:rFonts w:ascii="Times New Roman" w:hAnsi="Times New Roman"/>
          <w:sz w:val="28"/>
          <w:szCs w:val="28"/>
          <w:lang w:val="az-Cyrl-AZ"/>
        </w:rPr>
      </w:pPr>
      <w:r>
        <w:rPr>
          <w:rFonts w:ascii="Times New Roman" w:hAnsi="Times New Roman"/>
          <w:sz w:val="28"/>
          <w:szCs w:val="28"/>
          <w:lang w:val="az-Cyrl-AZ"/>
        </w:rPr>
        <w:t xml:space="preserve">- </w:t>
      </w:r>
      <w:r w:rsidRPr="00DD5F65">
        <w:rPr>
          <w:rFonts w:ascii="Times New Roman" w:hAnsi="Times New Roman"/>
          <w:sz w:val="28"/>
          <w:szCs w:val="28"/>
          <w:lang w:val="az-Cyrl-AZ"/>
        </w:rPr>
        <w:t>Г</w:t>
      </w:r>
      <w:r>
        <w:rPr>
          <w:rFonts w:ascii="Times New Roman" w:hAnsi="Times New Roman"/>
          <w:sz w:val="28"/>
          <w:szCs w:val="28"/>
          <w:lang w:val="az-Cyrl-AZ"/>
        </w:rPr>
        <w:t>ромадської організації</w:t>
      </w:r>
      <w:r w:rsidRPr="00DD5F65">
        <w:rPr>
          <w:rFonts w:ascii="Times New Roman" w:hAnsi="Times New Roman"/>
          <w:sz w:val="28"/>
          <w:szCs w:val="28"/>
          <w:lang w:val="az-Cyrl-AZ"/>
        </w:rPr>
        <w:t xml:space="preserve"> «Об’єднання переселенців «Спільна справа» </w:t>
      </w:r>
      <w:r>
        <w:rPr>
          <w:rFonts w:ascii="Times New Roman" w:hAnsi="Times New Roman"/>
          <w:sz w:val="28"/>
          <w:szCs w:val="28"/>
          <w:lang w:val="az-Cyrl-AZ"/>
        </w:rPr>
        <w:t>(</w:t>
      </w:r>
      <w:r w:rsidRPr="00DD5F65">
        <w:rPr>
          <w:rFonts w:ascii="Times New Roman" w:hAnsi="Times New Roman"/>
          <w:sz w:val="28"/>
          <w:szCs w:val="28"/>
          <w:lang w:val="az-Cyrl-AZ"/>
        </w:rPr>
        <w:t>нада</w:t>
      </w:r>
      <w:r>
        <w:rPr>
          <w:rFonts w:ascii="Times New Roman" w:hAnsi="Times New Roman"/>
          <w:sz w:val="28"/>
          <w:szCs w:val="28"/>
          <w:lang w:val="az-Cyrl-AZ"/>
        </w:rPr>
        <w:t>но</w:t>
      </w:r>
      <w:r w:rsidRPr="00DD5F65">
        <w:rPr>
          <w:rFonts w:ascii="Times New Roman" w:hAnsi="Times New Roman"/>
          <w:sz w:val="28"/>
          <w:szCs w:val="28"/>
          <w:lang w:val="az-Cyrl-AZ"/>
        </w:rPr>
        <w:t xml:space="preserve"> набори постільні -250 шт., та гігієнічні набори-300шт.</w:t>
      </w:r>
      <w:r>
        <w:rPr>
          <w:rFonts w:ascii="Times New Roman" w:hAnsi="Times New Roman"/>
          <w:sz w:val="28"/>
          <w:szCs w:val="28"/>
          <w:lang w:val="az-Cyrl-AZ"/>
        </w:rPr>
        <w:t>)</w:t>
      </w:r>
      <w:r w:rsidRPr="00DD5F65">
        <w:rPr>
          <w:rFonts w:ascii="Times New Roman" w:hAnsi="Times New Roman"/>
          <w:sz w:val="28"/>
          <w:szCs w:val="28"/>
          <w:lang w:val="az-Cyrl-AZ"/>
        </w:rPr>
        <w:t>;</w:t>
      </w:r>
    </w:p>
    <w:p w:rsidR="00813541" w:rsidRPr="00DD5F65" w:rsidRDefault="00813541" w:rsidP="00813541">
      <w:pPr>
        <w:spacing w:after="0" w:line="240" w:lineRule="auto"/>
        <w:ind w:firstLine="709"/>
        <w:rPr>
          <w:rFonts w:ascii="Times New Roman" w:hAnsi="Times New Roman"/>
          <w:sz w:val="28"/>
          <w:szCs w:val="28"/>
          <w:lang w:val="az-Cyrl-AZ"/>
        </w:rPr>
      </w:pPr>
      <w:r>
        <w:rPr>
          <w:rFonts w:ascii="Times New Roman" w:hAnsi="Times New Roman"/>
          <w:sz w:val="28"/>
          <w:szCs w:val="28"/>
          <w:lang w:val="az-Cyrl-AZ"/>
        </w:rPr>
        <w:t xml:space="preserve">- </w:t>
      </w:r>
      <w:r w:rsidRPr="00DD5F65">
        <w:rPr>
          <w:rFonts w:ascii="Times New Roman" w:hAnsi="Times New Roman"/>
          <w:sz w:val="28"/>
          <w:szCs w:val="28"/>
          <w:lang w:val="az-Cyrl-AZ"/>
        </w:rPr>
        <w:t>Б</w:t>
      </w:r>
      <w:r>
        <w:rPr>
          <w:rFonts w:ascii="Times New Roman" w:hAnsi="Times New Roman"/>
          <w:sz w:val="28"/>
          <w:szCs w:val="28"/>
          <w:lang w:val="az-Cyrl-AZ"/>
        </w:rPr>
        <w:t>лагодійного фонду</w:t>
      </w:r>
      <w:r w:rsidRPr="00DD5F65">
        <w:rPr>
          <w:rFonts w:ascii="Times New Roman" w:hAnsi="Times New Roman"/>
          <w:sz w:val="28"/>
          <w:szCs w:val="28"/>
          <w:lang w:val="az-Cyrl-AZ"/>
        </w:rPr>
        <w:t xml:space="preserve"> «Право на захист»</w:t>
      </w:r>
      <w:r>
        <w:rPr>
          <w:rFonts w:ascii="Times New Roman" w:hAnsi="Times New Roman"/>
          <w:sz w:val="28"/>
          <w:szCs w:val="28"/>
          <w:lang w:val="az-Cyrl-AZ"/>
        </w:rPr>
        <w:t xml:space="preserve"> </w:t>
      </w:r>
      <w:r w:rsidRPr="00DD5F65">
        <w:rPr>
          <w:rFonts w:ascii="Times New Roman" w:hAnsi="Times New Roman"/>
          <w:sz w:val="28"/>
          <w:szCs w:val="28"/>
          <w:lang w:val="az-Cyrl-AZ"/>
        </w:rPr>
        <w:t xml:space="preserve"> </w:t>
      </w:r>
      <w:r>
        <w:rPr>
          <w:rFonts w:ascii="Times New Roman" w:hAnsi="Times New Roman"/>
          <w:sz w:val="28"/>
          <w:szCs w:val="28"/>
          <w:lang w:val="az-Cyrl-AZ"/>
        </w:rPr>
        <w:t>(</w:t>
      </w:r>
      <w:r w:rsidRPr="00DD5F65">
        <w:rPr>
          <w:rFonts w:ascii="Times New Roman" w:hAnsi="Times New Roman"/>
          <w:sz w:val="28"/>
          <w:szCs w:val="28"/>
          <w:lang w:val="az-Cyrl-AZ"/>
        </w:rPr>
        <w:t>над</w:t>
      </w:r>
      <w:r>
        <w:rPr>
          <w:rFonts w:ascii="Times New Roman" w:hAnsi="Times New Roman"/>
          <w:sz w:val="28"/>
          <w:szCs w:val="28"/>
          <w:lang w:val="az-Cyrl-AZ"/>
        </w:rPr>
        <w:t>ано</w:t>
      </w:r>
      <w:r w:rsidRPr="00DD5F65">
        <w:rPr>
          <w:rFonts w:ascii="Times New Roman" w:hAnsi="Times New Roman"/>
          <w:sz w:val="28"/>
          <w:szCs w:val="28"/>
          <w:lang w:val="az-Cyrl-AZ"/>
        </w:rPr>
        <w:t xml:space="preserve"> 100 наборів продуктових та гігієнічних</w:t>
      </w:r>
      <w:r>
        <w:rPr>
          <w:rFonts w:ascii="Times New Roman" w:hAnsi="Times New Roman"/>
          <w:sz w:val="28"/>
          <w:szCs w:val="28"/>
          <w:lang w:val="az-Cyrl-AZ"/>
        </w:rPr>
        <w:t>)</w:t>
      </w:r>
      <w:r w:rsidRPr="00DD5F65">
        <w:rPr>
          <w:rFonts w:ascii="Times New Roman" w:hAnsi="Times New Roman"/>
          <w:sz w:val="28"/>
          <w:szCs w:val="28"/>
          <w:lang w:val="az-Cyrl-AZ"/>
        </w:rPr>
        <w:t>;</w:t>
      </w:r>
    </w:p>
    <w:p w:rsidR="00813541" w:rsidRDefault="00813541" w:rsidP="00813541">
      <w:pPr>
        <w:spacing w:after="0" w:line="240" w:lineRule="auto"/>
        <w:ind w:firstLine="709"/>
        <w:rPr>
          <w:rFonts w:ascii="Times New Roman" w:hAnsi="Times New Roman"/>
          <w:sz w:val="28"/>
          <w:szCs w:val="28"/>
          <w:lang w:val="az-Cyrl-AZ"/>
        </w:rPr>
      </w:pPr>
      <w:r>
        <w:rPr>
          <w:rFonts w:ascii="Times New Roman" w:hAnsi="Times New Roman"/>
          <w:sz w:val="28"/>
          <w:szCs w:val="28"/>
          <w:lang w:val="az-Cyrl-AZ"/>
        </w:rPr>
        <w:t xml:space="preserve">- </w:t>
      </w:r>
      <w:r w:rsidRPr="00DD5F65">
        <w:rPr>
          <w:rFonts w:ascii="Times New Roman" w:hAnsi="Times New Roman"/>
          <w:sz w:val="28"/>
          <w:szCs w:val="28"/>
          <w:lang w:val="az-Cyrl-AZ"/>
        </w:rPr>
        <w:t>Б</w:t>
      </w:r>
      <w:r>
        <w:rPr>
          <w:rFonts w:ascii="Times New Roman" w:hAnsi="Times New Roman"/>
          <w:sz w:val="28"/>
          <w:szCs w:val="28"/>
          <w:lang w:val="az-Cyrl-AZ"/>
        </w:rPr>
        <w:t xml:space="preserve">лагодійного  фонду </w:t>
      </w:r>
      <w:r w:rsidRPr="00DD5F65">
        <w:rPr>
          <w:rFonts w:ascii="Times New Roman" w:hAnsi="Times New Roman"/>
          <w:sz w:val="28"/>
          <w:szCs w:val="28"/>
          <w:lang w:val="az-Cyrl-AZ"/>
        </w:rPr>
        <w:t xml:space="preserve">«Серця України» </w:t>
      </w:r>
      <w:r>
        <w:rPr>
          <w:rFonts w:ascii="Times New Roman" w:hAnsi="Times New Roman"/>
          <w:sz w:val="28"/>
          <w:szCs w:val="28"/>
          <w:lang w:val="az-Cyrl-AZ"/>
        </w:rPr>
        <w:t>(</w:t>
      </w:r>
      <w:r w:rsidRPr="00DD5F65">
        <w:rPr>
          <w:rFonts w:ascii="Times New Roman" w:hAnsi="Times New Roman"/>
          <w:sz w:val="28"/>
          <w:szCs w:val="28"/>
          <w:lang w:val="az-Cyrl-AZ"/>
        </w:rPr>
        <w:t>нада</w:t>
      </w:r>
      <w:r>
        <w:rPr>
          <w:rFonts w:ascii="Times New Roman" w:hAnsi="Times New Roman"/>
          <w:sz w:val="28"/>
          <w:szCs w:val="28"/>
          <w:lang w:val="az-Cyrl-AZ"/>
        </w:rPr>
        <w:t>но</w:t>
      </w:r>
      <w:r w:rsidRPr="00DD5F65">
        <w:rPr>
          <w:rFonts w:ascii="Times New Roman" w:hAnsi="Times New Roman"/>
          <w:sz w:val="28"/>
          <w:szCs w:val="28"/>
          <w:lang w:val="az-Cyrl-AZ"/>
        </w:rPr>
        <w:t xml:space="preserve"> 303  продуктових набори</w:t>
      </w:r>
      <w:r>
        <w:rPr>
          <w:rFonts w:ascii="Times New Roman" w:hAnsi="Times New Roman"/>
          <w:sz w:val="28"/>
          <w:szCs w:val="28"/>
          <w:lang w:val="az-Cyrl-AZ"/>
        </w:rPr>
        <w:t>)</w:t>
      </w:r>
      <w:r w:rsidRPr="00DD5F65">
        <w:rPr>
          <w:rFonts w:ascii="Times New Roman" w:hAnsi="Times New Roman"/>
          <w:sz w:val="28"/>
          <w:szCs w:val="28"/>
          <w:lang w:val="az-Cyrl-AZ"/>
        </w:rPr>
        <w:t>.</w:t>
      </w:r>
    </w:p>
    <w:p w:rsidR="00813541" w:rsidRPr="00694439" w:rsidRDefault="00813541" w:rsidP="0081354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694439">
        <w:rPr>
          <w:rFonts w:ascii="Times New Roman" w:eastAsia="Times New Roman" w:hAnsi="Times New Roman"/>
          <w:sz w:val="28"/>
          <w:szCs w:val="28"/>
        </w:rPr>
        <w:t>Благодій</w:t>
      </w:r>
      <w:r>
        <w:rPr>
          <w:rFonts w:ascii="Times New Roman" w:eastAsia="Times New Roman" w:hAnsi="Times New Roman"/>
          <w:sz w:val="28"/>
          <w:szCs w:val="28"/>
        </w:rPr>
        <w:t xml:space="preserve">ної </w:t>
      </w:r>
      <w:r w:rsidRPr="00694439">
        <w:rPr>
          <w:rFonts w:ascii="Times New Roman" w:eastAsia="Times New Roman" w:hAnsi="Times New Roman"/>
          <w:sz w:val="28"/>
          <w:szCs w:val="28"/>
        </w:rPr>
        <w:t>організаці</w:t>
      </w:r>
      <w:r>
        <w:rPr>
          <w:rFonts w:ascii="Times New Roman" w:eastAsia="Times New Roman" w:hAnsi="Times New Roman"/>
          <w:sz w:val="28"/>
          <w:szCs w:val="28"/>
        </w:rPr>
        <w:t>ї</w:t>
      </w:r>
      <w:r w:rsidRPr="00694439">
        <w:rPr>
          <w:rFonts w:ascii="Times New Roman" w:eastAsia="Times New Roman" w:hAnsi="Times New Roman"/>
          <w:sz w:val="28"/>
          <w:szCs w:val="28"/>
        </w:rPr>
        <w:t xml:space="preserve"> «Благодійний фонд «Право на захист» - </w:t>
      </w:r>
      <w:r>
        <w:rPr>
          <w:rFonts w:ascii="Times New Roman" w:eastAsia="Times New Roman" w:hAnsi="Times New Roman"/>
          <w:sz w:val="28"/>
          <w:szCs w:val="28"/>
        </w:rPr>
        <w:t xml:space="preserve">(надано кошти в сумі </w:t>
      </w:r>
      <w:r w:rsidRPr="00694439">
        <w:rPr>
          <w:rFonts w:ascii="Times New Roman" w:eastAsia="Times New Roman" w:hAnsi="Times New Roman"/>
          <w:sz w:val="28"/>
          <w:szCs w:val="28"/>
        </w:rPr>
        <w:t>326</w:t>
      </w:r>
      <w:r>
        <w:rPr>
          <w:rFonts w:ascii="Times New Roman" w:eastAsia="Times New Roman" w:hAnsi="Times New Roman"/>
          <w:sz w:val="28"/>
          <w:szCs w:val="28"/>
        </w:rPr>
        <w:t>,</w:t>
      </w:r>
      <w:r w:rsidRPr="00694439">
        <w:rPr>
          <w:rFonts w:ascii="Times New Roman" w:eastAsia="Times New Roman" w:hAnsi="Times New Roman"/>
          <w:sz w:val="28"/>
          <w:szCs w:val="28"/>
        </w:rPr>
        <w:t>406</w:t>
      </w:r>
      <w:r>
        <w:rPr>
          <w:rFonts w:ascii="Times New Roman" w:eastAsia="Times New Roman" w:hAnsi="Times New Roman"/>
          <w:sz w:val="28"/>
          <w:szCs w:val="28"/>
        </w:rPr>
        <w:t xml:space="preserve"> тис.</w:t>
      </w:r>
      <w:r w:rsidRPr="00694439">
        <w:rPr>
          <w:rFonts w:ascii="Times New Roman" w:eastAsia="Times New Roman" w:hAnsi="Times New Roman"/>
          <w:sz w:val="28"/>
          <w:szCs w:val="28"/>
        </w:rPr>
        <w:t xml:space="preserve"> грн.</w:t>
      </w:r>
      <w:r>
        <w:rPr>
          <w:rFonts w:ascii="Times New Roman" w:eastAsia="Times New Roman" w:hAnsi="Times New Roman"/>
          <w:sz w:val="28"/>
          <w:szCs w:val="28"/>
        </w:rPr>
        <w:t>)</w:t>
      </w:r>
    </w:p>
    <w:p w:rsidR="00813541" w:rsidRPr="00694439" w:rsidRDefault="00813541" w:rsidP="0081354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 </w:t>
      </w:r>
      <w:r w:rsidRPr="00694439">
        <w:rPr>
          <w:rFonts w:ascii="Times New Roman" w:eastAsia="Times New Roman" w:hAnsi="Times New Roman"/>
          <w:sz w:val="28"/>
          <w:szCs w:val="28"/>
        </w:rPr>
        <w:t xml:space="preserve">ВПІНО «Філія АКТЕД» - </w:t>
      </w:r>
      <w:r>
        <w:rPr>
          <w:rFonts w:ascii="Times New Roman" w:eastAsia="Times New Roman" w:hAnsi="Times New Roman"/>
          <w:sz w:val="28"/>
          <w:szCs w:val="28"/>
        </w:rPr>
        <w:t xml:space="preserve">(надано кошти в сумі </w:t>
      </w:r>
      <w:r w:rsidRPr="00694439">
        <w:rPr>
          <w:rFonts w:ascii="Times New Roman" w:eastAsia="Times New Roman" w:hAnsi="Times New Roman"/>
          <w:sz w:val="28"/>
          <w:szCs w:val="28"/>
        </w:rPr>
        <w:t>777</w:t>
      </w:r>
      <w:r>
        <w:rPr>
          <w:rFonts w:ascii="Times New Roman" w:eastAsia="Times New Roman" w:hAnsi="Times New Roman"/>
          <w:sz w:val="28"/>
          <w:szCs w:val="28"/>
        </w:rPr>
        <w:t>,</w:t>
      </w:r>
      <w:r w:rsidRPr="00694439">
        <w:rPr>
          <w:rFonts w:ascii="Times New Roman" w:eastAsia="Times New Roman" w:hAnsi="Times New Roman"/>
          <w:sz w:val="28"/>
          <w:szCs w:val="28"/>
        </w:rPr>
        <w:t>539</w:t>
      </w:r>
      <w:r>
        <w:rPr>
          <w:rFonts w:ascii="Times New Roman" w:eastAsia="Times New Roman" w:hAnsi="Times New Roman"/>
          <w:sz w:val="28"/>
          <w:szCs w:val="28"/>
        </w:rPr>
        <w:t xml:space="preserve"> тис. </w:t>
      </w:r>
      <w:r w:rsidRPr="00694439">
        <w:rPr>
          <w:rFonts w:ascii="Times New Roman" w:eastAsia="Times New Roman" w:hAnsi="Times New Roman"/>
          <w:sz w:val="28"/>
          <w:szCs w:val="28"/>
        </w:rPr>
        <w:t>грн.</w:t>
      </w:r>
      <w:r>
        <w:rPr>
          <w:rFonts w:ascii="Times New Roman" w:eastAsia="Times New Roman" w:hAnsi="Times New Roman"/>
          <w:sz w:val="28"/>
          <w:szCs w:val="28"/>
        </w:rPr>
        <w:t>)</w:t>
      </w:r>
    </w:p>
    <w:p w:rsidR="00813541" w:rsidRPr="00694439" w:rsidRDefault="00813541" w:rsidP="0081354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694439">
        <w:rPr>
          <w:rFonts w:ascii="Times New Roman" w:eastAsia="Times New Roman" w:hAnsi="Times New Roman"/>
          <w:sz w:val="28"/>
          <w:szCs w:val="28"/>
        </w:rPr>
        <w:t>Відокремлен</w:t>
      </w:r>
      <w:r>
        <w:rPr>
          <w:rFonts w:ascii="Times New Roman" w:eastAsia="Times New Roman" w:hAnsi="Times New Roman"/>
          <w:sz w:val="28"/>
          <w:szCs w:val="28"/>
        </w:rPr>
        <w:t>ого</w:t>
      </w:r>
      <w:r w:rsidRPr="00694439">
        <w:rPr>
          <w:rFonts w:ascii="Times New Roman" w:eastAsia="Times New Roman" w:hAnsi="Times New Roman"/>
          <w:sz w:val="28"/>
          <w:szCs w:val="28"/>
        </w:rPr>
        <w:t xml:space="preserve"> підрозділ</w:t>
      </w:r>
      <w:r>
        <w:rPr>
          <w:rFonts w:ascii="Times New Roman" w:eastAsia="Times New Roman" w:hAnsi="Times New Roman"/>
          <w:sz w:val="28"/>
          <w:szCs w:val="28"/>
        </w:rPr>
        <w:t>у</w:t>
      </w:r>
      <w:r w:rsidRPr="00694439">
        <w:rPr>
          <w:rFonts w:ascii="Times New Roman" w:eastAsia="Times New Roman" w:hAnsi="Times New Roman"/>
          <w:sz w:val="28"/>
          <w:szCs w:val="28"/>
        </w:rPr>
        <w:t xml:space="preserve"> Асоціації «</w:t>
      </w:r>
      <w:proofErr w:type="spellStart"/>
      <w:r w:rsidRPr="00694439">
        <w:rPr>
          <w:rFonts w:ascii="Times New Roman" w:eastAsia="Times New Roman" w:hAnsi="Times New Roman"/>
          <w:sz w:val="28"/>
          <w:szCs w:val="28"/>
        </w:rPr>
        <w:t>Тріангль</w:t>
      </w:r>
      <w:proofErr w:type="spellEnd"/>
      <w:r w:rsidRPr="00694439">
        <w:rPr>
          <w:rFonts w:ascii="Times New Roman" w:eastAsia="Times New Roman" w:hAnsi="Times New Roman"/>
          <w:sz w:val="28"/>
          <w:szCs w:val="28"/>
        </w:rPr>
        <w:t xml:space="preserve"> </w:t>
      </w:r>
      <w:proofErr w:type="spellStart"/>
      <w:r w:rsidRPr="00694439">
        <w:rPr>
          <w:rFonts w:ascii="Times New Roman" w:eastAsia="Times New Roman" w:hAnsi="Times New Roman"/>
          <w:sz w:val="28"/>
          <w:szCs w:val="28"/>
        </w:rPr>
        <w:t>Женерасьойн</w:t>
      </w:r>
      <w:proofErr w:type="spellEnd"/>
      <w:r w:rsidRPr="00694439">
        <w:rPr>
          <w:rFonts w:ascii="Times New Roman" w:eastAsia="Times New Roman" w:hAnsi="Times New Roman"/>
          <w:sz w:val="28"/>
          <w:szCs w:val="28"/>
        </w:rPr>
        <w:t xml:space="preserve"> </w:t>
      </w:r>
      <w:proofErr w:type="spellStart"/>
      <w:r w:rsidRPr="00694439">
        <w:rPr>
          <w:rFonts w:ascii="Times New Roman" w:eastAsia="Times New Roman" w:hAnsi="Times New Roman"/>
          <w:sz w:val="28"/>
          <w:szCs w:val="28"/>
        </w:rPr>
        <w:t>Юманітер</w:t>
      </w:r>
      <w:proofErr w:type="spellEnd"/>
      <w:r w:rsidRPr="00694439">
        <w:rPr>
          <w:rFonts w:ascii="Times New Roman" w:eastAsia="Times New Roman" w:hAnsi="Times New Roman"/>
          <w:sz w:val="28"/>
          <w:szCs w:val="28"/>
        </w:rPr>
        <w:t xml:space="preserve">» в Україні </w:t>
      </w:r>
      <w:r>
        <w:rPr>
          <w:rFonts w:ascii="Times New Roman" w:eastAsia="Times New Roman" w:hAnsi="Times New Roman"/>
          <w:sz w:val="28"/>
          <w:szCs w:val="28"/>
        </w:rPr>
        <w:t>–</w:t>
      </w:r>
      <w:r w:rsidRPr="002676CE">
        <w:rPr>
          <w:rFonts w:ascii="Times New Roman" w:eastAsia="Times New Roman" w:hAnsi="Times New Roman"/>
          <w:sz w:val="28"/>
          <w:szCs w:val="28"/>
        </w:rPr>
        <w:t xml:space="preserve"> </w:t>
      </w:r>
      <w:r>
        <w:rPr>
          <w:rFonts w:ascii="Times New Roman" w:eastAsia="Times New Roman" w:hAnsi="Times New Roman"/>
          <w:sz w:val="28"/>
          <w:szCs w:val="28"/>
        </w:rPr>
        <w:t xml:space="preserve">(надано кошти в сумі </w:t>
      </w:r>
      <w:r w:rsidRPr="00694439">
        <w:rPr>
          <w:rFonts w:ascii="Times New Roman" w:eastAsia="Times New Roman" w:hAnsi="Times New Roman"/>
          <w:sz w:val="28"/>
          <w:szCs w:val="28"/>
        </w:rPr>
        <w:t>279</w:t>
      </w:r>
      <w:r>
        <w:rPr>
          <w:rFonts w:ascii="Times New Roman" w:eastAsia="Times New Roman" w:hAnsi="Times New Roman"/>
          <w:sz w:val="28"/>
          <w:szCs w:val="28"/>
        </w:rPr>
        <w:t>,</w:t>
      </w:r>
      <w:r w:rsidRPr="00694439">
        <w:rPr>
          <w:rFonts w:ascii="Times New Roman" w:eastAsia="Times New Roman" w:hAnsi="Times New Roman"/>
          <w:sz w:val="28"/>
          <w:szCs w:val="28"/>
        </w:rPr>
        <w:t xml:space="preserve">152 </w:t>
      </w:r>
      <w:r>
        <w:rPr>
          <w:rFonts w:ascii="Times New Roman" w:eastAsia="Times New Roman" w:hAnsi="Times New Roman"/>
          <w:sz w:val="28"/>
          <w:szCs w:val="28"/>
        </w:rPr>
        <w:t xml:space="preserve">тис. </w:t>
      </w:r>
      <w:r w:rsidRPr="00694439">
        <w:rPr>
          <w:rFonts w:ascii="Times New Roman" w:eastAsia="Times New Roman" w:hAnsi="Times New Roman"/>
          <w:sz w:val="28"/>
          <w:szCs w:val="28"/>
        </w:rPr>
        <w:t>грн.</w:t>
      </w:r>
      <w:r>
        <w:rPr>
          <w:rFonts w:ascii="Times New Roman" w:eastAsia="Times New Roman" w:hAnsi="Times New Roman"/>
          <w:sz w:val="28"/>
          <w:szCs w:val="28"/>
        </w:rPr>
        <w:t>)</w:t>
      </w:r>
    </w:p>
    <w:p w:rsidR="00813541" w:rsidRPr="00694439" w:rsidRDefault="00813541" w:rsidP="0081354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694439">
        <w:rPr>
          <w:rFonts w:ascii="Times New Roman" w:eastAsia="Times New Roman" w:hAnsi="Times New Roman"/>
          <w:sz w:val="28"/>
          <w:szCs w:val="28"/>
        </w:rPr>
        <w:t>Міжнародн</w:t>
      </w:r>
      <w:r>
        <w:rPr>
          <w:rFonts w:ascii="Times New Roman" w:eastAsia="Times New Roman" w:hAnsi="Times New Roman"/>
          <w:sz w:val="28"/>
          <w:szCs w:val="28"/>
        </w:rPr>
        <w:t>ої</w:t>
      </w:r>
      <w:r w:rsidRPr="00694439">
        <w:rPr>
          <w:rFonts w:ascii="Times New Roman" w:eastAsia="Times New Roman" w:hAnsi="Times New Roman"/>
          <w:sz w:val="28"/>
          <w:szCs w:val="28"/>
        </w:rPr>
        <w:t xml:space="preserve"> організаці</w:t>
      </w:r>
      <w:r>
        <w:rPr>
          <w:rFonts w:ascii="Times New Roman" w:eastAsia="Times New Roman" w:hAnsi="Times New Roman"/>
          <w:sz w:val="28"/>
          <w:szCs w:val="28"/>
        </w:rPr>
        <w:t>ї</w:t>
      </w:r>
      <w:r w:rsidRPr="00694439">
        <w:rPr>
          <w:rFonts w:ascii="Times New Roman" w:eastAsia="Times New Roman" w:hAnsi="Times New Roman"/>
          <w:sz w:val="28"/>
          <w:szCs w:val="28"/>
        </w:rPr>
        <w:t xml:space="preserve"> з міграції </w:t>
      </w:r>
      <w:r>
        <w:rPr>
          <w:rFonts w:ascii="Times New Roman" w:eastAsia="Times New Roman" w:hAnsi="Times New Roman"/>
          <w:sz w:val="28"/>
          <w:szCs w:val="28"/>
        </w:rPr>
        <w:t>–</w:t>
      </w:r>
      <w:r w:rsidRPr="00694439">
        <w:rPr>
          <w:rFonts w:ascii="Times New Roman" w:eastAsia="Times New Roman" w:hAnsi="Times New Roman"/>
          <w:sz w:val="28"/>
          <w:szCs w:val="28"/>
        </w:rPr>
        <w:t xml:space="preserve"> </w:t>
      </w:r>
      <w:r>
        <w:rPr>
          <w:rFonts w:ascii="Times New Roman" w:eastAsia="Times New Roman" w:hAnsi="Times New Roman"/>
          <w:sz w:val="28"/>
          <w:szCs w:val="28"/>
        </w:rPr>
        <w:t xml:space="preserve">(надано кошти в сумі </w:t>
      </w:r>
      <w:r w:rsidRPr="00694439">
        <w:rPr>
          <w:rFonts w:ascii="Times New Roman" w:eastAsia="Times New Roman" w:hAnsi="Times New Roman"/>
          <w:sz w:val="28"/>
          <w:szCs w:val="28"/>
        </w:rPr>
        <w:t>233</w:t>
      </w:r>
      <w:r>
        <w:rPr>
          <w:rFonts w:ascii="Times New Roman" w:eastAsia="Times New Roman" w:hAnsi="Times New Roman"/>
          <w:sz w:val="28"/>
          <w:szCs w:val="28"/>
        </w:rPr>
        <w:t>,</w:t>
      </w:r>
      <w:r w:rsidRPr="00694439">
        <w:rPr>
          <w:rFonts w:ascii="Times New Roman" w:eastAsia="Times New Roman" w:hAnsi="Times New Roman"/>
          <w:sz w:val="28"/>
          <w:szCs w:val="28"/>
        </w:rPr>
        <w:t>774</w:t>
      </w:r>
      <w:r>
        <w:rPr>
          <w:rFonts w:ascii="Times New Roman" w:eastAsia="Times New Roman" w:hAnsi="Times New Roman"/>
          <w:sz w:val="28"/>
          <w:szCs w:val="28"/>
        </w:rPr>
        <w:t xml:space="preserve"> тис. </w:t>
      </w:r>
      <w:r w:rsidRPr="00694439">
        <w:rPr>
          <w:rFonts w:ascii="Times New Roman" w:eastAsia="Times New Roman" w:hAnsi="Times New Roman"/>
          <w:sz w:val="28"/>
          <w:szCs w:val="28"/>
        </w:rPr>
        <w:t>грн.</w:t>
      </w:r>
      <w:r>
        <w:rPr>
          <w:rFonts w:ascii="Times New Roman" w:eastAsia="Times New Roman" w:hAnsi="Times New Roman"/>
          <w:sz w:val="28"/>
          <w:szCs w:val="28"/>
        </w:rPr>
        <w:t>)</w:t>
      </w:r>
    </w:p>
    <w:p w:rsidR="00813541" w:rsidRPr="00694439" w:rsidRDefault="00813541" w:rsidP="0081354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694439">
        <w:rPr>
          <w:rFonts w:ascii="Times New Roman" w:eastAsia="Times New Roman" w:hAnsi="Times New Roman"/>
          <w:sz w:val="28"/>
          <w:szCs w:val="28"/>
        </w:rPr>
        <w:t>Громадськ</w:t>
      </w:r>
      <w:r>
        <w:rPr>
          <w:rFonts w:ascii="Times New Roman" w:eastAsia="Times New Roman" w:hAnsi="Times New Roman"/>
          <w:sz w:val="28"/>
          <w:szCs w:val="28"/>
        </w:rPr>
        <w:t>ої</w:t>
      </w:r>
      <w:r w:rsidRPr="00694439">
        <w:rPr>
          <w:rFonts w:ascii="Times New Roman" w:eastAsia="Times New Roman" w:hAnsi="Times New Roman"/>
          <w:sz w:val="28"/>
          <w:szCs w:val="28"/>
        </w:rPr>
        <w:t xml:space="preserve"> організаці</w:t>
      </w:r>
      <w:r>
        <w:rPr>
          <w:rFonts w:ascii="Times New Roman" w:eastAsia="Times New Roman" w:hAnsi="Times New Roman"/>
          <w:sz w:val="28"/>
          <w:szCs w:val="28"/>
        </w:rPr>
        <w:t>ї</w:t>
      </w:r>
      <w:r w:rsidRPr="00694439">
        <w:rPr>
          <w:rFonts w:ascii="Times New Roman" w:eastAsia="Times New Roman" w:hAnsi="Times New Roman"/>
          <w:sz w:val="28"/>
          <w:szCs w:val="28"/>
        </w:rPr>
        <w:t xml:space="preserve"> «Центр громадського здоров’я  «Незалежність» - </w:t>
      </w:r>
      <w:r>
        <w:rPr>
          <w:rFonts w:ascii="Times New Roman" w:eastAsia="Times New Roman" w:hAnsi="Times New Roman"/>
          <w:sz w:val="28"/>
          <w:szCs w:val="28"/>
        </w:rPr>
        <w:t xml:space="preserve">(надано кошти в сумі </w:t>
      </w:r>
      <w:r w:rsidRPr="00694439">
        <w:rPr>
          <w:rFonts w:ascii="Times New Roman" w:eastAsia="Times New Roman" w:hAnsi="Times New Roman"/>
          <w:sz w:val="28"/>
          <w:szCs w:val="28"/>
        </w:rPr>
        <w:t>85</w:t>
      </w:r>
      <w:r>
        <w:rPr>
          <w:rFonts w:ascii="Times New Roman" w:eastAsia="Times New Roman" w:hAnsi="Times New Roman"/>
          <w:sz w:val="28"/>
          <w:szCs w:val="28"/>
        </w:rPr>
        <w:t>,0</w:t>
      </w:r>
      <w:r w:rsidRPr="00694439">
        <w:rPr>
          <w:rFonts w:ascii="Times New Roman" w:eastAsia="Times New Roman" w:hAnsi="Times New Roman"/>
          <w:sz w:val="28"/>
          <w:szCs w:val="28"/>
        </w:rPr>
        <w:t>00</w:t>
      </w:r>
      <w:r>
        <w:rPr>
          <w:rFonts w:ascii="Times New Roman" w:eastAsia="Times New Roman" w:hAnsi="Times New Roman"/>
          <w:sz w:val="28"/>
          <w:szCs w:val="28"/>
        </w:rPr>
        <w:t xml:space="preserve"> тис.</w:t>
      </w:r>
      <w:r w:rsidRPr="00694439">
        <w:rPr>
          <w:rFonts w:ascii="Times New Roman" w:eastAsia="Times New Roman" w:hAnsi="Times New Roman"/>
          <w:sz w:val="28"/>
          <w:szCs w:val="28"/>
        </w:rPr>
        <w:t xml:space="preserve"> грн.</w:t>
      </w:r>
      <w:r>
        <w:rPr>
          <w:rFonts w:ascii="Times New Roman" w:eastAsia="Times New Roman" w:hAnsi="Times New Roman"/>
          <w:sz w:val="28"/>
          <w:szCs w:val="28"/>
        </w:rPr>
        <w:t>)</w:t>
      </w:r>
    </w:p>
    <w:p w:rsidR="00813541" w:rsidRPr="00694439" w:rsidRDefault="00813541" w:rsidP="0081354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694439">
        <w:rPr>
          <w:rFonts w:ascii="Times New Roman" w:eastAsia="Times New Roman" w:hAnsi="Times New Roman"/>
          <w:sz w:val="28"/>
          <w:szCs w:val="28"/>
        </w:rPr>
        <w:t>Філі</w:t>
      </w:r>
      <w:r>
        <w:rPr>
          <w:rFonts w:ascii="Times New Roman" w:eastAsia="Times New Roman" w:hAnsi="Times New Roman"/>
          <w:sz w:val="28"/>
          <w:szCs w:val="28"/>
        </w:rPr>
        <w:t>ї</w:t>
      </w:r>
      <w:r w:rsidRPr="00694439">
        <w:rPr>
          <w:rFonts w:ascii="Times New Roman" w:eastAsia="Times New Roman" w:hAnsi="Times New Roman"/>
          <w:sz w:val="28"/>
          <w:szCs w:val="28"/>
        </w:rPr>
        <w:t xml:space="preserve"> компанії «Людина в </w:t>
      </w:r>
      <w:proofErr w:type="spellStart"/>
      <w:r w:rsidRPr="00694439">
        <w:rPr>
          <w:rFonts w:ascii="Times New Roman" w:eastAsia="Times New Roman" w:hAnsi="Times New Roman"/>
          <w:sz w:val="28"/>
          <w:szCs w:val="28"/>
        </w:rPr>
        <w:t>біді»-</w:t>
      </w:r>
      <w:proofErr w:type="spellEnd"/>
      <w:r w:rsidRPr="00694439">
        <w:rPr>
          <w:rFonts w:ascii="Times New Roman" w:eastAsia="Times New Roman" w:hAnsi="Times New Roman"/>
          <w:sz w:val="28"/>
          <w:szCs w:val="28"/>
        </w:rPr>
        <w:t xml:space="preserve"> </w:t>
      </w:r>
      <w:r>
        <w:rPr>
          <w:rFonts w:ascii="Times New Roman" w:eastAsia="Times New Roman" w:hAnsi="Times New Roman"/>
          <w:sz w:val="28"/>
          <w:szCs w:val="28"/>
        </w:rPr>
        <w:t xml:space="preserve">(надано кошти в сумі </w:t>
      </w:r>
      <w:r w:rsidRPr="00694439">
        <w:rPr>
          <w:rFonts w:ascii="Times New Roman" w:eastAsia="Times New Roman" w:hAnsi="Times New Roman"/>
          <w:sz w:val="28"/>
          <w:szCs w:val="28"/>
        </w:rPr>
        <w:t>106</w:t>
      </w:r>
      <w:r>
        <w:rPr>
          <w:rFonts w:ascii="Times New Roman" w:eastAsia="Times New Roman" w:hAnsi="Times New Roman"/>
          <w:sz w:val="28"/>
          <w:szCs w:val="28"/>
        </w:rPr>
        <w:t>,</w:t>
      </w:r>
      <w:r w:rsidRPr="00694439">
        <w:rPr>
          <w:rFonts w:ascii="Times New Roman" w:eastAsia="Times New Roman" w:hAnsi="Times New Roman"/>
          <w:sz w:val="28"/>
          <w:szCs w:val="28"/>
        </w:rPr>
        <w:t>400</w:t>
      </w:r>
      <w:r>
        <w:rPr>
          <w:rFonts w:ascii="Times New Roman" w:eastAsia="Times New Roman" w:hAnsi="Times New Roman"/>
          <w:sz w:val="28"/>
          <w:szCs w:val="28"/>
        </w:rPr>
        <w:t xml:space="preserve"> тис.</w:t>
      </w:r>
      <w:r w:rsidRPr="00694439">
        <w:rPr>
          <w:rFonts w:ascii="Times New Roman" w:eastAsia="Times New Roman" w:hAnsi="Times New Roman"/>
          <w:sz w:val="28"/>
          <w:szCs w:val="28"/>
        </w:rPr>
        <w:t xml:space="preserve"> грн.</w:t>
      </w:r>
      <w:r>
        <w:rPr>
          <w:rFonts w:ascii="Times New Roman" w:eastAsia="Times New Roman" w:hAnsi="Times New Roman"/>
          <w:sz w:val="28"/>
          <w:szCs w:val="28"/>
        </w:rPr>
        <w:t>)</w:t>
      </w:r>
    </w:p>
    <w:p w:rsidR="00813541" w:rsidRPr="00694439" w:rsidRDefault="00813541" w:rsidP="0081354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694439">
        <w:rPr>
          <w:rFonts w:ascii="Times New Roman" w:eastAsia="Times New Roman" w:hAnsi="Times New Roman"/>
          <w:sz w:val="28"/>
          <w:szCs w:val="28"/>
        </w:rPr>
        <w:t>Вінницьк</w:t>
      </w:r>
      <w:r>
        <w:rPr>
          <w:rFonts w:ascii="Times New Roman" w:eastAsia="Times New Roman" w:hAnsi="Times New Roman"/>
          <w:sz w:val="28"/>
          <w:szCs w:val="28"/>
        </w:rPr>
        <w:t>ої</w:t>
      </w:r>
      <w:r w:rsidRPr="00694439">
        <w:rPr>
          <w:rFonts w:ascii="Times New Roman" w:eastAsia="Times New Roman" w:hAnsi="Times New Roman"/>
          <w:sz w:val="28"/>
          <w:szCs w:val="28"/>
        </w:rPr>
        <w:t xml:space="preserve"> обласн</w:t>
      </w:r>
      <w:r>
        <w:rPr>
          <w:rFonts w:ascii="Times New Roman" w:eastAsia="Times New Roman" w:hAnsi="Times New Roman"/>
          <w:sz w:val="28"/>
          <w:szCs w:val="28"/>
        </w:rPr>
        <w:t>ої</w:t>
      </w:r>
      <w:r w:rsidRPr="00694439">
        <w:rPr>
          <w:rFonts w:ascii="Times New Roman" w:eastAsia="Times New Roman" w:hAnsi="Times New Roman"/>
          <w:sz w:val="28"/>
          <w:szCs w:val="28"/>
        </w:rPr>
        <w:t xml:space="preserve"> військов</w:t>
      </w:r>
      <w:r>
        <w:rPr>
          <w:rFonts w:ascii="Times New Roman" w:eastAsia="Times New Roman" w:hAnsi="Times New Roman"/>
          <w:sz w:val="28"/>
          <w:szCs w:val="28"/>
        </w:rPr>
        <w:t>ої</w:t>
      </w:r>
      <w:r w:rsidRPr="00694439">
        <w:rPr>
          <w:rFonts w:ascii="Times New Roman" w:eastAsia="Times New Roman" w:hAnsi="Times New Roman"/>
          <w:sz w:val="28"/>
          <w:szCs w:val="28"/>
        </w:rPr>
        <w:t xml:space="preserve"> </w:t>
      </w:r>
      <w:proofErr w:type="spellStart"/>
      <w:r w:rsidRPr="00694439">
        <w:rPr>
          <w:rFonts w:ascii="Times New Roman" w:eastAsia="Times New Roman" w:hAnsi="Times New Roman"/>
          <w:sz w:val="28"/>
          <w:szCs w:val="28"/>
        </w:rPr>
        <w:t>адміністраці</w:t>
      </w:r>
      <w:r>
        <w:rPr>
          <w:rFonts w:ascii="Times New Roman" w:eastAsia="Times New Roman" w:hAnsi="Times New Roman"/>
          <w:sz w:val="28"/>
          <w:szCs w:val="28"/>
        </w:rPr>
        <w:t>ї</w:t>
      </w:r>
      <w:r w:rsidRPr="00694439">
        <w:rPr>
          <w:rFonts w:ascii="Times New Roman" w:eastAsia="Times New Roman" w:hAnsi="Times New Roman"/>
          <w:sz w:val="28"/>
          <w:szCs w:val="28"/>
        </w:rPr>
        <w:t>-</w:t>
      </w:r>
      <w:proofErr w:type="spellEnd"/>
      <w:r w:rsidRPr="00694439">
        <w:rPr>
          <w:rFonts w:ascii="Times New Roman" w:eastAsia="Times New Roman" w:hAnsi="Times New Roman"/>
          <w:sz w:val="28"/>
          <w:szCs w:val="28"/>
        </w:rPr>
        <w:t xml:space="preserve"> </w:t>
      </w:r>
      <w:r>
        <w:rPr>
          <w:rFonts w:ascii="Times New Roman" w:eastAsia="Times New Roman" w:hAnsi="Times New Roman"/>
          <w:sz w:val="28"/>
          <w:szCs w:val="28"/>
        </w:rPr>
        <w:t xml:space="preserve">(надано кошти в сумі </w:t>
      </w:r>
      <w:r w:rsidRPr="00694439">
        <w:rPr>
          <w:rFonts w:ascii="Times New Roman" w:eastAsia="Times New Roman" w:hAnsi="Times New Roman"/>
          <w:sz w:val="28"/>
          <w:szCs w:val="28"/>
        </w:rPr>
        <w:t>27</w:t>
      </w:r>
      <w:r>
        <w:rPr>
          <w:rFonts w:ascii="Times New Roman" w:eastAsia="Times New Roman" w:hAnsi="Times New Roman"/>
          <w:sz w:val="28"/>
          <w:szCs w:val="28"/>
        </w:rPr>
        <w:t>,</w:t>
      </w:r>
      <w:r w:rsidRPr="00694439">
        <w:rPr>
          <w:rFonts w:ascii="Times New Roman" w:eastAsia="Times New Roman" w:hAnsi="Times New Roman"/>
          <w:sz w:val="28"/>
          <w:szCs w:val="28"/>
        </w:rPr>
        <w:t>900</w:t>
      </w:r>
      <w:r>
        <w:rPr>
          <w:rFonts w:ascii="Times New Roman" w:eastAsia="Times New Roman" w:hAnsi="Times New Roman"/>
          <w:sz w:val="28"/>
          <w:szCs w:val="28"/>
        </w:rPr>
        <w:t xml:space="preserve"> тис.</w:t>
      </w:r>
      <w:r w:rsidRPr="00694439">
        <w:rPr>
          <w:rFonts w:ascii="Times New Roman" w:eastAsia="Times New Roman" w:hAnsi="Times New Roman"/>
          <w:sz w:val="28"/>
          <w:szCs w:val="28"/>
        </w:rPr>
        <w:t xml:space="preserve"> грн.</w:t>
      </w:r>
      <w:r>
        <w:rPr>
          <w:rFonts w:ascii="Times New Roman" w:eastAsia="Times New Roman" w:hAnsi="Times New Roman"/>
          <w:sz w:val="28"/>
          <w:szCs w:val="28"/>
        </w:rPr>
        <w:t>)</w:t>
      </w:r>
    </w:p>
    <w:p w:rsidR="00813541" w:rsidRPr="00694439" w:rsidRDefault="00813541" w:rsidP="0081354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694439">
        <w:rPr>
          <w:rFonts w:ascii="Times New Roman" w:eastAsia="Times New Roman" w:hAnsi="Times New Roman"/>
          <w:sz w:val="28"/>
          <w:szCs w:val="28"/>
        </w:rPr>
        <w:t>Департамент</w:t>
      </w:r>
      <w:r>
        <w:rPr>
          <w:rFonts w:ascii="Times New Roman" w:eastAsia="Times New Roman" w:hAnsi="Times New Roman"/>
          <w:sz w:val="28"/>
          <w:szCs w:val="28"/>
        </w:rPr>
        <w:t>у</w:t>
      </w:r>
      <w:r w:rsidRPr="00694439">
        <w:rPr>
          <w:rFonts w:ascii="Times New Roman" w:eastAsia="Times New Roman" w:hAnsi="Times New Roman"/>
          <w:sz w:val="28"/>
          <w:szCs w:val="28"/>
        </w:rPr>
        <w:t xml:space="preserve"> з питань оборонної роботи – </w:t>
      </w:r>
      <w:r>
        <w:rPr>
          <w:rFonts w:ascii="Times New Roman" w:eastAsia="Times New Roman" w:hAnsi="Times New Roman"/>
          <w:sz w:val="28"/>
          <w:szCs w:val="28"/>
        </w:rPr>
        <w:t xml:space="preserve">(надано кошти в сумі </w:t>
      </w:r>
      <w:r w:rsidRPr="00694439">
        <w:rPr>
          <w:rFonts w:ascii="Times New Roman" w:eastAsia="Times New Roman" w:hAnsi="Times New Roman"/>
          <w:sz w:val="28"/>
          <w:szCs w:val="28"/>
        </w:rPr>
        <w:t>36</w:t>
      </w:r>
      <w:r>
        <w:rPr>
          <w:rFonts w:ascii="Times New Roman" w:eastAsia="Times New Roman" w:hAnsi="Times New Roman"/>
          <w:sz w:val="28"/>
          <w:szCs w:val="28"/>
        </w:rPr>
        <w:t>,</w:t>
      </w:r>
      <w:r w:rsidRPr="00694439">
        <w:rPr>
          <w:rFonts w:ascii="Times New Roman" w:eastAsia="Times New Roman" w:hAnsi="Times New Roman"/>
          <w:sz w:val="28"/>
          <w:szCs w:val="28"/>
        </w:rPr>
        <w:t xml:space="preserve">800 </w:t>
      </w:r>
      <w:r>
        <w:rPr>
          <w:rFonts w:ascii="Times New Roman" w:eastAsia="Times New Roman" w:hAnsi="Times New Roman"/>
          <w:sz w:val="28"/>
          <w:szCs w:val="28"/>
        </w:rPr>
        <w:t xml:space="preserve">тис. </w:t>
      </w:r>
      <w:r w:rsidRPr="00694439">
        <w:rPr>
          <w:rFonts w:ascii="Times New Roman" w:eastAsia="Times New Roman" w:hAnsi="Times New Roman"/>
          <w:sz w:val="28"/>
          <w:szCs w:val="28"/>
        </w:rPr>
        <w:t>грн.</w:t>
      </w:r>
      <w:r>
        <w:rPr>
          <w:rFonts w:ascii="Times New Roman" w:eastAsia="Times New Roman" w:hAnsi="Times New Roman"/>
          <w:sz w:val="28"/>
          <w:szCs w:val="28"/>
        </w:rPr>
        <w:t>)</w:t>
      </w:r>
    </w:p>
    <w:p w:rsidR="00813541" w:rsidRPr="00694439" w:rsidRDefault="00813541" w:rsidP="0081354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694439">
        <w:rPr>
          <w:rFonts w:ascii="Times New Roman" w:eastAsia="Times New Roman" w:hAnsi="Times New Roman"/>
          <w:sz w:val="28"/>
          <w:szCs w:val="28"/>
        </w:rPr>
        <w:t>Департамент</w:t>
      </w:r>
      <w:r>
        <w:rPr>
          <w:rFonts w:ascii="Times New Roman" w:eastAsia="Times New Roman" w:hAnsi="Times New Roman"/>
          <w:sz w:val="28"/>
          <w:szCs w:val="28"/>
        </w:rPr>
        <w:t>у</w:t>
      </w:r>
      <w:r w:rsidRPr="00694439">
        <w:rPr>
          <w:rFonts w:ascii="Times New Roman" w:eastAsia="Times New Roman" w:hAnsi="Times New Roman"/>
          <w:sz w:val="28"/>
          <w:szCs w:val="28"/>
        </w:rPr>
        <w:t xml:space="preserve"> гуманітарної політики Вінницької обласної державної адміністрації –</w:t>
      </w:r>
      <w:r w:rsidRPr="006B2185">
        <w:rPr>
          <w:rFonts w:ascii="Times New Roman" w:eastAsia="Times New Roman" w:hAnsi="Times New Roman"/>
          <w:sz w:val="28"/>
          <w:szCs w:val="28"/>
        </w:rPr>
        <w:t xml:space="preserve"> </w:t>
      </w:r>
      <w:r>
        <w:rPr>
          <w:rFonts w:ascii="Times New Roman" w:eastAsia="Times New Roman" w:hAnsi="Times New Roman"/>
          <w:sz w:val="28"/>
          <w:szCs w:val="28"/>
        </w:rPr>
        <w:t>(надано кошти в сумі</w:t>
      </w:r>
      <w:r w:rsidRPr="00694439">
        <w:rPr>
          <w:rFonts w:ascii="Times New Roman" w:eastAsia="Times New Roman" w:hAnsi="Times New Roman"/>
          <w:sz w:val="28"/>
          <w:szCs w:val="28"/>
        </w:rPr>
        <w:t xml:space="preserve"> 137</w:t>
      </w:r>
      <w:r>
        <w:rPr>
          <w:rFonts w:ascii="Times New Roman" w:eastAsia="Times New Roman" w:hAnsi="Times New Roman"/>
          <w:sz w:val="28"/>
          <w:szCs w:val="28"/>
        </w:rPr>
        <w:t>,</w:t>
      </w:r>
      <w:r w:rsidRPr="00694439">
        <w:rPr>
          <w:rFonts w:ascii="Times New Roman" w:eastAsia="Times New Roman" w:hAnsi="Times New Roman"/>
          <w:sz w:val="28"/>
          <w:szCs w:val="28"/>
        </w:rPr>
        <w:t>907</w:t>
      </w:r>
      <w:r>
        <w:rPr>
          <w:rFonts w:ascii="Times New Roman" w:eastAsia="Times New Roman" w:hAnsi="Times New Roman"/>
          <w:sz w:val="28"/>
          <w:szCs w:val="28"/>
        </w:rPr>
        <w:t xml:space="preserve"> тис. </w:t>
      </w:r>
      <w:r w:rsidRPr="00694439">
        <w:rPr>
          <w:rFonts w:ascii="Times New Roman" w:eastAsia="Times New Roman" w:hAnsi="Times New Roman"/>
          <w:sz w:val="28"/>
          <w:szCs w:val="28"/>
        </w:rPr>
        <w:t>грн.</w:t>
      </w:r>
      <w:r>
        <w:rPr>
          <w:rFonts w:ascii="Times New Roman" w:eastAsia="Times New Roman" w:hAnsi="Times New Roman"/>
          <w:sz w:val="28"/>
          <w:szCs w:val="28"/>
        </w:rPr>
        <w:t>)</w:t>
      </w:r>
    </w:p>
    <w:p w:rsidR="00813541" w:rsidRPr="00694439" w:rsidRDefault="00813541" w:rsidP="0081354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694439">
        <w:rPr>
          <w:rFonts w:ascii="Times New Roman" w:eastAsia="Times New Roman" w:hAnsi="Times New Roman"/>
          <w:sz w:val="28"/>
          <w:szCs w:val="28"/>
        </w:rPr>
        <w:t>Міжнародн</w:t>
      </w:r>
      <w:r>
        <w:rPr>
          <w:rFonts w:ascii="Times New Roman" w:eastAsia="Times New Roman" w:hAnsi="Times New Roman"/>
          <w:sz w:val="28"/>
          <w:szCs w:val="28"/>
        </w:rPr>
        <w:t>ої</w:t>
      </w:r>
      <w:r w:rsidRPr="00694439">
        <w:rPr>
          <w:rFonts w:ascii="Times New Roman" w:eastAsia="Times New Roman" w:hAnsi="Times New Roman"/>
          <w:sz w:val="28"/>
          <w:szCs w:val="28"/>
        </w:rPr>
        <w:t xml:space="preserve"> благодійн</w:t>
      </w:r>
      <w:r>
        <w:rPr>
          <w:rFonts w:ascii="Times New Roman" w:eastAsia="Times New Roman" w:hAnsi="Times New Roman"/>
          <w:sz w:val="28"/>
          <w:szCs w:val="28"/>
        </w:rPr>
        <w:t>ої</w:t>
      </w:r>
      <w:r w:rsidRPr="00694439">
        <w:rPr>
          <w:rFonts w:ascii="Times New Roman" w:eastAsia="Times New Roman" w:hAnsi="Times New Roman"/>
          <w:sz w:val="28"/>
          <w:szCs w:val="28"/>
        </w:rPr>
        <w:t xml:space="preserve"> організаці</w:t>
      </w:r>
      <w:r>
        <w:rPr>
          <w:rFonts w:ascii="Times New Roman" w:eastAsia="Times New Roman" w:hAnsi="Times New Roman"/>
          <w:sz w:val="28"/>
          <w:szCs w:val="28"/>
        </w:rPr>
        <w:t>ї</w:t>
      </w:r>
      <w:r w:rsidRPr="00694439">
        <w:rPr>
          <w:rFonts w:ascii="Times New Roman" w:eastAsia="Times New Roman" w:hAnsi="Times New Roman"/>
          <w:sz w:val="28"/>
          <w:szCs w:val="28"/>
        </w:rPr>
        <w:t xml:space="preserve"> «Фонд Східна Європа» - </w:t>
      </w:r>
      <w:r>
        <w:rPr>
          <w:rFonts w:ascii="Times New Roman" w:eastAsia="Times New Roman" w:hAnsi="Times New Roman"/>
          <w:sz w:val="28"/>
          <w:szCs w:val="28"/>
        </w:rPr>
        <w:t xml:space="preserve">(надано кошти в сумі </w:t>
      </w:r>
      <w:r w:rsidRPr="00694439">
        <w:rPr>
          <w:rFonts w:ascii="Times New Roman" w:eastAsia="Times New Roman" w:hAnsi="Times New Roman"/>
          <w:sz w:val="28"/>
          <w:szCs w:val="28"/>
        </w:rPr>
        <w:t>4,00</w:t>
      </w:r>
      <w:r>
        <w:rPr>
          <w:rFonts w:ascii="Times New Roman" w:eastAsia="Times New Roman" w:hAnsi="Times New Roman"/>
          <w:sz w:val="28"/>
          <w:szCs w:val="28"/>
        </w:rPr>
        <w:t xml:space="preserve">0 </w:t>
      </w:r>
      <w:proofErr w:type="spellStart"/>
      <w:r>
        <w:rPr>
          <w:rFonts w:ascii="Times New Roman" w:eastAsia="Times New Roman" w:hAnsi="Times New Roman"/>
          <w:sz w:val="28"/>
          <w:szCs w:val="28"/>
        </w:rPr>
        <w:t>тис.</w:t>
      </w:r>
      <w:r w:rsidRPr="00694439">
        <w:rPr>
          <w:rFonts w:ascii="Times New Roman" w:eastAsia="Times New Roman" w:hAnsi="Times New Roman"/>
          <w:sz w:val="28"/>
          <w:szCs w:val="28"/>
        </w:rPr>
        <w:t>грн</w:t>
      </w:r>
      <w:proofErr w:type="spellEnd"/>
      <w:r w:rsidRPr="00694439">
        <w:rPr>
          <w:rFonts w:ascii="Times New Roman" w:eastAsia="Times New Roman" w:hAnsi="Times New Roman"/>
          <w:sz w:val="28"/>
          <w:szCs w:val="28"/>
        </w:rPr>
        <w:t>.</w:t>
      </w:r>
      <w:r>
        <w:rPr>
          <w:rFonts w:ascii="Times New Roman" w:eastAsia="Times New Roman" w:hAnsi="Times New Roman"/>
          <w:sz w:val="28"/>
          <w:szCs w:val="28"/>
        </w:rPr>
        <w:t>)</w:t>
      </w:r>
    </w:p>
    <w:p w:rsidR="00813541" w:rsidRPr="00694439" w:rsidRDefault="00813541" w:rsidP="0081354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694439">
        <w:rPr>
          <w:rFonts w:ascii="Times New Roman" w:eastAsia="Times New Roman" w:hAnsi="Times New Roman"/>
          <w:sz w:val="28"/>
          <w:szCs w:val="28"/>
        </w:rPr>
        <w:t>Філі</w:t>
      </w:r>
      <w:r>
        <w:rPr>
          <w:rFonts w:ascii="Times New Roman" w:eastAsia="Times New Roman" w:hAnsi="Times New Roman"/>
          <w:sz w:val="28"/>
          <w:szCs w:val="28"/>
        </w:rPr>
        <w:t>ї</w:t>
      </w:r>
      <w:r w:rsidRPr="00694439">
        <w:rPr>
          <w:rFonts w:ascii="Times New Roman" w:eastAsia="Times New Roman" w:hAnsi="Times New Roman"/>
          <w:sz w:val="28"/>
          <w:szCs w:val="28"/>
        </w:rPr>
        <w:t xml:space="preserve"> «Переробний комплекс» ТОВ «Вінницька птахофабрика» -</w:t>
      </w:r>
      <w:r w:rsidRPr="006B2185">
        <w:rPr>
          <w:rFonts w:ascii="Times New Roman" w:eastAsia="Times New Roman" w:hAnsi="Times New Roman"/>
          <w:sz w:val="28"/>
          <w:szCs w:val="28"/>
        </w:rPr>
        <w:t xml:space="preserve"> </w:t>
      </w:r>
      <w:r>
        <w:rPr>
          <w:rFonts w:ascii="Times New Roman" w:eastAsia="Times New Roman" w:hAnsi="Times New Roman"/>
          <w:sz w:val="28"/>
          <w:szCs w:val="28"/>
        </w:rPr>
        <w:t>(надано кошти в сумі</w:t>
      </w:r>
      <w:r w:rsidRPr="00694439">
        <w:rPr>
          <w:rFonts w:ascii="Times New Roman" w:eastAsia="Times New Roman" w:hAnsi="Times New Roman"/>
          <w:sz w:val="28"/>
          <w:szCs w:val="28"/>
        </w:rPr>
        <w:t xml:space="preserve"> 75,00</w:t>
      </w:r>
      <w:r>
        <w:rPr>
          <w:rFonts w:ascii="Times New Roman" w:eastAsia="Times New Roman" w:hAnsi="Times New Roman"/>
          <w:sz w:val="28"/>
          <w:szCs w:val="28"/>
        </w:rPr>
        <w:t xml:space="preserve">0 тис. </w:t>
      </w:r>
      <w:r w:rsidRPr="00694439">
        <w:rPr>
          <w:rFonts w:ascii="Times New Roman" w:eastAsia="Times New Roman" w:hAnsi="Times New Roman"/>
          <w:sz w:val="28"/>
          <w:szCs w:val="28"/>
        </w:rPr>
        <w:t>грн.</w:t>
      </w:r>
      <w:r>
        <w:rPr>
          <w:rFonts w:ascii="Times New Roman" w:eastAsia="Times New Roman" w:hAnsi="Times New Roman"/>
          <w:sz w:val="28"/>
          <w:szCs w:val="28"/>
        </w:rPr>
        <w:t>)</w:t>
      </w:r>
    </w:p>
    <w:p w:rsidR="00813541" w:rsidRPr="00DD5F65" w:rsidRDefault="00813541" w:rsidP="00813541">
      <w:pPr>
        <w:spacing w:after="0" w:line="240" w:lineRule="auto"/>
        <w:ind w:firstLine="709"/>
        <w:rPr>
          <w:rFonts w:ascii="Times New Roman" w:hAnsi="Times New Roman"/>
          <w:b/>
          <w:bCs/>
          <w:i/>
          <w:iCs/>
          <w:sz w:val="28"/>
          <w:szCs w:val="28"/>
        </w:rPr>
      </w:pPr>
    </w:p>
    <w:p w:rsidR="00813541" w:rsidRPr="005A3019" w:rsidRDefault="00813541" w:rsidP="00813541">
      <w:pPr>
        <w:spacing w:after="0" w:line="240" w:lineRule="auto"/>
        <w:ind w:firstLine="709"/>
        <w:rPr>
          <w:rFonts w:ascii="Times New Roman" w:hAnsi="Times New Roman"/>
          <w:b/>
          <w:bCs/>
          <w:i/>
          <w:iCs/>
          <w:sz w:val="28"/>
          <w:szCs w:val="28"/>
        </w:rPr>
      </w:pPr>
      <w:r w:rsidRPr="005A3019">
        <w:rPr>
          <w:rFonts w:ascii="Times New Roman" w:hAnsi="Times New Roman"/>
          <w:b/>
          <w:bCs/>
          <w:i/>
          <w:iCs/>
          <w:sz w:val="28"/>
          <w:szCs w:val="28"/>
        </w:rPr>
        <w:t xml:space="preserve">Захист прав дітей-сиріт, дітей, позбавлених батьківського </w:t>
      </w:r>
      <w:r>
        <w:rPr>
          <w:rFonts w:ascii="Times New Roman" w:hAnsi="Times New Roman"/>
          <w:b/>
          <w:bCs/>
          <w:i/>
          <w:iCs/>
          <w:sz w:val="28"/>
          <w:szCs w:val="28"/>
        </w:rPr>
        <w:t>п</w:t>
      </w:r>
      <w:r w:rsidRPr="005A3019">
        <w:rPr>
          <w:rFonts w:ascii="Times New Roman" w:hAnsi="Times New Roman"/>
          <w:b/>
          <w:bCs/>
          <w:i/>
          <w:iCs/>
          <w:sz w:val="28"/>
          <w:szCs w:val="28"/>
        </w:rPr>
        <w:t>іклування.</w:t>
      </w:r>
    </w:p>
    <w:p w:rsidR="00813541" w:rsidRPr="005A3019" w:rsidRDefault="00813541" w:rsidP="00813541">
      <w:pPr>
        <w:pStyle w:val="10"/>
        <w:spacing w:line="240" w:lineRule="auto"/>
        <w:ind w:firstLine="709"/>
        <w:rPr>
          <w:rFonts w:eastAsia="Courier New"/>
          <w:kern w:val="3"/>
          <w:sz w:val="28"/>
          <w:szCs w:val="28"/>
          <w:lang w:val="uk-UA" w:eastAsia="zh-CN"/>
        </w:rPr>
      </w:pPr>
      <w:r w:rsidRPr="005A3019">
        <w:rPr>
          <w:color w:val="000000"/>
          <w:sz w:val="28"/>
          <w:szCs w:val="28"/>
          <w:lang w:val="uk-UA" w:bidi="uk-UA"/>
        </w:rPr>
        <w:t xml:space="preserve">Станом на 01.10.2023 року на обліку в службі у справах дітей міської ради перебуває 94 дитини, з яких 20 дітей перебувають у складних життєвих обставинах, 19 дітей-сиріт і дітей, позбавлених батьківського піклування, які </w:t>
      </w:r>
      <w:r w:rsidRPr="005A3019">
        <w:rPr>
          <w:color w:val="000000"/>
          <w:sz w:val="28"/>
          <w:szCs w:val="28"/>
          <w:lang w:val="uk-UA" w:bidi="uk-UA"/>
        </w:rPr>
        <w:lastRenderedPageBreak/>
        <w:t>прибули з інших територій та 55 д</w:t>
      </w:r>
      <w:r w:rsidR="00226B66">
        <w:rPr>
          <w:color w:val="000000"/>
          <w:sz w:val="28"/>
          <w:szCs w:val="28"/>
          <w:lang w:val="uk-UA" w:bidi="uk-UA"/>
        </w:rPr>
        <w:t>і</w:t>
      </w:r>
      <w:r w:rsidRPr="005A3019">
        <w:rPr>
          <w:color w:val="000000"/>
          <w:sz w:val="28"/>
          <w:szCs w:val="28"/>
          <w:lang w:val="uk-UA" w:bidi="uk-UA"/>
        </w:rPr>
        <w:t>т</w:t>
      </w:r>
      <w:r>
        <w:rPr>
          <w:color w:val="000000"/>
          <w:sz w:val="28"/>
          <w:szCs w:val="28"/>
          <w:lang w:val="uk-UA" w:bidi="uk-UA"/>
        </w:rPr>
        <w:t>ей</w:t>
      </w:r>
      <w:r w:rsidRPr="005A3019">
        <w:rPr>
          <w:color w:val="000000"/>
          <w:sz w:val="28"/>
          <w:szCs w:val="28"/>
          <w:lang w:val="uk-UA" w:bidi="uk-UA"/>
        </w:rPr>
        <w:t>-сир</w:t>
      </w:r>
      <w:r>
        <w:rPr>
          <w:color w:val="000000"/>
          <w:sz w:val="28"/>
          <w:szCs w:val="28"/>
          <w:lang w:val="uk-UA" w:bidi="uk-UA"/>
        </w:rPr>
        <w:t>іт,</w:t>
      </w:r>
      <w:r w:rsidRPr="005A3019">
        <w:rPr>
          <w:color w:val="000000"/>
          <w:sz w:val="28"/>
          <w:szCs w:val="28"/>
          <w:lang w:val="uk-UA" w:bidi="uk-UA"/>
        </w:rPr>
        <w:t xml:space="preserve"> дітей, позбавлених батьківського піклування, з первинного обліку. 44 дітей  виховується в сім’ях опікунів/піклувальників (з первинного обліку – 35 дітей у 26 сім’ях опікунів, з інших територій – 9 дітей в 5 сім’ях  опікунів). В 4 прийомних сім’ях і 3 дитячих будинках сімейного типу виховується 26 дітей, позбавлених батьківського піклування та 5 осіб з числа дітей, пільгової категорії. Отже, сімейними формами виховання охоплено 100 % </w:t>
      </w:r>
      <w:r w:rsidRPr="005A3019">
        <w:rPr>
          <w:rFonts w:eastAsia="Batang, 바탕"/>
          <w:kern w:val="3"/>
          <w:sz w:val="28"/>
          <w:szCs w:val="28"/>
          <w:lang w:val="uk-UA" w:eastAsia="zh-CN"/>
        </w:rPr>
        <w:t>дітей-сиріт та дітей, позбавлених батьківського піклування, з числа тих, що перебувають на первинному обліку служби у справах дітей.</w:t>
      </w:r>
      <w:r w:rsidRPr="005A3019">
        <w:rPr>
          <w:rFonts w:eastAsia="Courier New"/>
          <w:kern w:val="3"/>
          <w:sz w:val="28"/>
          <w:szCs w:val="28"/>
          <w:lang w:val="uk-UA" w:eastAsia="zh-CN"/>
        </w:rPr>
        <w:t xml:space="preserve"> </w:t>
      </w:r>
    </w:p>
    <w:p w:rsidR="00813541" w:rsidRPr="005A3019" w:rsidRDefault="00813541" w:rsidP="00813541">
      <w:pPr>
        <w:pStyle w:val="10"/>
        <w:spacing w:line="240" w:lineRule="auto"/>
        <w:ind w:firstLine="709"/>
        <w:rPr>
          <w:color w:val="000000"/>
          <w:sz w:val="28"/>
          <w:szCs w:val="28"/>
          <w:lang w:val="uk-UA" w:bidi="uk-UA"/>
        </w:rPr>
      </w:pPr>
      <w:r w:rsidRPr="005A3019">
        <w:rPr>
          <w:rFonts w:eastAsia="Courier New"/>
          <w:kern w:val="3"/>
          <w:sz w:val="28"/>
          <w:szCs w:val="28"/>
          <w:lang w:val="uk-UA" w:eastAsia="zh-CN"/>
        </w:rPr>
        <w:t>Постійно здійснюється контроль за умовами утримання, навчання і виховання дітей</w:t>
      </w:r>
      <w:r>
        <w:rPr>
          <w:rFonts w:eastAsia="Courier New"/>
          <w:kern w:val="3"/>
          <w:sz w:val="28"/>
          <w:szCs w:val="28"/>
          <w:lang w:val="uk-UA" w:eastAsia="zh-CN"/>
        </w:rPr>
        <w:t>,</w:t>
      </w:r>
      <w:r w:rsidRPr="005A3019">
        <w:rPr>
          <w:rFonts w:eastAsia="Courier New"/>
          <w:kern w:val="3"/>
          <w:sz w:val="28"/>
          <w:szCs w:val="28"/>
          <w:lang w:val="uk-UA" w:eastAsia="zh-CN"/>
        </w:rPr>
        <w:t xml:space="preserve">  над якими встановлена опіка/піклування, влаштованих у прийомні сім‘ї, ДБСТ та усиновленими дітьми</w:t>
      </w:r>
      <w:r w:rsidRPr="005A3019">
        <w:rPr>
          <w:color w:val="000000"/>
          <w:sz w:val="28"/>
          <w:szCs w:val="28"/>
          <w:lang w:val="uk-UA" w:bidi="uk-UA"/>
        </w:rPr>
        <w:t>.</w:t>
      </w:r>
    </w:p>
    <w:p w:rsidR="00813541" w:rsidRPr="005A3019" w:rsidRDefault="00813541" w:rsidP="00813541">
      <w:pPr>
        <w:spacing w:after="0" w:line="240" w:lineRule="auto"/>
        <w:ind w:firstLine="709"/>
        <w:jc w:val="both"/>
        <w:rPr>
          <w:rFonts w:ascii="Times New Roman" w:hAnsi="Times New Roman"/>
          <w:sz w:val="28"/>
          <w:szCs w:val="28"/>
        </w:rPr>
      </w:pPr>
      <w:r w:rsidRPr="005A3019">
        <w:rPr>
          <w:rFonts w:ascii="Times New Roman" w:hAnsi="Times New Roman"/>
          <w:color w:val="000000"/>
          <w:sz w:val="28"/>
          <w:szCs w:val="28"/>
          <w:lang w:bidi="uk-UA"/>
        </w:rPr>
        <w:t>Станом на 01.10.2023 року, поставлено на облік 3 дитини-сироти та 6 дітей, позбавлених батьківського піклування; 5 дітей влаштовано під опіку родичам, 4 – в прийомну сім’ю.</w:t>
      </w:r>
    </w:p>
    <w:p w:rsidR="00813541" w:rsidRPr="005A3019" w:rsidRDefault="00813541" w:rsidP="00813541">
      <w:pPr>
        <w:pStyle w:val="10"/>
        <w:spacing w:line="240" w:lineRule="auto"/>
        <w:ind w:firstLine="709"/>
        <w:rPr>
          <w:color w:val="000000"/>
          <w:sz w:val="28"/>
          <w:szCs w:val="28"/>
          <w:lang w:val="uk-UA" w:bidi="uk-UA"/>
        </w:rPr>
      </w:pPr>
      <w:r w:rsidRPr="005A3019">
        <w:rPr>
          <w:color w:val="000000"/>
          <w:sz w:val="28"/>
          <w:szCs w:val="28"/>
          <w:lang w:val="uk-UA" w:bidi="uk-UA"/>
        </w:rPr>
        <w:t>На обліку з усиновлення перебуває 11 дітей. Здійснюється контроль за станом утримання 6 усиновлених дітей у 5 сім’ях.</w:t>
      </w:r>
    </w:p>
    <w:p w:rsidR="00813541" w:rsidRPr="005A3019" w:rsidRDefault="00813541" w:rsidP="00813541">
      <w:pPr>
        <w:pStyle w:val="10"/>
        <w:spacing w:line="240" w:lineRule="auto"/>
        <w:ind w:firstLine="709"/>
        <w:rPr>
          <w:sz w:val="28"/>
          <w:szCs w:val="28"/>
          <w:lang w:val="uk-UA"/>
        </w:rPr>
      </w:pPr>
      <w:r w:rsidRPr="005A3019">
        <w:rPr>
          <w:rFonts w:eastAsia="Courier New"/>
          <w:kern w:val="3"/>
          <w:sz w:val="28"/>
          <w:szCs w:val="28"/>
          <w:lang w:val="uk-UA" w:eastAsia="zh-CN"/>
        </w:rPr>
        <w:t>З метою виявлення бездоглядних та безпритульних дітей, влаштування їх у сімейні форми виховання</w:t>
      </w:r>
      <w:r w:rsidRPr="005A3019">
        <w:rPr>
          <w:color w:val="000000"/>
          <w:sz w:val="28"/>
          <w:szCs w:val="28"/>
          <w:lang w:val="uk-UA" w:bidi="uk-UA"/>
        </w:rPr>
        <w:t xml:space="preserve"> станом на 01.10.2023 року проведено 64 профілактичних заходів (рейдів) «Сім’я», «Діти вулиці»; обстежено 95  сімей у складних життєвих обставинах; проведено профілактичну роботу з батьками щодо дотримання прав дітей, відповідального батьківства, недопущення насильства в сім’ї, протидії торгівлі дітьми.</w:t>
      </w:r>
    </w:p>
    <w:p w:rsidR="00813541" w:rsidRPr="005A3019" w:rsidRDefault="00813541" w:rsidP="00813541">
      <w:pPr>
        <w:pStyle w:val="10"/>
        <w:spacing w:line="240" w:lineRule="auto"/>
        <w:ind w:firstLine="709"/>
        <w:rPr>
          <w:color w:val="000000"/>
          <w:sz w:val="28"/>
          <w:szCs w:val="28"/>
          <w:lang w:val="uk-UA" w:bidi="uk-UA"/>
        </w:rPr>
      </w:pPr>
      <w:r w:rsidRPr="005A3019">
        <w:rPr>
          <w:color w:val="000000"/>
          <w:sz w:val="28"/>
          <w:szCs w:val="28"/>
          <w:lang w:val="uk-UA" w:bidi="uk-UA"/>
        </w:rPr>
        <w:t>Рішенням виконавчого комітету Погребищенської міської ради №99 від 17.06.2021 року створено сім’ю патронатного вихователя і підписано договір про умови запровадження та організацію функціонування послуги патронату над дитиною, що надаватиметься сім’єю патронатного вихователя (договір №1 від 08.07.2021 року). В патронатну сім’ю влаштовано 4 дітей, які перебувають в складних життєвих обставинах. За період функціонування сім’ї патронатного вихователя на вихованні перебувало 14 дітей.</w:t>
      </w:r>
    </w:p>
    <w:p w:rsidR="00813541" w:rsidRDefault="00813541" w:rsidP="00813541">
      <w:pPr>
        <w:pStyle w:val="10"/>
        <w:spacing w:line="240" w:lineRule="auto"/>
        <w:ind w:firstLine="709"/>
        <w:rPr>
          <w:sz w:val="28"/>
          <w:szCs w:val="28"/>
          <w:lang w:val="uk-UA"/>
        </w:rPr>
      </w:pPr>
      <w:r w:rsidRPr="005A3019">
        <w:rPr>
          <w:color w:val="000000"/>
          <w:sz w:val="28"/>
          <w:szCs w:val="28"/>
          <w:lang w:val="uk-UA" w:bidi="uk-UA"/>
        </w:rPr>
        <w:t xml:space="preserve">На виконання Програми підтримки сім’ї та забезпечення прав дітей Погребищенської міської територіальної громади на 2021-2025 роки з нагоди Міжнародного дня захисту дітей проведено святковий концерт, вручено святкові подарунки. А також дітям - сиротам, дітям, позбавленим батьківського піклування, та дітям, які перебувають у складних життєвих обставинах організовано поїздку до м. Вінниці, де вони відвідали </w:t>
      </w:r>
      <w:r w:rsidRPr="005A3019">
        <w:rPr>
          <w:sz w:val="28"/>
          <w:szCs w:val="28"/>
          <w:lang w:val="uk-UA"/>
        </w:rPr>
        <w:t>Подільський зоопарк та завітали на перегляд українського 3D анімаційного фільму «Мавка. Лісова пісня». До Дня знань дітям, що перебувають в складних життєвих обставинах підготовлено подарункові набори з канцелярського приладдя.</w:t>
      </w:r>
    </w:p>
    <w:p w:rsidR="00813541" w:rsidRDefault="00813541" w:rsidP="00813541">
      <w:pPr>
        <w:spacing w:after="0" w:line="240" w:lineRule="auto"/>
        <w:ind w:firstLine="709"/>
        <w:rPr>
          <w:rFonts w:ascii="Times New Roman" w:hAnsi="Times New Roman"/>
          <w:b/>
          <w:bCs/>
          <w:i/>
          <w:iCs/>
          <w:sz w:val="28"/>
          <w:szCs w:val="28"/>
        </w:rPr>
      </w:pPr>
    </w:p>
    <w:p w:rsidR="00813541" w:rsidRPr="00D93654" w:rsidRDefault="00813541" w:rsidP="00813541">
      <w:pPr>
        <w:spacing w:after="0" w:line="240" w:lineRule="auto"/>
        <w:ind w:firstLine="709"/>
        <w:rPr>
          <w:rFonts w:ascii="Times New Roman" w:hAnsi="Times New Roman"/>
          <w:b/>
          <w:bCs/>
          <w:i/>
          <w:iCs/>
          <w:sz w:val="28"/>
          <w:szCs w:val="28"/>
        </w:rPr>
      </w:pPr>
      <w:r w:rsidRPr="00D93654">
        <w:rPr>
          <w:rFonts w:ascii="Times New Roman" w:hAnsi="Times New Roman"/>
          <w:b/>
          <w:bCs/>
          <w:i/>
          <w:iCs/>
          <w:sz w:val="28"/>
          <w:szCs w:val="28"/>
        </w:rPr>
        <w:t>Запобігання та протидія домашньому насильству.</w:t>
      </w:r>
    </w:p>
    <w:p w:rsidR="00813541" w:rsidRDefault="00813541" w:rsidP="00813541">
      <w:pPr>
        <w:spacing w:after="0" w:line="240" w:lineRule="auto"/>
        <w:ind w:firstLine="709"/>
        <w:jc w:val="both"/>
        <w:rPr>
          <w:bCs/>
          <w:sz w:val="28"/>
          <w:szCs w:val="28"/>
        </w:rPr>
      </w:pPr>
      <w:r w:rsidRPr="00D93654">
        <w:rPr>
          <w:rFonts w:ascii="Times New Roman" w:hAnsi="Times New Roman"/>
          <w:bCs/>
          <w:sz w:val="28"/>
          <w:szCs w:val="28"/>
        </w:rPr>
        <w:t>Протягом 9 місяців 2023 року в Погребищенській М</w:t>
      </w:r>
      <w:r>
        <w:rPr>
          <w:rFonts w:ascii="Times New Roman" w:hAnsi="Times New Roman"/>
          <w:bCs/>
          <w:sz w:val="28"/>
          <w:szCs w:val="28"/>
        </w:rPr>
        <w:t>Т</w:t>
      </w:r>
      <w:r w:rsidRPr="00D93654">
        <w:rPr>
          <w:rFonts w:ascii="Times New Roman" w:hAnsi="Times New Roman"/>
          <w:bCs/>
          <w:sz w:val="28"/>
          <w:szCs w:val="28"/>
        </w:rPr>
        <w:t>Г надані соціальні послуги 605 сім’ям, з них 67 сімей потрапили в складні життєві обставини,  за рішенням управління соціального захисту населення 10 сімей,</w:t>
      </w:r>
      <w:r w:rsidRPr="00D93654">
        <w:rPr>
          <w:rFonts w:ascii="Times New Roman" w:hAnsi="Times New Roman"/>
        </w:rPr>
        <w:t xml:space="preserve"> </w:t>
      </w:r>
      <w:r w:rsidRPr="00D93654">
        <w:rPr>
          <w:rFonts w:ascii="Times New Roman" w:hAnsi="Times New Roman"/>
          <w:bCs/>
          <w:sz w:val="28"/>
          <w:szCs w:val="28"/>
        </w:rPr>
        <w:t xml:space="preserve">в яких </w:t>
      </w:r>
      <w:r w:rsidRPr="00D93654">
        <w:rPr>
          <w:rFonts w:ascii="Times New Roman" w:hAnsi="Times New Roman"/>
          <w:bCs/>
          <w:sz w:val="28"/>
          <w:szCs w:val="28"/>
        </w:rPr>
        <w:lastRenderedPageBreak/>
        <w:t>виховується 17 дітей, у зв’язку з неналежним виконанням батьківських обов’язків отримують послугу соціального супроводу згід</w:t>
      </w:r>
      <w:r w:rsidRPr="00D93654">
        <w:rPr>
          <w:rFonts w:ascii="Times New Roman" w:hAnsi="Times New Roman"/>
          <w:sz w:val="28"/>
          <w:szCs w:val="28"/>
        </w:rPr>
        <w:t xml:space="preserve">но </w:t>
      </w:r>
      <w:r>
        <w:rPr>
          <w:rFonts w:ascii="Times New Roman" w:hAnsi="Times New Roman"/>
          <w:sz w:val="28"/>
          <w:szCs w:val="28"/>
        </w:rPr>
        <w:t xml:space="preserve">з </w:t>
      </w:r>
      <w:r w:rsidRPr="00D93654">
        <w:rPr>
          <w:rFonts w:ascii="Times New Roman" w:hAnsi="Times New Roman"/>
          <w:bCs/>
          <w:sz w:val="28"/>
          <w:szCs w:val="28"/>
        </w:rPr>
        <w:t>Державн</w:t>
      </w:r>
      <w:r>
        <w:rPr>
          <w:rFonts w:ascii="Times New Roman" w:hAnsi="Times New Roman"/>
          <w:bCs/>
          <w:sz w:val="28"/>
          <w:szCs w:val="28"/>
        </w:rPr>
        <w:t>им</w:t>
      </w:r>
      <w:r w:rsidRPr="00D93654">
        <w:rPr>
          <w:rFonts w:ascii="Times New Roman" w:hAnsi="Times New Roman"/>
          <w:bCs/>
          <w:sz w:val="28"/>
          <w:szCs w:val="28"/>
        </w:rPr>
        <w:t xml:space="preserve"> стандар</w:t>
      </w:r>
      <w:r>
        <w:rPr>
          <w:rFonts w:ascii="Times New Roman" w:hAnsi="Times New Roman"/>
          <w:bCs/>
          <w:sz w:val="28"/>
          <w:szCs w:val="28"/>
        </w:rPr>
        <w:t>том</w:t>
      </w:r>
      <w:r w:rsidRPr="00D93654">
        <w:rPr>
          <w:rFonts w:ascii="Times New Roman" w:hAnsi="Times New Roman"/>
          <w:bCs/>
          <w:sz w:val="28"/>
          <w:szCs w:val="28"/>
        </w:rPr>
        <w:t xml:space="preserve"> соціального супроводу сімей (осіб), які перебувають у складних життєвих обставинах від 13.03.2016 року №318. На кожну сім’ю складено план соціального супроводу, де зазначені заходи, здійснення яких допоможе вийти із складних життєвих обставин. Члени таких сімей отримують соціальні послуги та психологічну підтримку</w:t>
      </w:r>
      <w:r>
        <w:rPr>
          <w:bCs/>
          <w:sz w:val="28"/>
          <w:szCs w:val="28"/>
        </w:rPr>
        <w:t>.</w:t>
      </w:r>
    </w:p>
    <w:p w:rsidR="00813541" w:rsidRPr="000F741B" w:rsidRDefault="00813541" w:rsidP="00813541">
      <w:pPr>
        <w:spacing w:after="0" w:line="240" w:lineRule="auto"/>
        <w:ind w:firstLine="709"/>
        <w:jc w:val="both"/>
        <w:rPr>
          <w:rFonts w:ascii="Times New Roman" w:eastAsia="Times New Roman" w:hAnsi="Times New Roman"/>
          <w:bCs/>
          <w:sz w:val="28"/>
          <w:szCs w:val="28"/>
          <w:lang w:eastAsia="ar-SA"/>
        </w:rPr>
      </w:pPr>
      <w:r w:rsidRPr="000F741B">
        <w:rPr>
          <w:rFonts w:ascii="Times New Roman" w:eastAsia="Times New Roman" w:hAnsi="Times New Roman"/>
          <w:bCs/>
          <w:sz w:val="28"/>
          <w:szCs w:val="28"/>
          <w:lang w:eastAsia="ar-SA"/>
        </w:rPr>
        <w:t xml:space="preserve">Протягом </w:t>
      </w:r>
      <w:r>
        <w:rPr>
          <w:rFonts w:ascii="Times New Roman" w:eastAsia="Times New Roman" w:hAnsi="Times New Roman"/>
          <w:bCs/>
          <w:sz w:val="28"/>
          <w:szCs w:val="28"/>
          <w:lang w:eastAsia="ar-SA"/>
        </w:rPr>
        <w:t>звітного періоду</w:t>
      </w:r>
      <w:r w:rsidRPr="000F741B">
        <w:rPr>
          <w:rFonts w:ascii="Times New Roman" w:eastAsia="Times New Roman" w:hAnsi="Times New Roman"/>
          <w:bCs/>
          <w:sz w:val="28"/>
          <w:szCs w:val="28"/>
          <w:lang w:eastAsia="ar-SA"/>
        </w:rPr>
        <w:t xml:space="preserve">  підготовлено матеріали на комісію з питань захисту прав дитини, де розглянуто 56 питань про здійснення соціального супроводу сімей.</w:t>
      </w:r>
    </w:p>
    <w:p w:rsidR="00813541" w:rsidRPr="000F741B" w:rsidRDefault="00813541" w:rsidP="00813541">
      <w:pPr>
        <w:suppressAutoHyphens/>
        <w:spacing w:after="0" w:line="240" w:lineRule="auto"/>
        <w:ind w:firstLine="709"/>
        <w:jc w:val="both"/>
        <w:rPr>
          <w:rFonts w:ascii="Times New Roman" w:eastAsia="Times New Roman" w:hAnsi="Times New Roman"/>
          <w:bCs/>
          <w:sz w:val="28"/>
          <w:szCs w:val="28"/>
          <w:lang w:eastAsia="ar-SA"/>
        </w:rPr>
      </w:pPr>
      <w:r w:rsidRPr="000F741B">
        <w:rPr>
          <w:rFonts w:ascii="Times New Roman" w:eastAsia="Times New Roman" w:hAnsi="Times New Roman"/>
          <w:bCs/>
          <w:sz w:val="28"/>
          <w:szCs w:val="28"/>
          <w:lang w:eastAsia="ar-SA"/>
        </w:rPr>
        <w:t>Серед населення громади постійно проводяться заходи інформаційної кампанії «Прийміть дитину у родину</w:t>
      </w:r>
      <w:r>
        <w:rPr>
          <w:rFonts w:ascii="Times New Roman" w:eastAsia="Times New Roman" w:hAnsi="Times New Roman"/>
          <w:bCs/>
          <w:sz w:val="28"/>
          <w:szCs w:val="28"/>
          <w:lang w:eastAsia="ar-SA"/>
        </w:rPr>
        <w:t xml:space="preserve">», які </w:t>
      </w:r>
      <w:r w:rsidRPr="000F741B">
        <w:rPr>
          <w:rFonts w:ascii="Times New Roman" w:eastAsia="Times New Roman" w:hAnsi="Times New Roman"/>
          <w:bCs/>
          <w:sz w:val="28"/>
          <w:szCs w:val="28"/>
          <w:lang w:eastAsia="ar-SA"/>
        </w:rPr>
        <w:t xml:space="preserve"> спрямовані на пошук кандидатів в опікуни та піклувальники, прийомні батьки та батьки-вихователі. </w:t>
      </w:r>
    </w:p>
    <w:p w:rsidR="00813541" w:rsidRPr="000F741B" w:rsidRDefault="00813541" w:rsidP="00813541">
      <w:pPr>
        <w:suppressAutoHyphens/>
        <w:spacing w:after="0" w:line="240" w:lineRule="auto"/>
        <w:ind w:firstLine="709"/>
        <w:jc w:val="both"/>
        <w:rPr>
          <w:rFonts w:ascii="Times New Roman" w:eastAsia="Times New Roman" w:hAnsi="Times New Roman"/>
          <w:bCs/>
          <w:sz w:val="28"/>
          <w:szCs w:val="28"/>
          <w:lang w:eastAsia="ar-SA"/>
        </w:rPr>
      </w:pPr>
      <w:r w:rsidRPr="000F741B">
        <w:rPr>
          <w:rFonts w:ascii="Times New Roman" w:eastAsia="Times New Roman" w:hAnsi="Times New Roman"/>
          <w:bCs/>
          <w:sz w:val="28"/>
          <w:szCs w:val="28"/>
          <w:lang w:eastAsia="ar-SA"/>
        </w:rPr>
        <w:t>В закладах інституційного догляду навчається 13 дітей з 8 сімей. Ці сім’ї перебувають в складних життєвих обставинах за різними чинниками (невиконання батьківських обов’язків, малозабезпеченість, інвалідність батьків), що потребує особливого контролю з боку фахівців із соціальної роботи.</w:t>
      </w:r>
    </w:p>
    <w:p w:rsidR="00813541" w:rsidRPr="00297066" w:rsidRDefault="00813541" w:rsidP="00813541">
      <w:pPr>
        <w:suppressAutoHyphens/>
        <w:spacing w:after="0" w:line="240" w:lineRule="auto"/>
        <w:ind w:firstLine="709"/>
        <w:jc w:val="both"/>
        <w:rPr>
          <w:rFonts w:ascii="Times New Roman" w:eastAsia="Times New Roman" w:hAnsi="Times New Roman"/>
          <w:bCs/>
          <w:sz w:val="28"/>
          <w:szCs w:val="28"/>
          <w:lang w:eastAsia="ar-SA"/>
        </w:rPr>
      </w:pPr>
      <w:r w:rsidRPr="00297066">
        <w:rPr>
          <w:rFonts w:ascii="Times New Roman" w:eastAsia="Times New Roman" w:hAnsi="Times New Roman"/>
          <w:bCs/>
          <w:sz w:val="28"/>
          <w:szCs w:val="28"/>
          <w:lang w:eastAsia="ar-SA"/>
        </w:rPr>
        <w:t>Соціальною роботою центру охоплено 24 сім’ї, де виявлені факти вчинення домашнього насильства. Проведена профілактична робота з кривдниками щодо недопущення повторних випадків вчинення насильства, надано психологічну підтримку постраждалим   особам.</w:t>
      </w:r>
    </w:p>
    <w:p w:rsidR="00813541" w:rsidRDefault="00813541" w:rsidP="00813541">
      <w:pPr>
        <w:spacing w:after="0" w:line="240" w:lineRule="auto"/>
        <w:ind w:firstLine="709"/>
        <w:rPr>
          <w:rFonts w:ascii="Times New Roman" w:hAnsi="Times New Roman"/>
          <w:b/>
          <w:bCs/>
          <w:i/>
          <w:iCs/>
          <w:sz w:val="28"/>
          <w:szCs w:val="28"/>
        </w:rPr>
      </w:pPr>
    </w:p>
    <w:p w:rsidR="00813541" w:rsidRPr="0097551E" w:rsidRDefault="00813541" w:rsidP="00813541">
      <w:pPr>
        <w:spacing w:after="0" w:line="240" w:lineRule="auto"/>
        <w:ind w:firstLine="709"/>
        <w:rPr>
          <w:rFonts w:ascii="Times New Roman" w:hAnsi="Times New Roman"/>
          <w:b/>
          <w:bCs/>
          <w:i/>
          <w:iCs/>
          <w:sz w:val="28"/>
          <w:szCs w:val="28"/>
        </w:rPr>
      </w:pPr>
      <w:r w:rsidRPr="0097551E">
        <w:rPr>
          <w:rFonts w:ascii="Times New Roman" w:hAnsi="Times New Roman"/>
          <w:b/>
          <w:bCs/>
          <w:i/>
          <w:iCs/>
          <w:sz w:val="28"/>
          <w:szCs w:val="28"/>
        </w:rPr>
        <w:t>Розвиток освіти</w:t>
      </w:r>
      <w:r>
        <w:rPr>
          <w:rFonts w:ascii="Times New Roman" w:hAnsi="Times New Roman"/>
          <w:b/>
          <w:bCs/>
          <w:i/>
          <w:iCs/>
          <w:sz w:val="28"/>
          <w:szCs w:val="28"/>
        </w:rPr>
        <w:t>.</w:t>
      </w:r>
    </w:p>
    <w:p w:rsidR="00813541" w:rsidRPr="009F20BC" w:rsidRDefault="00813541" w:rsidP="00813541">
      <w:pPr>
        <w:spacing w:after="0" w:line="240" w:lineRule="auto"/>
        <w:ind w:firstLine="709"/>
        <w:jc w:val="both"/>
        <w:rPr>
          <w:rFonts w:ascii="Times New Roman" w:hAnsi="Times New Roman"/>
          <w:sz w:val="28"/>
          <w:szCs w:val="28"/>
        </w:rPr>
      </w:pPr>
      <w:r w:rsidRPr="009F20BC">
        <w:rPr>
          <w:rFonts w:ascii="Times New Roman" w:hAnsi="Times New Roman"/>
          <w:sz w:val="28"/>
          <w:szCs w:val="28"/>
        </w:rPr>
        <w:t>Протягом  дев’яти місяців 2023 року незважаючи на повномасштабну збройну агресію російської  федерації та запровадження в Україні правового  режиму воєнного  стану, всі навчальні заклади Погребищенської  МТГ перейшли  на очне</w:t>
      </w:r>
      <w:r w:rsidRPr="009F20BC">
        <w:rPr>
          <w:rFonts w:ascii="Times New Roman" w:hAnsi="Times New Roman"/>
          <w:sz w:val="28"/>
          <w:szCs w:val="28"/>
          <w:u w:val="single"/>
        </w:rPr>
        <w:t xml:space="preserve"> </w:t>
      </w:r>
      <w:r w:rsidRPr="009F20BC">
        <w:rPr>
          <w:rFonts w:ascii="Times New Roman" w:hAnsi="Times New Roman"/>
          <w:sz w:val="28"/>
          <w:szCs w:val="28"/>
        </w:rPr>
        <w:t>навчання.</w:t>
      </w:r>
    </w:p>
    <w:p w:rsidR="00813541" w:rsidRPr="0097551E" w:rsidRDefault="00813541" w:rsidP="00813541">
      <w:pPr>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В </w:t>
      </w:r>
      <w:r w:rsidRPr="008558ED">
        <w:rPr>
          <w:rFonts w:ascii="Times New Roman" w:hAnsi="Times New Roman"/>
          <w:sz w:val="28"/>
          <w:szCs w:val="28"/>
        </w:rPr>
        <w:t>Погребищенській МТГ функціонує 14 закладів дошкільної освіти, в яких виховується</w:t>
      </w:r>
      <w:r>
        <w:rPr>
          <w:rFonts w:ascii="Times New Roman" w:hAnsi="Times New Roman"/>
          <w:sz w:val="28"/>
          <w:szCs w:val="28"/>
        </w:rPr>
        <w:t xml:space="preserve"> </w:t>
      </w:r>
      <w:r w:rsidRPr="008558ED">
        <w:rPr>
          <w:rFonts w:ascii="Times New Roman" w:hAnsi="Times New Roman"/>
          <w:sz w:val="28"/>
          <w:szCs w:val="28"/>
        </w:rPr>
        <w:t xml:space="preserve">511 дітей та </w:t>
      </w:r>
      <w:r>
        <w:rPr>
          <w:rFonts w:ascii="Times New Roman" w:hAnsi="Times New Roman"/>
          <w:sz w:val="28"/>
          <w:szCs w:val="28"/>
        </w:rPr>
        <w:t>«</w:t>
      </w:r>
      <w:proofErr w:type="spellStart"/>
      <w:r w:rsidRPr="008558ED">
        <w:rPr>
          <w:rFonts w:ascii="Times New Roman" w:hAnsi="Times New Roman"/>
          <w:sz w:val="28"/>
          <w:szCs w:val="28"/>
        </w:rPr>
        <w:t>Малинківськ</w:t>
      </w:r>
      <w:r>
        <w:rPr>
          <w:rFonts w:ascii="Times New Roman" w:hAnsi="Times New Roman"/>
          <w:sz w:val="28"/>
          <w:szCs w:val="28"/>
        </w:rPr>
        <w:t>а</w:t>
      </w:r>
      <w:proofErr w:type="spellEnd"/>
      <w:r>
        <w:rPr>
          <w:rFonts w:ascii="Times New Roman" w:hAnsi="Times New Roman"/>
          <w:sz w:val="28"/>
          <w:szCs w:val="28"/>
        </w:rPr>
        <w:t xml:space="preserve"> філії з дошкільним відділенням  </w:t>
      </w:r>
      <w:proofErr w:type="spellStart"/>
      <w:r w:rsidRPr="008558ED">
        <w:rPr>
          <w:rFonts w:ascii="Times New Roman" w:hAnsi="Times New Roman"/>
          <w:sz w:val="28"/>
          <w:szCs w:val="28"/>
        </w:rPr>
        <w:t>Погребищенс</w:t>
      </w:r>
      <w:r>
        <w:rPr>
          <w:rFonts w:ascii="Times New Roman" w:hAnsi="Times New Roman"/>
          <w:sz w:val="28"/>
          <w:szCs w:val="28"/>
        </w:rPr>
        <w:t>ького</w:t>
      </w:r>
      <w:proofErr w:type="spellEnd"/>
      <w:r w:rsidRPr="008558ED">
        <w:rPr>
          <w:rFonts w:ascii="Times New Roman" w:hAnsi="Times New Roman"/>
          <w:sz w:val="28"/>
          <w:szCs w:val="28"/>
        </w:rPr>
        <w:t xml:space="preserve"> ліце</w:t>
      </w:r>
      <w:r>
        <w:rPr>
          <w:rFonts w:ascii="Times New Roman" w:hAnsi="Times New Roman"/>
          <w:sz w:val="28"/>
          <w:szCs w:val="28"/>
        </w:rPr>
        <w:t>ю</w:t>
      </w:r>
      <w:r w:rsidRPr="008558ED">
        <w:rPr>
          <w:rFonts w:ascii="Times New Roman" w:hAnsi="Times New Roman"/>
          <w:sz w:val="28"/>
          <w:szCs w:val="28"/>
        </w:rPr>
        <w:t xml:space="preserve"> №1», де виховуються 6 дітей</w:t>
      </w:r>
      <w:r w:rsidRPr="00AC30FB">
        <w:rPr>
          <w:rFonts w:ascii="Times New Roman" w:hAnsi="Times New Roman"/>
          <w:sz w:val="28"/>
          <w:szCs w:val="28"/>
        </w:rPr>
        <w:t xml:space="preserve">. В закладах дошкільної освіти на даний час виховуються </w:t>
      </w:r>
      <w:r>
        <w:rPr>
          <w:rFonts w:ascii="Times New Roman" w:hAnsi="Times New Roman"/>
          <w:sz w:val="28"/>
          <w:szCs w:val="28"/>
        </w:rPr>
        <w:t xml:space="preserve">37 </w:t>
      </w:r>
      <w:r w:rsidRPr="00AC30FB">
        <w:rPr>
          <w:rFonts w:ascii="Times New Roman" w:hAnsi="Times New Roman"/>
          <w:sz w:val="28"/>
          <w:szCs w:val="28"/>
        </w:rPr>
        <w:t xml:space="preserve">дітей </w:t>
      </w:r>
      <w:r>
        <w:rPr>
          <w:rFonts w:ascii="Times New Roman" w:hAnsi="Times New Roman"/>
          <w:sz w:val="28"/>
          <w:szCs w:val="28"/>
        </w:rPr>
        <w:t xml:space="preserve">зі статусом </w:t>
      </w:r>
      <w:r w:rsidRPr="00AC30FB">
        <w:rPr>
          <w:rFonts w:ascii="Times New Roman" w:hAnsi="Times New Roman"/>
          <w:sz w:val="28"/>
          <w:szCs w:val="28"/>
        </w:rPr>
        <w:t>внутрішньо переміщених осіб</w:t>
      </w:r>
      <w:r>
        <w:rPr>
          <w:rFonts w:ascii="Times New Roman" w:hAnsi="Times New Roman"/>
          <w:sz w:val="28"/>
          <w:szCs w:val="28"/>
        </w:rPr>
        <w:t>.</w:t>
      </w:r>
      <w:r w:rsidRPr="00A4534B">
        <w:rPr>
          <w:rFonts w:ascii="Times New Roman" w:hAnsi="Times New Roman"/>
          <w:sz w:val="28"/>
          <w:szCs w:val="28"/>
        </w:rPr>
        <w:t xml:space="preserve"> </w:t>
      </w:r>
      <w:r w:rsidRPr="00AC30FB">
        <w:rPr>
          <w:rFonts w:ascii="Times New Roman" w:hAnsi="Times New Roman"/>
          <w:sz w:val="28"/>
          <w:szCs w:val="28"/>
        </w:rPr>
        <w:t xml:space="preserve">В </w:t>
      </w:r>
      <w:proofErr w:type="spellStart"/>
      <w:r>
        <w:rPr>
          <w:rFonts w:ascii="Times New Roman" w:hAnsi="Times New Roman"/>
          <w:sz w:val="28"/>
          <w:szCs w:val="28"/>
        </w:rPr>
        <w:t>КЗ</w:t>
      </w:r>
      <w:proofErr w:type="spellEnd"/>
      <w:r>
        <w:rPr>
          <w:rFonts w:ascii="Times New Roman" w:hAnsi="Times New Roman"/>
          <w:sz w:val="28"/>
          <w:szCs w:val="28"/>
        </w:rPr>
        <w:t xml:space="preserve"> «</w:t>
      </w:r>
      <w:proofErr w:type="spellStart"/>
      <w:r w:rsidRPr="00AC30FB">
        <w:rPr>
          <w:rFonts w:ascii="Times New Roman" w:hAnsi="Times New Roman"/>
          <w:sz w:val="28"/>
          <w:szCs w:val="28"/>
        </w:rPr>
        <w:t>Погребищенських</w:t>
      </w:r>
      <w:proofErr w:type="spellEnd"/>
      <w:r w:rsidRPr="00AC30FB">
        <w:rPr>
          <w:rFonts w:ascii="Times New Roman" w:hAnsi="Times New Roman"/>
          <w:sz w:val="28"/>
          <w:szCs w:val="28"/>
        </w:rPr>
        <w:t xml:space="preserve"> ЗДО №1</w:t>
      </w:r>
      <w:r>
        <w:rPr>
          <w:rFonts w:ascii="Times New Roman" w:hAnsi="Times New Roman"/>
          <w:sz w:val="28"/>
          <w:szCs w:val="28"/>
        </w:rPr>
        <w:t>»</w:t>
      </w:r>
      <w:r w:rsidRPr="00AC30FB">
        <w:rPr>
          <w:rFonts w:ascii="Times New Roman" w:hAnsi="Times New Roman"/>
          <w:sz w:val="28"/>
          <w:szCs w:val="28"/>
        </w:rPr>
        <w:t xml:space="preserve"> та </w:t>
      </w:r>
      <w:proofErr w:type="spellStart"/>
      <w:r>
        <w:rPr>
          <w:rFonts w:ascii="Times New Roman" w:hAnsi="Times New Roman"/>
          <w:sz w:val="28"/>
          <w:szCs w:val="28"/>
        </w:rPr>
        <w:t>КЗ</w:t>
      </w:r>
      <w:proofErr w:type="spellEnd"/>
      <w:r>
        <w:rPr>
          <w:rFonts w:ascii="Times New Roman" w:hAnsi="Times New Roman"/>
          <w:sz w:val="28"/>
          <w:szCs w:val="28"/>
        </w:rPr>
        <w:t xml:space="preserve"> «</w:t>
      </w:r>
      <w:proofErr w:type="spellStart"/>
      <w:r w:rsidRPr="00AC30FB">
        <w:rPr>
          <w:rFonts w:ascii="Times New Roman" w:hAnsi="Times New Roman"/>
          <w:sz w:val="28"/>
          <w:szCs w:val="28"/>
        </w:rPr>
        <w:t>Погребищенськи</w:t>
      </w:r>
      <w:r>
        <w:rPr>
          <w:rFonts w:ascii="Times New Roman" w:hAnsi="Times New Roman"/>
          <w:sz w:val="28"/>
          <w:szCs w:val="28"/>
        </w:rPr>
        <w:t>й</w:t>
      </w:r>
      <w:proofErr w:type="spellEnd"/>
      <w:r w:rsidRPr="00AC30FB">
        <w:rPr>
          <w:rFonts w:ascii="Times New Roman" w:hAnsi="Times New Roman"/>
          <w:sz w:val="28"/>
          <w:szCs w:val="28"/>
        </w:rPr>
        <w:t xml:space="preserve"> ЗДО №3</w:t>
      </w:r>
      <w:r>
        <w:rPr>
          <w:rFonts w:ascii="Times New Roman" w:hAnsi="Times New Roman"/>
          <w:sz w:val="28"/>
          <w:szCs w:val="28"/>
        </w:rPr>
        <w:t>»</w:t>
      </w:r>
      <w:r w:rsidRPr="00AC30FB">
        <w:rPr>
          <w:rFonts w:ascii="Times New Roman" w:hAnsi="Times New Roman"/>
          <w:sz w:val="28"/>
          <w:szCs w:val="28"/>
        </w:rPr>
        <w:t xml:space="preserve"> працюють інклюзивні групи для </w:t>
      </w:r>
      <w:r>
        <w:rPr>
          <w:rFonts w:ascii="Times New Roman" w:hAnsi="Times New Roman"/>
          <w:sz w:val="28"/>
          <w:szCs w:val="28"/>
        </w:rPr>
        <w:t>9</w:t>
      </w:r>
      <w:r w:rsidRPr="00AC30FB">
        <w:rPr>
          <w:rFonts w:ascii="Times New Roman" w:hAnsi="Times New Roman"/>
          <w:sz w:val="28"/>
          <w:szCs w:val="28"/>
        </w:rPr>
        <w:t xml:space="preserve"> дітей з особливими освітніми потребами</w:t>
      </w:r>
      <w:r>
        <w:rPr>
          <w:rFonts w:ascii="Times New Roman" w:hAnsi="Times New Roman"/>
          <w:sz w:val="28"/>
          <w:szCs w:val="28"/>
        </w:rPr>
        <w:t>.</w:t>
      </w:r>
    </w:p>
    <w:p w:rsidR="00813541" w:rsidRDefault="00813541" w:rsidP="00813541">
      <w:pPr>
        <w:spacing w:after="0" w:line="240" w:lineRule="auto"/>
        <w:ind w:firstLine="709"/>
        <w:jc w:val="both"/>
        <w:rPr>
          <w:rFonts w:ascii="Times New Roman" w:hAnsi="Times New Roman"/>
          <w:sz w:val="28"/>
          <w:szCs w:val="28"/>
        </w:rPr>
      </w:pPr>
      <w:r w:rsidRPr="00AE32D1">
        <w:rPr>
          <w:rFonts w:ascii="Times New Roman" w:hAnsi="Times New Roman"/>
          <w:sz w:val="28"/>
          <w:szCs w:val="28"/>
        </w:rPr>
        <w:t xml:space="preserve">Надання загальної середньої освіти забезпечують 16 закладів, з них </w:t>
      </w:r>
      <w:r>
        <w:rPr>
          <w:rFonts w:ascii="Times New Roman" w:hAnsi="Times New Roman"/>
          <w:sz w:val="28"/>
          <w:szCs w:val="28"/>
        </w:rPr>
        <w:t>1 опорний заклад, в складі якого є 3 філії, 9</w:t>
      </w:r>
      <w:r w:rsidRPr="00AE32D1">
        <w:rPr>
          <w:rFonts w:ascii="Times New Roman" w:hAnsi="Times New Roman"/>
          <w:sz w:val="28"/>
          <w:szCs w:val="28"/>
        </w:rPr>
        <w:t xml:space="preserve"> ліцеїв та 6 гімназій, в яких навчається 2</w:t>
      </w:r>
      <w:r>
        <w:rPr>
          <w:rFonts w:ascii="Times New Roman" w:hAnsi="Times New Roman"/>
          <w:sz w:val="28"/>
          <w:szCs w:val="28"/>
        </w:rPr>
        <w:t>406</w:t>
      </w:r>
      <w:r w:rsidRPr="00AE32D1">
        <w:rPr>
          <w:rFonts w:ascii="Times New Roman" w:hAnsi="Times New Roman"/>
          <w:sz w:val="28"/>
          <w:szCs w:val="28"/>
        </w:rPr>
        <w:t xml:space="preserve"> учні.</w:t>
      </w:r>
      <w:r>
        <w:rPr>
          <w:rFonts w:ascii="Times New Roman" w:hAnsi="Times New Roman"/>
          <w:sz w:val="28"/>
          <w:szCs w:val="28"/>
        </w:rPr>
        <w:t xml:space="preserve"> </w:t>
      </w:r>
      <w:r w:rsidRPr="00E74B66">
        <w:rPr>
          <w:rFonts w:ascii="Times New Roman" w:hAnsi="Times New Roman"/>
          <w:sz w:val="28"/>
          <w:szCs w:val="28"/>
        </w:rPr>
        <w:t xml:space="preserve">Для  27 учнів </w:t>
      </w:r>
      <w:r>
        <w:rPr>
          <w:rFonts w:ascii="Times New Roman" w:hAnsi="Times New Roman"/>
          <w:sz w:val="28"/>
          <w:szCs w:val="28"/>
        </w:rPr>
        <w:t>з особливими освітніми потребами організоване інклюзивне навчання.</w:t>
      </w:r>
    </w:p>
    <w:p w:rsidR="00813541" w:rsidRPr="00AE32D1" w:rsidRDefault="00813541" w:rsidP="00813541">
      <w:pPr>
        <w:spacing w:after="0" w:line="240" w:lineRule="auto"/>
        <w:ind w:firstLine="709"/>
        <w:jc w:val="both"/>
        <w:rPr>
          <w:rFonts w:ascii="Times New Roman" w:hAnsi="Times New Roman"/>
          <w:sz w:val="28"/>
          <w:szCs w:val="28"/>
        </w:rPr>
      </w:pPr>
      <w:r w:rsidRPr="00AC30FB">
        <w:rPr>
          <w:rFonts w:ascii="Times New Roman" w:hAnsi="Times New Roman"/>
          <w:sz w:val="28"/>
          <w:szCs w:val="28"/>
        </w:rPr>
        <w:t>Заклади загальної середньої освіти громади забезпечили доступ до освіти дітей з числа внутрішньо переміщених осіб</w:t>
      </w:r>
      <w:r>
        <w:rPr>
          <w:rFonts w:ascii="Times New Roman" w:hAnsi="Times New Roman"/>
          <w:sz w:val="28"/>
          <w:szCs w:val="28"/>
        </w:rPr>
        <w:t xml:space="preserve">, 76 </w:t>
      </w:r>
      <w:r w:rsidRPr="00AC30FB">
        <w:rPr>
          <w:rFonts w:ascii="Times New Roman" w:hAnsi="Times New Roman"/>
          <w:sz w:val="28"/>
          <w:szCs w:val="28"/>
        </w:rPr>
        <w:t>таких дітей включено до навчання</w:t>
      </w:r>
      <w:r>
        <w:rPr>
          <w:rFonts w:ascii="Times New Roman" w:hAnsi="Times New Roman"/>
          <w:sz w:val="28"/>
          <w:szCs w:val="28"/>
        </w:rPr>
        <w:t>.</w:t>
      </w:r>
    </w:p>
    <w:p w:rsidR="00813541" w:rsidRPr="009F20BC" w:rsidRDefault="00813541" w:rsidP="00813541">
      <w:pPr>
        <w:spacing w:after="0" w:line="240" w:lineRule="auto"/>
        <w:ind w:firstLine="709"/>
        <w:jc w:val="both"/>
        <w:rPr>
          <w:rFonts w:ascii="Times New Roman" w:hAnsi="Times New Roman"/>
          <w:sz w:val="28"/>
          <w:szCs w:val="28"/>
        </w:rPr>
      </w:pPr>
      <w:r w:rsidRPr="009F20BC">
        <w:rPr>
          <w:rFonts w:ascii="Times New Roman" w:hAnsi="Times New Roman"/>
          <w:sz w:val="28"/>
          <w:szCs w:val="28"/>
        </w:rPr>
        <w:t>Всі заклади освіти облаштували укриття, що дає їм можливість працювати в очному або в змішаному режимі.</w:t>
      </w:r>
    </w:p>
    <w:p w:rsidR="00813541" w:rsidRDefault="00813541" w:rsidP="00813541">
      <w:pPr>
        <w:spacing w:after="0" w:line="240" w:lineRule="auto"/>
        <w:ind w:firstLine="709"/>
        <w:jc w:val="both"/>
        <w:rPr>
          <w:rFonts w:ascii="Times New Roman" w:eastAsia="Calibri" w:hAnsi="Times New Roman"/>
          <w:sz w:val="28"/>
          <w:szCs w:val="28"/>
          <w:lang w:eastAsia="en-US"/>
        </w:rPr>
      </w:pPr>
      <w:r w:rsidRPr="003A5B25">
        <w:rPr>
          <w:rFonts w:ascii="Times New Roman" w:eastAsia="Calibri" w:hAnsi="Times New Roman"/>
          <w:sz w:val="28"/>
          <w:szCs w:val="28"/>
          <w:lang w:eastAsia="en-US"/>
        </w:rPr>
        <w:lastRenderedPageBreak/>
        <w:t>В 202</w:t>
      </w:r>
      <w:r>
        <w:rPr>
          <w:rFonts w:ascii="Times New Roman" w:eastAsia="Calibri" w:hAnsi="Times New Roman"/>
          <w:sz w:val="28"/>
          <w:szCs w:val="28"/>
          <w:lang w:eastAsia="en-US"/>
        </w:rPr>
        <w:t>2</w:t>
      </w:r>
      <w:r w:rsidRPr="003A5B25">
        <w:rPr>
          <w:rFonts w:ascii="Times New Roman" w:eastAsia="Calibri" w:hAnsi="Times New Roman"/>
          <w:sz w:val="28"/>
          <w:szCs w:val="28"/>
          <w:lang w:eastAsia="en-US"/>
        </w:rPr>
        <w:t>-202</w:t>
      </w:r>
      <w:r>
        <w:rPr>
          <w:rFonts w:ascii="Times New Roman" w:eastAsia="Calibri" w:hAnsi="Times New Roman"/>
          <w:sz w:val="28"/>
          <w:szCs w:val="28"/>
          <w:lang w:eastAsia="en-US"/>
        </w:rPr>
        <w:t>3</w:t>
      </w:r>
      <w:r w:rsidRPr="003A5B25">
        <w:rPr>
          <w:rFonts w:ascii="Times New Roman" w:eastAsia="Calibri" w:hAnsi="Times New Roman"/>
          <w:sz w:val="28"/>
          <w:szCs w:val="28"/>
          <w:lang w:eastAsia="en-US"/>
        </w:rPr>
        <w:t xml:space="preserve"> </w:t>
      </w:r>
      <w:proofErr w:type="spellStart"/>
      <w:r w:rsidRPr="003A5B25">
        <w:rPr>
          <w:rFonts w:ascii="Times New Roman" w:eastAsia="Calibri" w:hAnsi="Times New Roman"/>
          <w:sz w:val="28"/>
          <w:szCs w:val="28"/>
          <w:lang w:eastAsia="en-US"/>
        </w:rPr>
        <w:t>н.р</w:t>
      </w:r>
      <w:proofErr w:type="spellEnd"/>
      <w:r w:rsidRPr="003A5B25">
        <w:rPr>
          <w:rFonts w:ascii="Times New Roman" w:eastAsia="Calibri" w:hAnsi="Times New Roman"/>
          <w:sz w:val="28"/>
          <w:szCs w:val="28"/>
          <w:lang w:eastAsia="en-US"/>
        </w:rPr>
        <w:t>. завершили навчання 124 учні 11-х класів, з них 1</w:t>
      </w:r>
      <w:r>
        <w:rPr>
          <w:rFonts w:ascii="Times New Roman" w:eastAsia="Calibri" w:hAnsi="Times New Roman"/>
          <w:sz w:val="28"/>
          <w:szCs w:val="28"/>
          <w:lang w:eastAsia="en-US"/>
        </w:rPr>
        <w:t>0</w:t>
      </w:r>
      <w:r w:rsidRPr="003A5B25">
        <w:rPr>
          <w:rFonts w:ascii="Times New Roman" w:eastAsia="Calibri" w:hAnsi="Times New Roman"/>
          <w:sz w:val="28"/>
          <w:szCs w:val="28"/>
          <w:lang w:eastAsia="en-US"/>
        </w:rPr>
        <w:t xml:space="preserve"> з золотою медаллю і </w:t>
      </w:r>
      <w:r>
        <w:rPr>
          <w:rFonts w:ascii="Times New Roman" w:eastAsia="Calibri" w:hAnsi="Times New Roman"/>
          <w:sz w:val="28"/>
          <w:szCs w:val="28"/>
          <w:lang w:eastAsia="en-US"/>
        </w:rPr>
        <w:t>7</w:t>
      </w:r>
      <w:r w:rsidRPr="003A5B25">
        <w:rPr>
          <w:rFonts w:ascii="Times New Roman" w:eastAsia="Calibri" w:hAnsi="Times New Roman"/>
          <w:sz w:val="28"/>
          <w:szCs w:val="28"/>
          <w:lang w:eastAsia="en-US"/>
        </w:rPr>
        <w:t xml:space="preserve"> - із срібною, та 27</w:t>
      </w:r>
      <w:r>
        <w:rPr>
          <w:rFonts w:ascii="Times New Roman" w:eastAsia="Calibri" w:hAnsi="Times New Roman"/>
          <w:sz w:val="28"/>
          <w:szCs w:val="28"/>
          <w:lang w:eastAsia="en-US"/>
        </w:rPr>
        <w:t>1</w:t>
      </w:r>
      <w:r w:rsidRPr="003A5B25">
        <w:rPr>
          <w:rFonts w:ascii="Times New Roman" w:eastAsia="Calibri" w:hAnsi="Times New Roman"/>
          <w:sz w:val="28"/>
          <w:szCs w:val="28"/>
          <w:lang w:eastAsia="en-US"/>
        </w:rPr>
        <w:t xml:space="preserve"> випускники 9-х класів.</w:t>
      </w:r>
    </w:p>
    <w:p w:rsidR="00813541" w:rsidRDefault="00813541" w:rsidP="0081354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Протягом звітного  періоду під  час складання національного </w:t>
      </w:r>
      <w:proofErr w:type="spellStart"/>
      <w:r>
        <w:rPr>
          <w:rFonts w:ascii="Times New Roman" w:eastAsia="Calibri" w:hAnsi="Times New Roman"/>
          <w:sz w:val="28"/>
          <w:szCs w:val="28"/>
          <w:lang w:eastAsia="en-US"/>
        </w:rPr>
        <w:t>мультипредметного</w:t>
      </w:r>
      <w:proofErr w:type="spellEnd"/>
      <w:r>
        <w:rPr>
          <w:rFonts w:ascii="Times New Roman" w:eastAsia="Calibri" w:hAnsi="Times New Roman"/>
          <w:sz w:val="28"/>
          <w:szCs w:val="28"/>
          <w:lang w:eastAsia="en-US"/>
        </w:rPr>
        <w:t xml:space="preserve">  тесту дві учениці «</w:t>
      </w:r>
      <w:proofErr w:type="spellStart"/>
      <w:r>
        <w:rPr>
          <w:rFonts w:ascii="Times New Roman" w:eastAsia="Calibri" w:hAnsi="Times New Roman"/>
          <w:sz w:val="28"/>
          <w:szCs w:val="28"/>
          <w:lang w:eastAsia="en-US"/>
        </w:rPr>
        <w:t>Погребищенського</w:t>
      </w:r>
      <w:proofErr w:type="spellEnd"/>
      <w:r>
        <w:rPr>
          <w:rFonts w:ascii="Times New Roman" w:eastAsia="Calibri" w:hAnsi="Times New Roman"/>
          <w:sz w:val="28"/>
          <w:szCs w:val="28"/>
          <w:lang w:eastAsia="en-US"/>
        </w:rPr>
        <w:t xml:space="preserve"> ліцею №1» показали високий результат набравши 200 балів, одна з української мови і математики, а друга з математики.</w:t>
      </w:r>
    </w:p>
    <w:p w:rsidR="00813541" w:rsidRDefault="00813541" w:rsidP="00813541">
      <w:pPr>
        <w:spacing w:after="0" w:line="240" w:lineRule="auto"/>
        <w:ind w:firstLine="709"/>
        <w:jc w:val="both"/>
        <w:rPr>
          <w:rFonts w:ascii="Times New Roman" w:hAnsi="Times New Roman"/>
          <w:sz w:val="28"/>
          <w:szCs w:val="28"/>
        </w:rPr>
      </w:pPr>
      <w:r w:rsidRPr="00E74B66">
        <w:rPr>
          <w:rFonts w:ascii="Times New Roman" w:hAnsi="Times New Roman"/>
          <w:sz w:val="28"/>
          <w:szCs w:val="28"/>
        </w:rPr>
        <w:t>Заклади загальної освіти громади забезпечили доступ до освіти 81 д</w:t>
      </w:r>
      <w:r>
        <w:rPr>
          <w:rFonts w:ascii="Times New Roman" w:hAnsi="Times New Roman"/>
          <w:sz w:val="28"/>
          <w:szCs w:val="28"/>
        </w:rPr>
        <w:t>итині</w:t>
      </w:r>
      <w:r w:rsidRPr="00E74B66">
        <w:rPr>
          <w:rFonts w:ascii="Times New Roman" w:hAnsi="Times New Roman"/>
          <w:sz w:val="28"/>
          <w:szCs w:val="28"/>
        </w:rPr>
        <w:t xml:space="preserve"> з числа внутрішньо переміщених</w:t>
      </w:r>
      <w:r>
        <w:rPr>
          <w:rFonts w:ascii="Times New Roman" w:hAnsi="Times New Roman"/>
          <w:sz w:val="28"/>
          <w:szCs w:val="28"/>
        </w:rPr>
        <w:t xml:space="preserve"> сімей</w:t>
      </w:r>
      <w:r w:rsidRPr="00E74B66">
        <w:rPr>
          <w:rFonts w:ascii="Times New Roman" w:hAnsi="Times New Roman"/>
          <w:sz w:val="28"/>
          <w:szCs w:val="28"/>
        </w:rPr>
        <w:t xml:space="preserve">. </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Станом на 01.10.2023</w:t>
      </w:r>
      <w:r w:rsidRPr="00AC30FB">
        <w:rPr>
          <w:rFonts w:ascii="Times New Roman" w:hAnsi="Times New Roman"/>
          <w:sz w:val="28"/>
          <w:szCs w:val="28"/>
        </w:rPr>
        <w:t xml:space="preserve"> здійснюється </w:t>
      </w:r>
      <w:r>
        <w:rPr>
          <w:rFonts w:ascii="Times New Roman" w:hAnsi="Times New Roman"/>
          <w:sz w:val="28"/>
          <w:szCs w:val="28"/>
        </w:rPr>
        <w:t xml:space="preserve">безкоштовний </w:t>
      </w:r>
      <w:r w:rsidRPr="00AC30FB">
        <w:rPr>
          <w:rFonts w:ascii="Times New Roman" w:hAnsi="Times New Roman"/>
          <w:sz w:val="28"/>
          <w:szCs w:val="28"/>
        </w:rPr>
        <w:t>підвіз</w:t>
      </w:r>
      <w:r>
        <w:rPr>
          <w:rFonts w:ascii="Times New Roman" w:hAnsi="Times New Roman"/>
          <w:sz w:val="28"/>
          <w:szCs w:val="28"/>
        </w:rPr>
        <w:t xml:space="preserve"> </w:t>
      </w:r>
      <w:r w:rsidRPr="00AC30FB">
        <w:rPr>
          <w:rFonts w:ascii="Times New Roman" w:hAnsi="Times New Roman"/>
          <w:sz w:val="28"/>
          <w:szCs w:val="28"/>
        </w:rPr>
        <w:t xml:space="preserve"> </w:t>
      </w:r>
      <w:r>
        <w:rPr>
          <w:rFonts w:ascii="Times New Roman" w:hAnsi="Times New Roman"/>
          <w:sz w:val="28"/>
          <w:szCs w:val="28"/>
        </w:rPr>
        <w:t>6 одиницями шкільного автотранспорту та 11 одиницями приватних перевізників  579</w:t>
      </w:r>
      <w:r w:rsidRPr="00AC30FB">
        <w:rPr>
          <w:rFonts w:ascii="Times New Roman" w:hAnsi="Times New Roman"/>
          <w:sz w:val="28"/>
          <w:szCs w:val="28"/>
        </w:rPr>
        <w:t xml:space="preserve"> учнів </w:t>
      </w:r>
      <w:r>
        <w:rPr>
          <w:rFonts w:ascii="Times New Roman" w:hAnsi="Times New Roman"/>
          <w:sz w:val="28"/>
          <w:szCs w:val="28"/>
        </w:rPr>
        <w:t>та 63 педагогічних працівників.</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9 місяців 2023 року </w:t>
      </w:r>
      <w:r w:rsidRPr="00071B68">
        <w:rPr>
          <w:rFonts w:ascii="Times New Roman" w:hAnsi="Times New Roman"/>
          <w:sz w:val="28"/>
          <w:szCs w:val="28"/>
        </w:rPr>
        <w:t>з бюджету Погребищенської МТГ</w:t>
      </w:r>
      <w:r>
        <w:rPr>
          <w:rFonts w:ascii="Times New Roman" w:hAnsi="Times New Roman"/>
          <w:sz w:val="28"/>
          <w:szCs w:val="28"/>
        </w:rPr>
        <w:t xml:space="preserve"> виділено кошти для покращення матеріально-технічної бази закладів освіти в сумі  8 440,135 тис. грн. (техніка, обладнання, запчастини, бензин та дизельне паливо, підготовка до опалювального періоду та виготовлення проектно-кошторисної  документації ).</w:t>
      </w:r>
    </w:p>
    <w:p w:rsidR="00813541" w:rsidRDefault="00813541" w:rsidP="00813541">
      <w:pPr>
        <w:pStyle w:val="docdata"/>
        <w:spacing w:before="0" w:beforeAutospacing="0" w:after="0" w:afterAutospacing="0"/>
        <w:ind w:firstLine="709"/>
        <w:rPr>
          <w:color w:val="000000"/>
          <w:sz w:val="28"/>
          <w:szCs w:val="28"/>
          <w:lang w:val="uk-UA"/>
        </w:rPr>
      </w:pPr>
    </w:p>
    <w:p w:rsidR="00813541" w:rsidRPr="009167DD" w:rsidRDefault="00813541" w:rsidP="00813541">
      <w:pPr>
        <w:widowControl w:val="0"/>
        <w:spacing w:after="0" w:line="240" w:lineRule="auto"/>
        <w:ind w:firstLine="709"/>
        <w:jc w:val="both"/>
        <w:rPr>
          <w:rFonts w:ascii="Times New Roman" w:eastAsia="Times New Roman" w:hAnsi="Times New Roman"/>
          <w:sz w:val="24"/>
          <w:szCs w:val="24"/>
        </w:rPr>
      </w:pPr>
      <w:r w:rsidRPr="009167DD">
        <w:rPr>
          <w:rFonts w:ascii="Times New Roman" w:eastAsia="Times New Roman" w:hAnsi="Times New Roman"/>
          <w:b/>
          <w:bCs/>
          <w:i/>
          <w:iCs/>
          <w:color w:val="000000"/>
          <w:sz w:val="28"/>
          <w:szCs w:val="28"/>
        </w:rPr>
        <w:t xml:space="preserve">Розвиток фізичної культури та спорту. </w:t>
      </w:r>
    </w:p>
    <w:p w:rsidR="00813541" w:rsidRDefault="00813541" w:rsidP="00813541">
      <w:pPr>
        <w:spacing w:after="0" w:line="240" w:lineRule="auto"/>
        <w:ind w:firstLine="709"/>
        <w:jc w:val="both"/>
        <w:rPr>
          <w:rFonts w:ascii="Times New Roman" w:eastAsia="Times New Roman" w:hAnsi="Times New Roman"/>
          <w:color w:val="000000"/>
          <w:sz w:val="28"/>
          <w:szCs w:val="28"/>
        </w:rPr>
      </w:pPr>
      <w:r w:rsidRPr="009167DD">
        <w:rPr>
          <w:rFonts w:ascii="Times New Roman" w:eastAsia="Times New Roman" w:hAnsi="Times New Roman"/>
          <w:color w:val="000000"/>
          <w:sz w:val="28"/>
          <w:szCs w:val="28"/>
        </w:rPr>
        <w:t xml:space="preserve">На території Погребищенської </w:t>
      </w:r>
      <w:r>
        <w:rPr>
          <w:rFonts w:ascii="Times New Roman" w:eastAsia="Times New Roman" w:hAnsi="Times New Roman"/>
          <w:color w:val="000000"/>
          <w:sz w:val="28"/>
          <w:szCs w:val="28"/>
        </w:rPr>
        <w:t>МТГ</w:t>
      </w:r>
      <w:r w:rsidRPr="009167DD">
        <w:rPr>
          <w:rFonts w:ascii="Times New Roman" w:eastAsia="Times New Roman" w:hAnsi="Times New Roman"/>
          <w:color w:val="000000"/>
          <w:sz w:val="28"/>
          <w:szCs w:val="28"/>
        </w:rPr>
        <w:t xml:space="preserve"> діє Програма розвитку фізичної культури та спорту у Погребищенській міській територіальній громаді на 2021-2025 роки, відповідно до заходів якої проведено міські змагання, підготовка та участь спортсменів громади різних вікових груп у спортивних заходах обласного, всеукраїнського рівня та міжнародних рівнів з олімпійських видів спорту.</w:t>
      </w:r>
    </w:p>
    <w:p w:rsidR="00813541" w:rsidRPr="009167DD" w:rsidRDefault="00813541" w:rsidP="00813541">
      <w:pPr>
        <w:pStyle w:val="docdata"/>
        <w:spacing w:before="0" w:beforeAutospacing="0" w:after="0" w:afterAutospacing="0"/>
        <w:ind w:firstLine="709"/>
        <w:jc w:val="both"/>
        <w:rPr>
          <w:rFonts w:eastAsia="Times New Roman"/>
        </w:rPr>
      </w:pPr>
      <w:r w:rsidRPr="009167DD">
        <w:rPr>
          <w:color w:val="000000"/>
          <w:sz w:val="28"/>
          <w:szCs w:val="28"/>
          <w:lang w:val="uk-UA"/>
        </w:rPr>
        <w:t xml:space="preserve">В </w:t>
      </w:r>
      <w:proofErr w:type="spellStart"/>
      <w:r w:rsidRPr="009167DD">
        <w:rPr>
          <w:color w:val="000000"/>
          <w:sz w:val="28"/>
          <w:szCs w:val="28"/>
          <w:lang w:val="uk-UA"/>
        </w:rPr>
        <w:t>КЗ</w:t>
      </w:r>
      <w:proofErr w:type="spellEnd"/>
      <w:r w:rsidRPr="009167DD">
        <w:rPr>
          <w:color w:val="000000"/>
          <w:sz w:val="28"/>
          <w:szCs w:val="28"/>
          <w:lang w:val="uk-UA"/>
        </w:rPr>
        <w:t xml:space="preserve"> </w:t>
      </w:r>
      <w:r>
        <w:rPr>
          <w:color w:val="000000"/>
          <w:sz w:val="28"/>
          <w:szCs w:val="28"/>
          <w:lang w:val="uk-UA"/>
        </w:rPr>
        <w:t>«</w:t>
      </w:r>
      <w:proofErr w:type="spellStart"/>
      <w:r w:rsidRPr="009167DD">
        <w:rPr>
          <w:color w:val="000000"/>
          <w:sz w:val="28"/>
          <w:szCs w:val="28"/>
          <w:lang w:val="uk-UA"/>
        </w:rPr>
        <w:t>Погребищенськ</w:t>
      </w:r>
      <w:r>
        <w:rPr>
          <w:color w:val="000000"/>
          <w:sz w:val="28"/>
          <w:szCs w:val="28"/>
          <w:lang w:val="uk-UA"/>
        </w:rPr>
        <w:t>а</w:t>
      </w:r>
      <w:proofErr w:type="spellEnd"/>
      <w:r w:rsidRPr="009167DD">
        <w:rPr>
          <w:color w:val="000000"/>
          <w:sz w:val="28"/>
          <w:szCs w:val="28"/>
          <w:lang w:val="uk-UA"/>
        </w:rPr>
        <w:t xml:space="preserve"> ДЮСШ</w:t>
      </w:r>
      <w:r>
        <w:rPr>
          <w:color w:val="000000"/>
          <w:sz w:val="28"/>
          <w:szCs w:val="28"/>
          <w:lang w:val="uk-UA"/>
        </w:rPr>
        <w:t>»</w:t>
      </w:r>
      <w:r w:rsidRPr="009167DD">
        <w:rPr>
          <w:color w:val="000000"/>
          <w:sz w:val="28"/>
          <w:szCs w:val="28"/>
          <w:lang w:val="uk-UA"/>
        </w:rPr>
        <w:t xml:space="preserve"> </w:t>
      </w:r>
      <w:r>
        <w:rPr>
          <w:color w:val="000000"/>
          <w:sz w:val="28"/>
          <w:szCs w:val="28"/>
          <w:lang w:val="uk-UA"/>
        </w:rPr>
        <w:t xml:space="preserve"> станом на 01.10.2023р.</w:t>
      </w:r>
      <w:r w:rsidRPr="009167DD">
        <w:rPr>
          <w:color w:val="000000"/>
          <w:sz w:val="28"/>
          <w:szCs w:val="28"/>
          <w:lang w:val="uk-UA"/>
        </w:rPr>
        <w:t xml:space="preserve"> функціонує 4 відділення з олімпійських видів </w:t>
      </w:r>
      <w:proofErr w:type="spellStart"/>
      <w:r w:rsidRPr="009167DD">
        <w:rPr>
          <w:color w:val="000000"/>
          <w:sz w:val="28"/>
          <w:szCs w:val="28"/>
          <w:lang w:val="uk-UA"/>
        </w:rPr>
        <w:t>спорту</w:t>
      </w:r>
      <w:r>
        <w:rPr>
          <w:color w:val="000000"/>
          <w:sz w:val="28"/>
          <w:szCs w:val="28"/>
          <w:lang w:val="uk-UA"/>
        </w:rPr>
        <w:t>-</w:t>
      </w:r>
      <w:proofErr w:type="spellEnd"/>
      <w:r w:rsidRPr="009167DD">
        <w:rPr>
          <w:color w:val="000000"/>
          <w:sz w:val="28"/>
          <w:szCs w:val="28"/>
          <w:lang w:val="uk-UA"/>
        </w:rPr>
        <w:t xml:space="preserve"> це бадмінтон, легка атлетика, </w:t>
      </w:r>
      <w:proofErr w:type="spellStart"/>
      <w:r w:rsidRPr="009167DD">
        <w:rPr>
          <w:color w:val="000000"/>
          <w:sz w:val="28"/>
          <w:szCs w:val="28"/>
          <w:lang w:val="uk-UA"/>
        </w:rPr>
        <w:t>тхеквондо</w:t>
      </w:r>
      <w:proofErr w:type="spellEnd"/>
      <w:r w:rsidRPr="009167DD">
        <w:rPr>
          <w:color w:val="000000"/>
          <w:sz w:val="28"/>
          <w:szCs w:val="28"/>
          <w:lang w:val="uk-UA"/>
        </w:rPr>
        <w:t xml:space="preserve"> ВТФ та футбол, в яких займається 2</w:t>
      </w:r>
      <w:r>
        <w:rPr>
          <w:color w:val="000000"/>
          <w:sz w:val="28"/>
          <w:szCs w:val="28"/>
          <w:lang w:val="uk-UA"/>
        </w:rPr>
        <w:t>0</w:t>
      </w:r>
      <w:r w:rsidRPr="009167DD">
        <w:rPr>
          <w:color w:val="000000"/>
          <w:sz w:val="28"/>
          <w:szCs w:val="28"/>
          <w:lang w:val="uk-UA"/>
        </w:rPr>
        <w:t xml:space="preserve">0 учнів-спортсменів. </w:t>
      </w:r>
      <w:r>
        <w:rPr>
          <w:color w:val="000000"/>
          <w:sz w:val="28"/>
          <w:szCs w:val="28"/>
        </w:rPr>
        <w:t>Працює</w:t>
      </w:r>
      <w:r w:rsidR="00226B66">
        <w:rPr>
          <w:color w:val="000000"/>
          <w:sz w:val="28"/>
          <w:szCs w:val="28"/>
        </w:rPr>
        <w:t xml:space="preserve"> </w:t>
      </w:r>
      <w:r>
        <w:rPr>
          <w:color w:val="000000"/>
          <w:sz w:val="28"/>
          <w:szCs w:val="28"/>
        </w:rPr>
        <w:t>1</w:t>
      </w:r>
      <w:proofErr w:type="spellStart"/>
      <w:r>
        <w:rPr>
          <w:color w:val="000000"/>
          <w:sz w:val="28"/>
          <w:szCs w:val="28"/>
          <w:lang w:val="uk-UA"/>
        </w:rPr>
        <w:t>1</w:t>
      </w:r>
      <w:proofErr w:type="spellEnd"/>
      <w:r w:rsidR="00226B66">
        <w:rPr>
          <w:color w:val="000000"/>
          <w:sz w:val="28"/>
          <w:szCs w:val="28"/>
          <w:lang w:val="uk-UA"/>
        </w:rPr>
        <w:t xml:space="preserve"> </w:t>
      </w:r>
      <w:r>
        <w:rPr>
          <w:color w:val="000000"/>
          <w:sz w:val="28"/>
          <w:szCs w:val="28"/>
        </w:rPr>
        <w:t>тренерів-викладачів</w:t>
      </w:r>
      <w:r>
        <w:rPr>
          <w:color w:val="000000"/>
          <w:sz w:val="28"/>
          <w:szCs w:val="28"/>
          <w:lang w:val="uk-UA"/>
        </w:rPr>
        <w:t>,</w:t>
      </w:r>
      <w:r>
        <w:rPr>
          <w:color w:val="000000"/>
          <w:sz w:val="28"/>
          <w:szCs w:val="28"/>
        </w:rPr>
        <w:t xml:space="preserve"> з них </w:t>
      </w:r>
      <w:r>
        <w:rPr>
          <w:color w:val="000000"/>
          <w:sz w:val="28"/>
          <w:szCs w:val="28"/>
          <w:lang w:val="uk-UA"/>
        </w:rPr>
        <w:t>8</w:t>
      </w:r>
      <w:r>
        <w:rPr>
          <w:color w:val="000000"/>
          <w:sz w:val="28"/>
          <w:szCs w:val="28"/>
        </w:rPr>
        <w:t xml:space="preserve"> за сумісництвом, які мають вищу </w:t>
      </w:r>
      <w:proofErr w:type="gramStart"/>
      <w:r>
        <w:rPr>
          <w:color w:val="000000"/>
          <w:sz w:val="28"/>
          <w:szCs w:val="28"/>
        </w:rPr>
        <w:t>спец</w:t>
      </w:r>
      <w:proofErr w:type="gramEnd"/>
      <w:r>
        <w:rPr>
          <w:color w:val="000000"/>
          <w:sz w:val="28"/>
          <w:szCs w:val="28"/>
        </w:rPr>
        <w:t xml:space="preserve">іальну освіту із них другу категорію </w:t>
      </w:r>
      <w:r>
        <w:rPr>
          <w:color w:val="000000"/>
          <w:sz w:val="28"/>
          <w:szCs w:val="28"/>
          <w:lang w:val="uk-UA"/>
        </w:rPr>
        <w:t>3</w:t>
      </w:r>
      <w:r>
        <w:rPr>
          <w:color w:val="000000"/>
          <w:sz w:val="28"/>
          <w:szCs w:val="28"/>
        </w:rPr>
        <w:t xml:space="preserve"> тренери, вищу категорію 1 тренер.</w:t>
      </w:r>
    </w:p>
    <w:p w:rsidR="00813541" w:rsidRPr="009167DD" w:rsidRDefault="00813541" w:rsidP="00813541">
      <w:pPr>
        <w:spacing w:after="0" w:line="240" w:lineRule="auto"/>
        <w:ind w:firstLine="709"/>
        <w:jc w:val="both"/>
        <w:rPr>
          <w:rFonts w:ascii="Times New Roman" w:eastAsia="Times New Roman" w:hAnsi="Times New Roman"/>
          <w:sz w:val="24"/>
          <w:szCs w:val="24"/>
        </w:rPr>
      </w:pPr>
      <w:r w:rsidRPr="009167DD">
        <w:rPr>
          <w:rFonts w:ascii="Times New Roman" w:eastAsia="Times New Roman" w:hAnsi="Times New Roman"/>
          <w:color w:val="000000"/>
          <w:sz w:val="28"/>
          <w:szCs w:val="28"/>
        </w:rPr>
        <w:t xml:space="preserve">Протягом січня-вересня 2023 року в громаді проведено 43 спортивні заходи, в яких взяли участь 1 171 учасник та за межами громади наші спортсмени прийняли участь у 23 спортивних заходах. </w:t>
      </w:r>
    </w:p>
    <w:p w:rsidR="00813541" w:rsidRDefault="00813541" w:rsidP="00813541">
      <w:pPr>
        <w:pStyle w:val="docdata"/>
        <w:spacing w:before="0" w:beforeAutospacing="0" w:after="0" w:afterAutospacing="0"/>
        <w:ind w:firstLine="709"/>
        <w:rPr>
          <w:sz w:val="28"/>
          <w:szCs w:val="28"/>
          <w:lang w:val="uk-UA"/>
        </w:rPr>
      </w:pPr>
    </w:p>
    <w:p w:rsidR="00813541" w:rsidRPr="008671F6" w:rsidRDefault="00813541" w:rsidP="00813541">
      <w:pPr>
        <w:pStyle w:val="docdata"/>
        <w:spacing w:before="0" w:beforeAutospacing="0" w:after="0" w:afterAutospacing="0"/>
        <w:ind w:firstLine="709"/>
        <w:rPr>
          <w:b/>
          <w:bCs/>
          <w:i/>
          <w:iCs/>
          <w:color w:val="FF0000"/>
          <w:sz w:val="28"/>
          <w:szCs w:val="28"/>
          <w:lang w:val="uk-UA"/>
        </w:rPr>
      </w:pPr>
      <w:r w:rsidRPr="008671F6">
        <w:rPr>
          <w:b/>
          <w:bCs/>
          <w:i/>
          <w:iCs/>
          <w:sz w:val="28"/>
          <w:szCs w:val="28"/>
          <w:lang w:val="uk-UA"/>
        </w:rPr>
        <w:t>Розвиток культури.</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t xml:space="preserve">Робота органу місцевого самоврядування в галузі культури і мистецтва спрямована на збереження і розвиток української національної культури, активізації діяльності закладів культури шляхом збереження існуючої мережі і посилення їх ролі в розгортанні процесів національно-культурного відродження. </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t>В Погребищенській міськ</w:t>
      </w:r>
      <w:r>
        <w:rPr>
          <w:rFonts w:ascii="Times New Roman" w:eastAsia="Times New Roman" w:hAnsi="Times New Roman"/>
          <w:color w:val="000000"/>
          <w:sz w:val="28"/>
          <w:szCs w:val="28"/>
        </w:rPr>
        <w:t>ій</w:t>
      </w:r>
      <w:r w:rsidRPr="00FC51A5">
        <w:rPr>
          <w:rFonts w:ascii="Times New Roman" w:eastAsia="Times New Roman" w:hAnsi="Times New Roman"/>
          <w:color w:val="000000"/>
          <w:sz w:val="28"/>
          <w:szCs w:val="28"/>
        </w:rPr>
        <w:t xml:space="preserve"> територіальній громаді  функціонує мережа закладів культури, що налічує 82 заклади:</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t xml:space="preserve">- 1 </w:t>
      </w:r>
      <w:proofErr w:type="spellStart"/>
      <w:r w:rsidRPr="00FC51A5">
        <w:rPr>
          <w:rFonts w:ascii="Times New Roman" w:eastAsia="Times New Roman" w:hAnsi="Times New Roman"/>
          <w:color w:val="000000"/>
          <w:sz w:val="28"/>
          <w:szCs w:val="28"/>
        </w:rPr>
        <w:t>КЗ</w:t>
      </w:r>
      <w:proofErr w:type="spellEnd"/>
      <w:r w:rsidRPr="00FC51A5">
        <w:rPr>
          <w:rFonts w:ascii="Times New Roman" w:eastAsia="Times New Roman" w:hAnsi="Times New Roman"/>
          <w:color w:val="000000"/>
          <w:sz w:val="28"/>
          <w:szCs w:val="28"/>
        </w:rPr>
        <w:t xml:space="preserve"> «Центр культури та дозвілля зі 42 структурними підрозділами:</w:t>
      </w:r>
      <w:r w:rsidRPr="00FC51A5">
        <w:rPr>
          <w:rFonts w:ascii="Times New Roman" w:eastAsia="Times New Roman" w:hAnsi="Times New Roman"/>
          <w:color w:val="000000"/>
          <w:sz w:val="28"/>
          <w:szCs w:val="28"/>
        </w:rPr>
        <w:br/>
        <w:t>24 сільських будинки культури, 16 сільських клубів, 1 міський клуб, 1 міський будинок культури;</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lastRenderedPageBreak/>
        <w:t xml:space="preserve">- 1 </w:t>
      </w:r>
      <w:proofErr w:type="spellStart"/>
      <w:r w:rsidRPr="00FC51A5">
        <w:rPr>
          <w:rFonts w:ascii="Times New Roman" w:eastAsia="Times New Roman" w:hAnsi="Times New Roman"/>
          <w:color w:val="000000"/>
          <w:sz w:val="28"/>
          <w:szCs w:val="28"/>
        </w:rPr>
        <w:t>КЗ</w:t>
      </w:r>
      <w:proofErr w:type="spellEnd"/>
      <w:r w:rsidRPr="00FC51A5">
        <w:rPr>
          <w:rFonts w:ascii="Times New Roman" w:eastAsia="Times New Roman" w:hAnsi="Times New Roman"/>
          <w:color w:val="000000"/>
          <w:sz w:val="28"/>
          <w:szCs w:val="28"/>
        </w:rPr>
        <w:t xml:space="preserve"> «Публічна бібліотека Погребищенської міської ради», до якої входить 36 публічних бібліотек: головна бібліотека, бібліотека для дітей, 2 міські, 2 селищні та 30 сільських бібліотек;</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t xml:space="preserve">- 1 </w:t>
      </w:r>
      <w:proofErr w:type="spellStart"/>
      <w:r w:rsidRPr="00FC51A5">
        <w:rPr>
          <w:rFonts w:ascii="Times New Roman" w:eastAsia="Times New Roman" w:hAnsi="Times New Roman"/>
          <w:color w:val="000000"/>
          <w:sz w:val="28"/>
          <w:szCs w:val="28"/>
        </w:rPr>
        <w:t>КУ</w:t>
      </w:r>
      <w:proofErr w:type="spellEnd"/>
      <w:r w:rsidRPr="00FC51A5">
        <w:rPr>
          <w:rFonts w:ascii="Times New Roman" w:eastAsia="Times New Roman" w:hAnsi="Times New Roman"/>
          <w:color w:val="000000"/>
          <w:sz w:val="28"/>
          <w:szCs w:val="28"/>
        </w:rPr>
        <w:t xml:space="preserve"> «</w:t>
      </w:r>
      <w:proofErr w:type="spellStart"/>
      <w:r w:rsidRPr="00FC51A5">
        <w:rPr>
          <w:rFonts w:ascii="Times New Roman" w:eastAsia="Times New Roman" w:hAnsi="Times New Roman"/>
          <w:color w:val="000000"/>
          <w:sz w:val="28"/>
          <w:szCs w:val="28"/>
        </w:rPr>
        <w:t>Погребищенський</w:t>
      </w:r>
      <w:proofErr w:type="spellEnd"/>
      <w:r w:rsidRPr="00FC51A5">
        <w:rPr>
          <w:rFonts w:ascii="Times New Roman" w:eastAsia="Times New Roman" w:hAnsi="Times New Roman"/>
          <w:color w:val="000000"/>
          <w:sz w:val="28"/>
          <w:szCs w:val="28"/>
        </w:rPr>
        <w:t xml:space="preserve"> краєзнавчий музей ім. Н. А. </w:t>
      </w:r>
      <w:proofErr w:type="spellStart"/>
      <w:r w:rsidRPr="00FC51A5">
        <w:rPr>
          <w:rFonts w:ascii="Times New Roman" w:eastAsia="Times New Roman" w:hAnsi="Times New Roman"/>
          <w:color w:val="000000"/>
          <w:sz w:val="28"/>
          <w:szCs w:val="28"/>
        </w:rPr>
        <w:t>Присяжнюк</w:t>
      </w:r>
      <w:proofErr w:type="spellEnd"/>
      <w:r w:rsidRPr="00FC51A5">
        <w:rPr>
          <w:rFonts w:ascii="Times New Roman" w:eastAsia="Times New Roman" w:hAnsi="Times New Roman"/>
          <w:color w:val="000000"/>
          <w:sz w:val="28"/>
          <w:szCs w:val="28"/>
        </w:rPr>
        <w:t>»;</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t xml:space="preserve">- 1 </w:t>
      </w:r>
      <w:proofErr w:type="spellStart"/>
      <w:r w:rsidRPr="00FC51A5">
        <w:rPr>
          <w:rFonts w:ascii="Times New Roman" w:eastAsia="Times New Roman" w:hAnsi="Times New Roman"/>
          <w:color w:val="000000"/>
          <w:sz w:val="28"/>
          <w:szCs w:val="28"/>
        </w:rPr>
        <w:t>КУ</w:t>
      </w:r>
      <w:proofErr w:type="spellEnd"/>
      <w:r w:rsidRPr="00FC51A5">
        <w:rPr>
          <w:rFonts w:ascii="Times New Roman" w:eastAsia="Times New Roman" w:hAnsi="Times New Roman"/>
          <w:color w:val="000000"/>
          <w:sz w:val="28"/>
          <w:szCs w:val="28"/>
        </w:rPr>
        <w:t xml:space="preserve"> «Музей історії села </w:t>
      </w:r>
      <w:proofErr w:type="spellStart"/>
      <w:r w:rsidRPr="00FC51A5">
        <w:rPr>
          <w:rFonts w:ascii="Times New Roman" w:eastAsia="Times New Roman" w:hAnsi="Times New Roman"/>
          <w:color w:val="000000"/>
          <w:sz w:val="28"/>
          <w:szCs w:val="28"/>
        </w:rPr>
        <w:t>Гопчиця</w:t>
      </w:r>
      <w:proofErr w:type="spellEnd"/>
      <w:r w:rsidRPr="00FC51A5">
        <w:rPr>
          <w:rFonts w:ascii="Times New Roman" w:eastAsia="Times New Roman" w:hAnsi="Times New Roman"/>
          <w:color w:val="000000"/>
          <w:sz w:val="28"/>
          <w:szCs w:val="28"/>
        </w:rPr>
        <w:t>»;</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t xml:space="preserve">- 1 </w:t>
      </w:r>
      <w:proofErr w:type="spellStart"/>
      <w:r w:rsidRPr="00FC51A5">
        <w:rPr>
          <w:rFonts w:ascii="Times New Roman" w:eastAsia="Times New Roman" w:hAnsi="Times New Roman"/>
          <w:color w:val="000000"/>
          <w:sz w:val="28"/>
          <w:szCs w:val="28"/>
        </w:rPr>
        <w:t>Погребищенська</w:t>
      </w:r>
      <w:proofErr w:type="spellEnd"/>
      <w:r w:rsidRPr="00FC51A5">
        <w:rPr>
          <w:rFonts w:ascii="Times New Roman" w:eastAsia="Times New Roman" w:hAnsi="Times New Roman"/>
          <w:color w:val="000000"/>
          <w:sz w:val="28"/>
          <w:szCs w:val="28"/>
        </w:rPr>
        <w:t xml:space="preserve"> дитяча музична школа.</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t>Всього в закладах культури громади - 130 працівників.</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t>Від початку повномасштабного російського вторгнення заклади культури громади не припиняли своєї роботи, змінивши її формат відповідно до потреб сьогодення.</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t>У закладах культури основним напрямком залишається волонтерська діяльність: у будинках культури та клубах регулярно проводяться благодійні акції, концерти зі збором коштів для підтримки Збройних сил України, а також на базі закладів культури жителі населених пунктів громади організовують пункти збору продуктів та інших необхідних речей для подальшої відправки  захисникам</w:t>
      </w:r>
      <w:r>
        <w:rPr>
          <w:rFonts w:ascii="Times New Roman" w:eastAsia="Times New Roman" w:hAnsi="Times New Roman"/>
          <w:color w:val="000000"/>
          <w:sz w:val="28"/>
          <w:szCs w:val="28"/>
        </w:rPr>
        <w:t xml:space="preserve"> України.</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t>З метою підняття патріотичного духу та підтримки Збройних сил України працівниками культури проведено понад 8 концертів та мистецьких акцій, в яких взяли участь 20 творчих колективів та 50 окремих виконавців. Всього зібрано</w:t>
      </w:r>
      <w:r w:rsidR="00226B66" w:rsidRPr="00226B66">
        <w:rPr>
          <w:rFonts w:ascii="Times New Roman" w:eastAsia="Times New Roman" w:hAnsi="Times New Roman"/>
          <w:color w:val="000000"/>
          <w:sz w:val="28"/>
          <w:szCs w:val="28"/>
        </w:rPr>
        <w:t xml:space="preserve"> </w:t>
      </w:r>
      <w:r w:rsidRPr="00FC51A5">
        <w:rPr>
          <w:rFonts w:ascii="Times New Roman" w:eastAsia="Times New Roman" w:hAnsi="Times New Roman"/>
          <w:color w:val="000000"/>
          <w:sz w:val="28"/>
          <w:szCs w:val="28"/>
        </w:rPr>
        <w:t>1</w:t>
      </w:r>
      <w:r>
        <w:rPr>
          <w:rFonts w:ascii="Times New Roman" w:eastAsia="Times New Roman" w:hAnsi="Times New Roman"/>
          <w:color w:val="000000"/>
          <w:sz w:val="28"/>
          <w:szCs w:val="28"/>
        </w:rPr>
        <w:t>8</w:t>
      </w:r>
      <w:r w:rsidRPr="00FC51A5">
        <w:rPr>
          <w:rFonts w:ascii="Times New Roman" w:eastAsia="Times New Roman" w:hAnsi="Times New Roman"/>
          <w:color w:val="000000"/>
          <w:sz w:val="28"/>
          <w:szCs w:val="28"/>
        </w:rPr>
        <w:t>3</w:t>
      </w:r>
      <w:r>
        <w:rPr>
          <w:rFonts w:ascii="Times New Roman" w:eastAsia="Times New Roman" w:hAnsi="Times New Roman"/>
          <w:color w:val="000000"/>
          <w:sz w:val="28"/>
          <w:szCs w:val="28"/>
        </w:rPr>
        <w:t>,</w:t>
      </w:r>
      <w:r w:rsidRPr="00FC51A5">
        <w:rPr>
          <w:rFonts w:ascii="Times New Roman" w:eastAsia="Times New Roman" w:hAnsi="Times New Roman"/>
          <w:color w:val="000000"/>
          <w:sz w:val="28"/>
          <w:szCs w:val="28"/>
        </w:rPr>
        <w:t>350</w:t>
      </w:r>
      <w:r>
        <w:rPr>
          <w:rFonts w:ascii="Times New Roman" w:eastAsia="Times New Roman" w:hAnsi="Times New Roman"/>
          <w:color w:val="000000"/>
          <w:sz w:val="28"/>
          <w:szCs w:val="28"/>
        </w:rPr>
        <w:t xml:space="preserve"> тис.</w:t>
      </w:r>
      <w:r w:rsidR="00226B66" w:rsidRPr="00226B66">
        <w:rPr>
          <w:rFonts w:ascii="Times New Roman" w:eastAsia="Times New Roman" w:hAnsi="Times New Roman"/>
          <w:color w:val="000000"/>
          <w:sz w:val="28"/>
          <w:szCs w:val="28"/>
        </w:rPr>
        <w:t xml:space="preserve"> </w:t>
      </w:r>
      <w:r w:rsidRPr="00FC51A5">
        <w:rPr>
          <w:rFonts w:ascii="Times New Roman" w:eastAsia="Times New Roman" w:hAnsi="Times New Roman"/>
          <w:color w:val="000000"/>
          <w:sz w:val="28"/>
          <w:szCs w:val="28"/>
        </w:rPr>
        <w:t xml:space="preserve">грн. які було використано для придбання </w:t>
      </w:r>
      <w:proofErr w:type="spellStart"/>
      <w:r w:rsidRPr="00FC51A5">
        <w:rPr>
          <w:rFonts w:ascii="Times New Roman" w:eastAsia="Times New Roman" w:hAnsi="Times New Roman"/>
          <w:color w:val="000000"/>
          <w:sz w:val="28"/>
          <w:szCs w:val="28"/>
        </w:rPr>
        <w:t>тепловізорів</w:t>
      </w:r>
      <w:proofErr w:type="spellEnd"/>
      <w:r w:rsidRPr="00FC51A5">
        <w:rPr>
          <w:rFonts w:ascii="Times New Roman" w:eastAsia="Times New Roman" w:hAnsi="Times New Roman"/>
          <w:color w:val="000000"/>
          <w:sz w:val="28"/>
          <w:szCs w:val="28"/>
        </w:rPr>
        <w:t>, металу для виготовлення буржуйок, 40 турнікетів, медикаментів і передано кошти для придбання необхідної техніки, що допомагатиме ефективніше виконувати бойові завдання.</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t>До складу</w:t>
      </w:r>
      <w:r>
        <w:rPr>
          <w:rFonts w:ascii="Times New Roman" w:eastAsia="Times New Roman" w:hAnsi="Times New Roman"/>
          <w:color w:val="000000"/>
          <w:sz w:val="28"/>
          <w:szCs w:val="28"/>
        </w:rPr>
        <w:t xml:space="preserve"> </w:t>
      </w:r>
      <w:proofErr w:type="spellStart"/>
      <w:r w:rsidRPr="00FC51A5">
        <w:rPr>
          <w:rFonts w:ascii="Times New Roman" w:eastAsia="Times New Roman" w:hAnsi="Times New Roman"/>
          <w:color w:val="000000"/>
          <w:sz w:val="28"/>
          <w:szCs w:val="28"/>
        </w:rPr>
        <w:t>КЗ</w:t>
      </w:r>
      <w:proofErr w:type="spellEnd"/>
      <w:r w:rsidRPr="00FC51A5">
        <w:rPr>
          <w:rFonts w:ascii="Times New Roman" w:eastAsia="Times New Roman" w:hAnsi="Times New Roman"/>
          <w:color w:val="000000"/>
          <w:sz w:val="28"/>
          <w:szCs w:val="28"/>
        </w:rPr>
        <w:t xml:space="preserve"> «Публічна бібліотека Погребищенської міської ради</w:t>
      </w:r>
      <w:r w:rsidRPr="00FC51A5">
        <w:rPr>
          <w:rFonts w:ascii="Times New Roman" w:eastAsia="Times New Roman" w:hAnsi="Times New Roman"/>
          <w:b/>
          <w:bCs/>
          <w:color w:val="000000"/>
          <w:sz w:val="28"/>
          <w:szCs w:val="28"/>
        </w:rPr>
        <w:t>»</w:t>
      </w:r>
      <w:r>
        <w:rPr>
          <w:rFonts w:ascii="Times New Roman" w:eastAsia="Times New Roman" w:hAnsi="Times New Roman"/>
          <w:color w:val="000000"/>
          <w:sz w:val="28"/>
          <w:szCs w:val="28"/>
        </w:rPr>
        <w:t xml:space="preserve"> </w:t>
      </w:r>
      <w:r w:rsidRPr="00FC51A5">
        <w:rPr>
          <w:rFonts w:ascii="Times New Roman" w:eastAsia="Times New Roman" w:hAnsi="Times New Roman"/>
          <w:color w:val="000000"/>
          <w:sz w:val="28"/>
          <w:szCs w:val="28"/>
        </w:rPr>
        <w:t>входить 36 публічних бібліотек: Головна бібліотека, бібліотека для дітей, 2 міські, 2 селищні та 30 сільських. Бібліотечний фонд становить</w:t>
      </w:r>
      <w:r>
        <w:rPr>
          <w:rFonts w:ascii="Times New Roman" w:eastAsia="Times New Roman" w:hAnsi="Times New Roman"/>
          <w:color w:val="000000"/>
          <w:sz w:val="28"/>
          <w:szCs w:val="28"/>
        </w:rPr>
        <w:t xml:space="preserve"> </w:t>
      </w:r>
      <w:r w:rsidRPr="00FC51A5">
        <w:rPr>
          <w:rFonts w:ascii="Times New Roman" w:eastAsia="Times New Roman" w:hAnsi="Times New Roman"/>
          <w:color w:val="000000"/>
          <w:sz w:val="28"/>
          <w:szCs w:val="28"/>
        </w:rPr>
        <w:t>337 560 примірників</w:t>
      </w:r>
      <w:r>
        <w:rPr>
          <w:rFonts w:ascii="Times New Roman" w:eastAsia="Times New Roman" w:hAnsi="Times New Roman"/>
          <w:color w:val="000000"/>
          <w:sz w:val="28"/>
          <w:szCs w:val="28"/>
        </w:rPr>
        <w:t xml:space="preserve"> книг</w:t>
      </w:r>
      <w:r w:rsidRPr="00FC51A5">
        <w:rPr>
          <w:rFonts w:ascii="Times New Roman" w:eastAsia="Times New Roman" w:hAnsi="Times New Roman"/>
          <w:color w:val="000000"/>
          <w:sz w:val="28"/>
          <w:szCs w:val="28"/>
        </w:rPr>
        <w:t>.</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t>За 9 місяців 2023</w:t>
      </w:r>
      <w:r>
        <w:rPr>
          <w:rFonts w:ascii="Times New Roman" w:eastAsia="Times New Roman" w:hAnsi="Times New Roman"/>
          <w:color w:val="000000"/>
          <w:sz w:val="28"/>
          <w:szCs w:val="28"/>
        </w:rPr>
        <w:t xml:space="preserve"> року</w:t>
      </w:r>
      <w:r w:rsidRPr="00FC51A5">
        <w:rPr>
          <w:rFonts w:ascii="Times New Roman" w:eastAsia="Times New Roman" w:hAnsi="Times New Roman"/>
          <w:color w:val="000000"/>
          <w:sz w:val="28"/>
          <w:szCs w:val="28"/>
        </w:rPr>
        <w:t xml:space="preserve"> придбано 355 примірників </w:t>
      </w:r>
      <w:r>
        <w:rPr>
          <w:rFonts w:ascii="Times New Roman" w:eastAsia="Times New Roman" w:hAnsi="Times New Roman"/>
          <w:color w:val="000000"/>
          <w:sz w:val="28"/>
          <w:szCs w:val="28"/>
        </w:rPr>
        <w:t xml:space="preserve">книг </w:t>
      </w:r>
      <w:r w:rsidRPr="00FC51A5">
        <w:rPr>
          <w:rFonts w:ascii="Times New Roman" w:eastAsia="Times New Roman" w:hAnsi="Times New Roman"/>
          <w:color w:val="000000"/>
          <w:sz w:val="28"/>
          <w:szCs w:val="28"/>
        </w:rPr>
        <w:t>на суму 42</w:t>
      </w:r>
      <w:r>
        <w:rPr>
          <w:rFonts w:ascii="Times New Roman" w:eastAsia="Times New Roman" w:hAnsi="Times New Roman"/>
          <w:color w:val="000000"/>
          <w:sz w:val="28"/>
          <w:szCs w:val="28"/>
        </w:rPr>
        <w:t>,</w:t>
      </w:r>
      <w:r w:rsidRPr="00FC51A5">
        <w:rPr>
          <w:rFonts w:ascii="Times New Roman" w:eastAsia="Times New Roman" w:hAnsi="Times New Roman"/>
          <w:color w:val="000000"/>
          <w:sz w:val="28"/>
          <w:szCs w:val="28"/>
        </w:rPr>
        <w:t>544</w:t>
      </w:r>
      <w:r>
        <w:rPr>
          <w:rFonts w:ascii="Times New Roman" w:eastAsia="Times New Roman" w:hAnsi="Times New Roman"/>
          <w:color w:val="000000"/>
          <w:sz w:val="28"/>
          <w:szCs w:val="28"/>
        </w:rPr>
        <w:t xml:space="preserve"> тис</w:t>
      </w:r>
      <w:r w:rsidRPr="00FC51A5">
        <w:rPr>
          <w:rFonts w:ascii="Times New Roman" w:eastAsia="Times New Roman" w:hAnsi="Times New Roman"/>
          <w:color w:val="000000"/>
          <w:sz w:val="28"/>
          <w:szCs w:val="28"/>
        </w:rPr>
        <w:t xml:space="preserve"> грн. </w:t>
      </w:r>
    </w:p>
    <w:p w:rsidR="00813541" w:rsidRPr="00FC51A5" w:rsidRDefault="00813541" w:rsidP="00813541">
      <w:pPr>
        <w:shd w:val="clear" w:color="auto" w:fill="FFFFFF"/>
        <w:spacing w:after="0" w:line="240" w:lineRule="auto"/>
        <w:ind w:firstLine="709"/>
        <w:jc w:val="both"/>
        <w:rPr>
          <w:rFonts w:ascii="Times New Roman" w:eastAsia="Times New Roman" w:hAnsi="Times New Roman"/>
          <w:sz w:val="24"/>
          <w:szCs w:val="24"/>
        </w:rPr>
      </w:pPr>
      <w:r w:rsidRPr="00FC51A5">
        <w:rPr>
          <w:rFonts w:ascii="Times New Roman" w:eastAsia="Times New Roman" w:hAnsi="Times New Roman"/>
          <w:color w:val="000000"/>
          <w:sz w:val="28"/>
          <w:szCs w:val="28"/>
        </w:rPr>
        <w:t>В</w:t>
      </w:r>
      <w:r>
        <w:rPr>
          <w:rFonts w:ascii="Times New Roman" w:eastAsia="Times New Roman" w:hAnsi="Times New Roman"/>
          <w:color w:val="000000"/>
          <w:sz w:val="28"/>
          <w:szCs w:val="28"/>
        </w:rPr>
        <w:t xml:space="preserve"> </w:t>
      </w:r>
      <w:proofErr w:type="spellStart"/>
      <w:r w:rsidRPr="00FC51A5">
        <w:rPr>
          <w:rFonts w:ascii="Times New Roman" w:eastAsia="Times New Roman" w:hAnsi="Times New Roman"/>
          <w:b/>
          <w:bCs/>
          <w:color w:val="000000"/>
          <w:sz w:val="28"/>
          <w:szCs w:val="28"/>
        </w:rPr>
        <w:t>КЗ</w:t>
      </w:r>
      <w:proofErr w:type="spellEnd"/>
      <w:r w:rsidRPr="00FC51A5">
        <w:rPr>
          <w:rFonts w:ascii="Times New Roman" w:eastAsia="Times New Roman" w:hAnsi="Times New Roman"/>
          <w:b/>
          <w:bCs/>
          <w:color w:val="000000"/>
          <w:sz w:val="28"/>
          <w:szCs w:val="28"/>
        </w:rPr>
        <w:t xml:space="preserve"> «</w:t>
      </w:r>
      <w:proofErr w:type="spellStart"/>
      <w:r w:rsidRPr="00FC51A5">
        <w:rPr>
          <w:rFonts w:ascii="Times New Roman" w:eastAsia="Times New Roman" w:hAnsi="Times New Roman"/>
          <w:b/>
          <w:bCs/>
          <w:color w:val="000000"/>
          <w:sz w:val="28"/>
          <w:szCs w:val="28"/>
        </w:rPr>
        <w:t>Погребищенська</w:t>
      </w:r>
      <w:proofErr w:type="spellEnd"/>
      <w:r w:rsidRPr="00FC51A5">
        <w:rPr>
          <w:rFonts w:ascii="Times New Roman" w:eastAsia="Times New Roman" w:hAnsi="Times New Roman"/>
          <w:b/>
          <w:bCs/>
          <w:color w:val="000000"/>
          <w:sz w:val="28"/>
          <w:szCs w:val="28"/>
        </w:rPr>
        <w:t xml:space="preserve"> дитяча музична школа»</w:t>
      </w:r>
      <w:r>
        <w:rPr>
          <w:rFonts w:ascii="Times New Roman" w:eastAsia="Times New Roman" w:hAnsi="Times New Roman"/>
          <w:b/>
          <w:bCs/>
          <w:color w:val="000000"/>
          <w:sz w:val="28"/>
          <w:szCs w:val="28"/>
        </w:rPr>
        <w:t xml:space="preserve"> </w:t>
      </w:r>
      <w:r w:rsidRPr="00FC51A5">
        <w:rPr>
          <w:rFonts w:ascii="Times New Roman" w:eastAsia="Times New Roman" w:hAnsi="Times New Roman"/>
          <w:color w:val="000000"/>
          <w:sz w:val="28"/>
          <w:szCs w:val="28"/>
        </w:rPr>
        <w:t xml:space="preserve">навчається 162 учні. </w:t>
      </w:r>
    </w:p>
    <w:p w:rsidR="00813541" w:rsidRDefault="00813541" w:rsidP="00813541">
      <w:pPr>
        <w:shd w:val="clear" w:color="auto" w:fill="FFFFFF"/>
        <w:spacing w:after="0" w:line="240" w:lineRule="auto"/>
        <w:ind w:firstLine="709"/>
        <w:jc w:val="both"/>
        <w:rPr>
          <w:rFonts w:ascii="Times New Roman" w:eastAsia="Times New Roman" w:hAnsi="Times New Roman"/>
          <w:b/>
          <w:bCs/>
          <w:sz w:val="28"/>
          <w:szCs w:val="28"/>
        </w:rPr>
      </w:pPr>
    </w:p>
    <w:p w:rsidR="00813541" w:rsidRPr="00A61FA3" w:rsidRDefault="00813541" w:rsidP="00813541">
      <w:pPr>
        <w:pStyle w:val="a4"/>
        <w:ind w:left="0" w:firstLine="709"/>
        <w:jc w:val="both"/>
        <w:rPr>
          <w:sz w:val="28"/>
          <w:szCs w:val="28"/>
          <w:u w:val="single"/>
        </w:rPr>
      </w:pPr>
      <w:r w:rsidRPr="00E20C84">
        <w:rPr>
          <w:b/>
          <w:bCs/>
          <w:i/>
          <w:iCs/>
          <w:sz w:val="28"/>
          <w:szCs w:val="28"/>
          <w:lang w:val="uk-UA"/>
        </w:rPr>
        <w:t>Розвиток медичної галузі.</w:t>
      </w:r>
    </w:p>
    <w:p w:rsidR="00813541" w:rsidRPr="00E20C84" w:rsidRDefault="00813541" w:rsidP="00813541">
      <w:pPr>
        <w:spacing w:after="0" w:line="240" w:lineRule="auto"/>
        <w:ind w:firstLine="709"/>
        <w:jc w:val="both"/>
        <w:rPr>
          <w:rFonts w:ascii="Times New Roman" w:eastAsia="Times New Roman" w:hAnsi="Times New Roman"/>
          <w:sz w:val="28"/>
          <w:szCs w:val="28"/>
        </w:rPr>
      </w:pPr>
      <w:r w:rsidRPr="00E20C84">
        <w:rPr>
          <w:rFonts w:ascii="Times New Roman" w:eastAsia="Times New Roman" w:hAnsi="Times New Roman"/>
          <w:color w:val="000000"/>
          <w:sz w:val="28"/>
          <w:szCs w:val="28"/>
        </w:rPr>
        <w:t xml:space="preserve">Первинну медичну допомогу населенню Погребищенської </w:t>
      </w:r>
      <w:r>
        <w:rPr>
          <w:rFonts w:ascii="Times New Roman" w:eastAsia="Times New Roman" w:hAnsi="Times New Roman"/>
          <w:color w:val="000000"/>
          <w:sz w:val="28"/>
          <w:szCs w:val="28"/>
        </w:rPr>
        <w:t>МТГ</w:t>
      </w:r>
      <w:r w:rsidRPr="00E20C84">
        <w:rPr>
          <w:rFonts w:ascii="Times New Roman" w:eastAsia="Times New Roman" w:hAnsi="Times New Roman"/>
          <w:color w:val="000000"/>
          <w:sz w:val="28"/>
          <w:szCs w:val="28"/>
        </w:rPr>
        <w:t xml:space="preserve"> надають лікарі та середній медичний персонал </w:t>
      </w:r>
      <w:proofErr w:type="spellStart"/>
      <w:r w:rsidRPr="00E20C84">
        <w:rPr>
          <w:rFonts w:ascii="Times New Roman" w:eastAsia="Times New Roman" w:hAnsi="Times New Roman"/>
          <w:color w:val="000000"/>
          <w:sz w:val="28"/>
          <w:szCs w:val="28"/>
        </w:rPr>
        <w:t>КП</w:t>
      </w:r>
      <w:proofErr w:type="spellEnd"/>
      <w:r w:rsidR="00226B66" w:rsidRPr="000D677D">
        <w:rPr>
          <w:rFonts w:ascii="Times New Roman" w:eastAsia="Times New Roman" w:hAnsi="Times New Roman"/>
          <w:color w:val="000000"/>
          <w:sz w:val="28"/>
          <w:szCs w:val="28"/>
        </w:rPr>
        <w:t xml:space="preserve"> </w:t>
      </w:r>
      <w:r w:rsidRPr="00E20C84">
        <w:rPr>
          <w:rFonts w:ascii="Times New Roman" w:eastAsia="Times New Roman" w:hAnsi="Times New Roman"/>
          <w:color w:val="000000"/>
          <w:sz w:val="28"/>
          <w:szCs w:val="28"/>
        </w:rPr>
        <w:t>«</w:t>
      </w:r>
      <w:proofErr w:type="spellStart"/>
      <w:r w:rsidRPr="00E20C84">
        <w:rPr>
          <w:rFonts w:ascii="Times New Roman" w:eastAsia="Times New Roman" w:hAnsi="Times New Roman"/>
          <w:color w:val="000000"/>
          <w:sz w:val="28"/>
          <w:szCs w:val="28"/>
        </w:rPr>
        <w:t>Погребищенський</w:t>
      </w:r>
      <w:proofErr w:type="spellEnd"/>
      <w:r w:rsidRPr="00E20C84">
        <w:rPr>
          <w:rFonts w:ascii="Times New Roman" w:eastAsia="Times New Roman" w:hAnsi="Times New Roman"/>
          <w:color w:val="000000"/>
          <w:sz w:val="28"/>
          <w:szCs w:val="28"/>
        </w:rPr>
        <w:t xml:space="preserve"> центр первинної медико-санітарної допомоги» Погребищенської міської ради. До складу центру входить:</w:t>
      </w:r>
    </w:p>
    <w:p w:rsidR="00813541" w:rsidRPr="00E20C84" w:rsidRDefault="00813541" w:rsidP="00813541">
      <w:pPr>
        <w:spacing w:after="0" w:line="240" w:lineRule="auto"/>
        <w:ind w:firstLine="709"/>
        <w:jc w:val="both"/>
        <w:rPr>
          <w:rFonts w:ascii="Times New Roman" w:eastAsia="Times New Roman" w:hAnsi="Times New Roman"/>
          <w:sz w:val="28"/>
          <w:szCs w:val="28"/>
        </w:rPr>
      </w:pPr>
      <w:r w:rsidRPr="00E20C84">
        <w:rPr>
          <w:rFonts w:ascii="Times New Roman" w:eastAsia="Times New Roman" w:hAnsi="Times New Roman"/>
          <w:color w:val="000000"/>
          <w:sz w:val="28"/>
          <w:szCs w:val="28"/>
        </w:rPr>
        <w:t>- 5 амбулаторій загальної практики сімейної медицини (далі - АЗПСМ)</w:t>
      </w:r>
    </w:p>
    <w:p w:rsidR="00813541" w:rsidRPr="00E20C84" w:rsidRDefault="00813541" w:rsidP="00813541">
      <w:pPr>
        <w:spacing w:after="0" w:line="240" w:lineRule="auto"/>
        <w:ind w:firstLine="709"/>
        <w:jc w:val="both"/>
        <w:rPr>
          <w:rFonts w:ascii="Times New Roman" w:eastAsia="Times New Roman" w:hAnsi="Times New Roman"/>
          <w:sz w:val="28"/>
          <w:szCs w:val="28"/>
        </w:rPr>
      </w:pPr>
      <w:r w:rsidRPr="00E20C84">
        <w:rPr>
          <w:rFonts w:ascii="Times New Roman" w:eastAsia="Times New Roman" w:hAnsi="Times New Roman"/>
          <w:color w:val="000000"/>
          <w:sz w:val="28"/>
          <w:szCs w:val="28"/>
        </w:rPr>
        <w:t xml:space="preserve">- 32 фельдшерські пункти. </w:t>
      </w:r>
    </w:p>
    <w:p w:rsidR="00813541" w:rsidRPr="00E20C84" w:rsidRDefault="00813541" w:rsidP="00813541">
      <w:pPr>
        <w:spacing w:after="0" w:line="240" w:lineRule="auto"/>
        <w:ind w:firstLine="709"/>
        <w:jc w:val="both"/>
        <w:rPr>
          <w:rFonts w:ascii="Times New Roman" w:eastAsia="Times New Roman" w:hAnsi="Times New Roman"/>
          <w:sz w:val="28"/>
          <w:szCs w:val="28"/>
        </w:rPr>
      </w:pPr>
      <w:r w:rsidRPr="00E20C84">
        <w:rPr>
          <w:rFonts w:ascii="Times New Roman" w:eastAsia="Times New Roman" w:hAnsi="Times New Roman"/>
          <w:color w:val="000000"/>
          <w:sz w:val="28"/>
          <w:szCs w:val="28"/>
        </w:rPr>
        <w:t xml:space="preserve">У наданні первинної медико-санітарної допомоги </w:t>
      </w:r>
      <w:proofErr w:type="spellStart"/>
      <w:r w:rsidRPr="00E20C84">
        <w:rPr>
          <w:rFonts w:ascii="Times New Roman" w:eastAsia="Times New Roman" w:hAnsi="Times New Roman"/>
          <w:color w:val="000000"/>
          <w:sz w:val="28"/>
          <w:szCs w:val="28"/>
        </w:rPr>
        <w:t>задіяно</w:t>
      </w:r>
      <w:proofErr w:type="spellEnd"/>
      <w:r w:rsidRPr="00E20C84">
        <w:rPr>
          <w:rFonts w:ascii="Times New Roman" w:eastAsia="Times New Roman" w:hAnsi="Times New Roman"/>
          <w:color w:val="000000"/>
          <w:sz w:val="28"/>
          <w:szCs w:val="28"/>
        </w:rPr>
        <w:t>:</w:t>
      </w:r>
    </w:p>
    <w:p w:rsidR="00813541" w:rsidRPr="00E20C84" w:rsidRDefault="00813541" w:rsidP="00813541">
      <w:pPr>
        <w:spacing w:after="0" w:line="240" w:lineRule="auto"/>
        <w:ind w:firstLine="709"/>
        <w:jc w:val="both"/>
        <w:rPr>
          <w:rFonts w:ascii="Times New Roman" w:eastAsia="Times New Roman" w:hAnsi="Times New Roman"/>
          <w:sz w:val="28"/>
          <w:szCs w:val="28"/>
        </w:rPr>
      </w:pPr>
      <w:r w:rsidRPr="00E20C84">
        <w:rPr>
          <w:rFonts w:ascii="Times New Roman" w:eastAsia="Times New Roman" w:hAnsi="Times New Roman"/>
          <w:color w:val="000000"/>
          <w:sz w:val="28"/>
          <w:szCs w:val="28"/>
        </w:rPr>
        <w:t>- 10 сімейних лікарів та один педіатр;</w:t>
      </w:r>
    </w:p>
    <w:p w:rsidR="00813541" w:rsidRPr="00E20C84" w:rsidRDefault="00813541" w:rsidP="00813541">
      <w:pPr>
        <w:spacing w:after="0" w:line="240" w:lineRule="auto"/>
        <w:ind w:firstLine="709"/>
        <w:jc w:val="both"/>
        <w:rPr>
          <w:rFonts w:ascii="Times New Roman" w:eastAsia="Times New Roman" w:hAnsi="Times New Roman"/>
          <w:sz w:val="28"/>
          <w:szCs w:val="28"/>
        </w:rPr>
      </w:pPr>
      <w:r w:rsidRPr="00E20C84">
        <w:rPr>
          <w:rFonts w:ascii="Times New Roman" w:eastAsia="Times New Roman" w:hAnsi="Times New Roman"/>
          <w:color w:val="000000"/>
          <w:sz w:val="28"/>
          <w:szCs w:val="28"/>
        </w:rPr>
        <w:t>- 21 медична сестра ЗПСМ амбулаторій;</w:t>
      </w:r>
    </w:p>
    <w:p w:rsidR="00813541" w:rsidRPr="00E20C84" w:rsidRDefault="00813541" w:rsidP="00813541">
      <w:pPr>
        <w:spacing w:after="0" w:line="240" w:lineRule="auto"/>
        <w:ind w:firstLine="709"/>
        <w:jc w:val="both"/>
        <w:rPr>
          <w:rFonts w:ascii="Times New Roman" w:eastAsia="Times New Roman" w:hAnsi="Times New Roman"/>
          <w:sz w:val="28"/>
          <w:szCs w:val="28"/>
        </w:rPr>
      </w:pPr>
      <w:r w:rsidRPr="00E20C84">
        <w:rPr>
          <w:rFonts w:ascii="Times New Roman" w:eastAsia="Times New Roman" w:hAnsi="Times New Roman"/>
          <w:color w:val="000000"/>
          <w:sz w:val="28"/>
          <w:szCs w:val="28"/>
        </w:rPr>
        <w:t>- 39 середніх медичних працівників.</w:t>
      </w:r>
    </w:p>
    <w:p w:rsidR="00813541" w:rsidRPr="00E20C84" w:rsidRDefault="00813541" w:rsidP="00813541">
      <w:pPr>
        <w:spacing w:after="0" w:line="240" w:lineRule="auto"/>
        <w:ind w:firstLine="709"/>
        <w:jc w:val="both"/>
        <w:rPr>
          <w:rFonts w:ascii="Times New Roman" w:eastAsia="Times New Roman" w:hAnsi="Times New Roman"/>
          <w:sz w:val="28"/>
          <w:szCs w:val="28"/>
        </w:rPr>
      </w:pPr>
      <w:r w:rsidRPr="00E20C84">
        <w:rPr>
          <w:rFonts w:ascii="Times New Roman" w:eastAsia="Times New Roman" w:hAnsi="Times New Roman"/>
          <w:sz w:val="28"/>
          <w:szCs w:val="28"/>
        </w:rPr>
        <w:lastRenderedPageBreak/>
        <w:t>Станом на 01.10.2023 р</w:t>
      </w:r>
      <w:r>
        <w:rPr>
          <w:rFonts w:ascii="Times New Roman" w:eastAsia="Times New Roman" w:hAnsi="Times New Roman"/>
          <w:sz w:val="28"/>
          <w:szCs w:val="28"/>
        </w:rPr>
        <w:t>ок</w:t>
      </w:r>
      <w:r w:rsidRPr="00E20C84">
        <w:rPr>
          <w:rFonts w:ascii="Times New Roman" w:eastAsia="Times New Roman" w:hAnsi="Times New Roman"/>
          <w:sz w:val="28"/>
          <w:szCs w:val="28"/>
        </w:rPr>
        <w:t xml:space="preserve">у підписано 17 335 декларацій з сімейними лікарями про надання послуг з первинної медичної допомоги, що становить близько 63% від населення громади. </w:t>
      </w:r>
    </w:p>
    <w:p w:rsidR="00813541" w:rsidRPr="00E20C84" w:rsidRDefault="00813541" w:rsidP="00813541">
      <w:pPr>
        <w:spacing w:after="0" w:line="240" w:lineRule="auto"/>
        <w:ind w:firstLine="709"/>
        <w:jc w:val="both"/>
        <w:rPr>
          <w:rFonts w:ascii="Times New Roman" w:eastAsia="Times New Roman" w:hAnsi="Times New Roman"/>
          <w:sz w:val="28"/>
          <w:szCs w:val="28"/>
        </w:rPr>
      </w:pPr>
      <w:r w:rsidRPr="007555DD">
        <w:rPr>
          <w:rFonts w:ascii="Times New Roman" w:eastAsia="Times New Roman" w:hAnsi="Times New Roman"/>
          <w:sz w:val="28"/>
          <w:szCs w:val="28"/>
        </w:rPr>
        <w:t xml:space="preserve">За 9 місяців 2023 року Центром використано коштів у сумі 10 442, 960 </w:t>
      </w:r>
      <w:proofErr w:type="spellStart"/>
      <w:r w:rsidRPr="007555DD">
        <w:rPr>
          <w:rFonts w:ascii="Times New Roman" w:eastAsia="Times New Roman" w:hAnsi="Times New Roman"/>
          <w:sz w:val="28"/>
          <w:szCs w:val="28"/>
        </w:rPr>
        <w:t>тис.грн</w:t>
      </w:r>
      <w:proofErr w:type="spellEnd"/>
      <w:r w:rsidRPr="007555DD">
        <w:rPr>
          <w:rFonts w:ascii="Times New Roman" w:eastAsia="Times New Roman" w:hAnsi="Times New Roman"/>
          <w:sz w:val="28"/>
          <w:szCs w:val="28"/>
        </w:rPr>
        <w:t>., які надійшли від НСЗУ, а також кош</w:t>
      </w:r>
      <w:r w:rsidR="00226B66" w:rsidRPr="00226B66">
        <w:rPr>
          <w:rFonts w:ascii="Times New Roman" w:eastAsia="Times New Roman" w:hAnsi="Times New Roman"/>
          <w:sz w:val="28"/>
          <w:szCs w:val="28"/>
        </w:rPr>
        <w:t>т</w:t>
      </w:r>
      <w:r w:rsidRPr="007555DD">
        <w:rPr>
          <w:rFonts w:ascii="Times New Roman" w:eastAsia="Times New Roman" w:hAnsi="Times New Roman"/>
          <w:sz w:val="28"/>
          <w:szCs w:val="28"/>
        </w:rPr>
        <w:t xml:space="preserve">и з бюджету Погребищенської </w:t>
      </w:r>
      <w:r>
        <w:rPr>
          <w:rFonts w:ascii="Times New Roman" w:eastAsia="Times New Roman" w:hAnsi="Times New Roman"/>
          <w:sz w:val="28"/>
          <w:szCs w:val="28"/>
        </w:rPr>
        <w:t>МТГ</w:t>
      </w:r>
      <w:r w:rsidRPr="00E20C84">
        <w:rPr>
          <w:rFonts w:ascii="Times New Roman" w:eastAsia="Times New Roman" w:hAnsi="Times New Roman"/>
          <w:sz w:val="28"/>
          <w:szCs w:val="28"/>
        </w:rPr>
        <w:t xml:space="preserve"> – 7</w:t>
      </w:r>
      <w:r>
        <w:rPr>
          <w:rFonts w:ascii="Times New Roman" w:eastAsia="Times New Roman" w:hAnsi="Times New Roman"/>
          <w:sz w:val="28"/>
          <w:szCs w:val="28"/>
        </w:rPr>
        <w:t> </w:t>
      </w:r>
      <w:r w:rsidRPr="00E20C84">
        <w:rPr>
          <w:rFonts w:ascii="Times New Roman" w:eastAsia="Times New Roman" w:hAnsi="Times New Roman"/>
          <w:sz w:val="28"/>
          <w:szCs w:val="28"/>
        </w:rPr>
        <w:t>048</w:t>
      </w:r>
      <w:r>
        <w:rPr>
          <w:rFonts w:ascii="Times New Roman" w:eastAsia="Times New Roman" w:hAnsi="Times New Roman"/>
          <w:sz w:val="28"/>
          <w:szCs w:val="28"/>
        </w:rPr>
        <w:t>,</w:t>
      </w:r>
      <w:r w:rsidRPr="00E20C84">
        <w:rPr>
          <w:rFonts w:ascii="Times New Roman" w:eastAsia="Times New Roman" w:hAnsi="Times New Roman"/>
          <w:sz w:val="28"/>
          <w:szCs w:val="28"/>
        </w:rPr>
        <w:t>156</w:t>
      </w:r>
      <w:r>
        <w:rPr>
          <w:rFonts w:ascii="Times New Roman" w:eastAsia="Times New Roman" w:hAnsi="Times New Roman"/>
          <w:sz w:val="28"/>
          <w:szCs w:val="28"/>
        </w:rPr>
        <w:t xml:space="preserve"> тис.</w:t>
      </w:r>
      <w:r w:rsidRPr="00E20C84">
        <w:rPr>
          <w:rFonts w:ascii="Times New Roman" w:eastAsia="Times New Roman" w:hAnsi="Times New Roman"/>
          <w:sz w:val="28"/>
          <w:szCs w:val="28"/>
        </w:rPr>
        <w:t xml:space="preserve"> грн. </w:t>
      </w:r>
      <w:r>
        <w:rPr>
          <w:rFonts w:ascii="Times New Roman" w:eastAsia="Times New Roman" w:hAnsi="Times New Roman"/>
          <w:sz w:val="28"/>
          <w:szCs w:val="28"/>
        </w:rPr>
        <w:t>(</w:t>
      </w:r>
      <w:r w:rsidRPr="00DC783D">
        <w:rPr>
          <w:rFonts w:ascii="Times New Roman" w:hAnsi="Times New Roman"/>
          <w:sz w:val="28"/>
          <w:szCs w:val="28"/>
        </w:rPr>
        <w:t>медикаменти для невідкладної допомоги, наркотичні засоби, медикаменти та вироби медичного призначення пацієнтам для амбулаторного лікування, енергоносії та комунальні послуги, палив</w:t>
      </w:r>
      <w:r>
        <w:rPr>
          <w:rFonts w:ascii="Times New Roman" w:hAnsi="Times New Roman"/>
          <w:sz w:val="28"/>
          <w:szCs w:val="28"/>
        </w:rPr>
        <w:t>о</w:t>
      </w:r>
      <w:r w:rsidRPr="00DC783D">
        <w:rPr>
          <w:rFonts w:ascii="Times New Roman" w:hAnsi="Times New Roman"/>
          <w:sz w:val="28"/>
          <w:szCs w:val="28"/>
        </w:rPr>
        <w:t xml:space="preserve"> (вугілля, дрова), бензин, </w:t>
      </w:r>
      <w:r>
        <w:rPr>
          <w:rFonts w:ascii="Times New Roman" w:hAnsi="Times New Roman"/>
          <w:sz w:val="28"/>
          <w:szCs w:val="28"/>
        </w:rPr>
        <w:t xml:space="preserve">заробітна плата  працівникам ФП, </w:t>
      </w:r>
      <w:r w:rsidRPr="00DC783D">
        <w:rPr>
          <w:rFonts w:ascii="Times New Roman" w:hAnsi="Times New Roman"/>
          <w:sz w:val="28"/>
          <w:szCs w:val="28"/>
        </w:rPr>
        <w:t>поточні ремонти приміщень, обладнання)</w:t>
      </w:r>
      <w:r>
        <w:rPr>
          <w:rFonts w:ascii="Times New Roman" w:hAnsi="Times New Roman"/>
          <w:sz w:val="28"/>
          <w:szCs w:val="28"/>
        </w:rPr>
        <w:t>.</w:t>
      </w:r>
    </w:p>
    <w:p w:rsidR="00813541" w:rsidRDefault="00813541" w:rsidP="00813541">
      <w:pPr>
        <w:spacing w:after="0" w:line="240" w:lineRule="auto"/>
        <w:ind w:firstLine="709"/>
        <w:jc w:val="both"/>
        <w:rPr>
          <w:rFonts w:ascii="Times New Roman" w:eastAsia="Times New Roman" w:hAnsi="Times New Roman"/>
          <w:sz w:val="28"/>
          <w:szCs w:val="28"/>
        </w:rPr>
      </w:pPr>
    </w:p>
    <w:p w:rsidR="00813541" w:rsidRPr="00E20C84" w:rsidRDefault="00813541" w:rsidP="00813541">
      <w:pPr>
        <w:spacing w:after="0" w:line="240" w:lineRule="auto"/>
        <w:ind w:firstLine="709"/>
        <w:jc w:val="both"/>
        <w:rPr>
          <w:rFonts w:ascii="Times New Roman" w:eastAsia="Times New Roman" w:hAnsi="Times New Roman"/>
          <w:sz w:val="28"/>
          <w:szCs w:val="28"/>
        </w:rPr>
      </w:pPr>
      <w:r w:rsidRPr="00E20C84">
        <w:rPr>
          <w:rFonts w:ascii="Times New Roman" w:eastAsia="Times New Roman" w:hAnsi="Times New Roman"/>
          <w:sz w:val="28"/>
          <w:szCs w:val="28"/>
        </w:rPr>
        <w:t xml:space="preserve">Спеціалізовану (вторинну) лікувально-профілактичну допомогу жителям Погребищенської </w:t>
      </w:r>
      <w:r>
        <w:rPr>
          <w:rFonts w:ascii="Times New Roman" w:eastAsia="Times New Roman" w:hAnsi="Times New Roman"/>
          <w:color w:val="000000"/>
          <w:sz w:val="28"/>
          <w:szCs w:val="28"/>
        </w:rPr>
        <w:t>МТГ</w:t>
      </w:r>
      <w:r w:rsidRPr="00E20C84">
        <w:rPr>
          <w:rFonts w:ascii="Times New Roman" w:eastAsia="Times New Roman" w:hAnsi="Times New Roman"/>
          <w:sz w:val="28"/>
          <w:szCs w:val="28"/>
        </w:rPr>
        <w:t xml:space="preserve"> надає </w:t>
      </w:r>
      <w:proofErr w:type="spellStart"/>
      <w:r w:rsidRPr="00E20C84">
        <w:rPr>
          <w:rFonts w:ascii="Times New Roman" w:eastAsia="Times New Roman" w:hAnsi="Times New Roman"/>
          <w:sz w:val="28"/>
          <w:szCs w:val="28"/>
        </w:rPr>
        <w:t>КП</w:t>
      </w:r>
      <w:proofErr w:type="spellEnd"/>
      <w:r w:rsidRPr="00E20C84">
        <w:rPr>
          <w:rFonts w:ascii="Times New Roman" w:eastAsia="Times New Roman" w:hAnsi="Times New Roman"/>
          <w:sz w:val="28"/>
          <w:szCs w:val="28"/>
        </w:rPr>
        <w:t xml:space="preserve"> «</w:t>
      </w:r>
      <w:proofErr w:type="spellStart"/>
      <w:r w:rsidRPr="00E20C84">
        <w:rPr>
          <w:rFonts w:ascii="Times New Roman" w:eastAsia="Times New Roman" w:hAnsi="Times New Roman"/>
          <w:sz w:val="28"/>
          <w:szCs w:val="28"/>
        </w:rPr>
        <w:t>Погребищенська</w:t>
      </w:r>
      <w:proofErr w:type="spellEnd"/>
      <w:r w:rsidRPr="00E20C84">
        <w:rPr>
          <w:rFonts w:ascii="Times New Roman" w:eastAsia="Times New Roman" w:hAnsi="Times New Roman"/>
          <w:sz w:val="28"/>
          <w:szCs w:val="28"/>
        </w:rPr>
        <w:t xml:space="preserve"> центральна лікарня» Погребищенської міської ради.</w:t>
      </w:r>
    </w:p>
    <w:p w:rsidR="00813541" w:rsidRPr="00E20C84" w:rsidRDefault="00813541" w:rsidP="00813541">
      <w:pPr>
        <w:spacing w:after="0" w:line="240" w:lineRule="auto"/>
        <w:ind w:firstLine="709"/>
        <w:jc w:val="both"/>
        <w:rPr>
          <w:rFonts w:ascii="Times New Roman" w:hAnsi="Times New Roman"/>
          <w:sz w:val="28"/>
          <w:szCs w:val="28"/>
        </w:rPr>
      </w:pPr>
      <w:r w:rsidRPr="00E20C84">
        <w:rPr>
          <w:rFonts w:ascii="Times New Roman" w:hAnsi="Times New Roman"/>
          <w:sz w:val="28"/>
          <w:szCs w:val="28"/>
        </w:rPr>
        <w:t>Станом на 1 жовтня 2023 року у лікарні функціонують відділення:</w:t>
      </w:r>
    </w:p>
    <w:p w:rsidR="00813541" w:rsidRPr="00E20C84" w:rsidRDefault="00813541" w:rsidP="00813541">
      <w:pPr>
        <w:pStyle w:val="a4"/>
        <w:autoSpaceDE/>
        <w:autoSpaceDN/>
        <w:ind w:left="0" w:firstLine="709"/>
        <w:jc w:val="both"/>
        <w:rPr>
          <w:color w:val="FF0000"/>
          <w:sz w:val="28"/>
          <w:szCs w:val="28"/>
          <w:lang w:val="uk-UA"/>
        </w:rPr>
      </w:pPr>
      <w:r>
        <w:rPr>
          <w:sz w:val="28"/>
          <w:szCs w:val="28"/>
          <w:lang w:val="uk-UA"/>
        </w:rPr>
        <w:t xml:space="preserve">- </w:t>
      </w:r>
      <w:r w:rsidRPr="00E20C84">
        <w:rPr>
          <w:sz w:val="28"/>
          <w:szCs w:val="28"/>
          <w:lang w:val="uk-UA"/>
        </w:rPr>
        <w:t>поліклінічне (до 100 відвідувань в зміну);</w:t>
      </w:r>
    </w:p>
    <w:p w:rsidR="00813541" w:rsidRPr="00D8450D" w:rsidRDefault="00813541" w:rsidP="00813541">
      <w:pPr>
        <w:pStyle w:val="a4"/>
        <w:autoSpaceDE/>
        <w:autoSpaceDN/>
        <w:ind w:left="0" w:firstLine="709"/>
        <w:jc w:val="both"/>
        <w:rPr>
          <w:color w:val="FF0000"/>
          <w:sz w:val="28"/>
          <w:szCs w:val="28"/>
          <w:lang w:val="uk-UA"/>
        </w:rPr>
      </w:pPr>
      <w:r>
        <w:rPr>
          <w:sz w:val="28"/>
          <w:szCs w:val="28"/>
          <w:lang w:val="uk-UA"/>
        </w:rPr>
        <w:t xml:space="preserve">- </w:t>
      </w:r>
      <w:r w:rsidRPr="001D7A59">
        <w:rPr>
          <w:sz w:val="28"/>
          <w:szCs w:val="28"/>
          <w:lang w:val="uk-UA"/>
        </w:rPr>
        <w:t xml:space="preserve">стаціонарні ( всього ліжко місць – 85 ), у тому числі: хірургічне – 35 ліжко-місць (хірургічні-20, </w:t>
      </w:r>
      <w:proofErr w:type="spellStart"/>
      <w:r w:rsidRPr="001D7A59">
        <w:rPr>
          <w:sz w:val="28"/>
          <w:szCs w:val="28"/>
          <w:lang w:val="uk-UA"/>
        </w:rPr>
        <w:t>травматологічні-</w:t>
      </w:r>
      <w:proofErr w:type="spellEnd"/>
      <w:r w:rsidRPr="001D7A59">
        <w:rPr>
          <w:sz w:val="28"/>
          <w:szCs w:val="28"/>
          <w:lang w:val="uk-UA"/>
        </w:rPr>
        <w:t xml:space="preserve"> 10, гінекологічні – 5); терапевтичне – 40 ліжко</w:t>
      </w:r>
      <w:r>
        <w:rPr>
          <w:sz w:val="28"/>
          <w:szCs w:val="28"/>
          <w:lang w:val="uk-UA"/>
        </w:rPr>
        <w:t>-</w:t>
      </w:r>
      <w:r w:rsidRPr="001D7A59">
        <w:rPr>
          <w:sz w:val="28"/>
          <w:szCs w:val="28"/>
          <w:lang w:val="uk-UA"/>
        </w:rPr>
        <w:t xml:space="preserve">місць (кардіологічні – 10, неврологічні – 10, терапевтичні – 20); </w:t>
      </w:r>
    </w:p>
    <w:p w:rsidR="00813541" w:rsidRPr="001D7A59" w:rsidRDefault="00813541" w:rsidP="00813541">
      <w:pPr>
        <w:pStyle w:val="a4"/>
        <w:autoSpaceDE/>
        <w:autoSpaceDN/>
        <w:ind w:left="0" w:firstLine="709"/>
        <w:jc w:val="both"/>
        <w:rPr>
          <w:color w:val="FF0000"/>
          <w:sz w:val="28"/>
          <w:szCs w:val="28"/>
          <w:lang w:val="uk-UA"/>
        </w:rPr>
      </w:pPr>
      <w:r>
        <w:rPr>
          <w:sz w:val="28"/>
          <w:szCs w:val="28"/>
          <w:lang w:val="uk-UA"/>
        </w:rPr>
        <w:t xml:space="preserve">- </w:t>
      </w:r>
      <w:r w:rsidRPr="001D7A59">
        <w:rPr>
          <w:sz w:val="28"/>
          <w:szCs w:val="28"/>
          <w:lang w:val="uk-UA"/>
        </w:rPr>
        <w:t>екстрена невідкладна медична допомога 10 ліжко – місць (</w:t>
      </w:r>
      <w:proofErr w:type="spellStart"/>
      <w:r w:rsidRPr="001D7A59">
        <w:rPr>
          <w:sz w:val="28"/>
          <w:szCs w:val="28"/>
          <w:lang w:val="uk-UA"/>
        </w:rPr>
        <w:t>акушерсько</w:t>
      </w:r>
      <w:proofErr w:type="spellEnd"/>
      <w:r w:rsidRPr="001D7A59">
        <w:rPr>
          <w:sz w:val="28"/>
          <w:szCs w:val="28"/>
          <w:lang w:val="uk-UA"/>
        </w:rPr>
        <w:t xml:space="preserve"> – гінекологічні – 2, дитячі – 5 , інфекційні – 1, хірургічні-1, </w:t>
      </w:r>
      <w:proofErr w:type="spellStart"/>
      <w:r w:rsidRPr="001D7A59">
        <w:rPr>
          <w:sz w:val="28"/>
          <w:szCs w:val="28"/>
          <w:lang w:val="uk-UA"/>
        </w:rPr>
        <w:t>терапевтичні-</w:t>
      </w:r>
      <w:proofErr w:type="spellEnd"/>
      <w:r w:rsidRPr="001D7A59">
        <w:rPr>
          <w:sz w:val="28"/>
          <w:szCs w:val="28"/>
          <w:lang w:val="uk-UA"/>
        </w:rPr>
        <w:t xml:space="preserve"> 1);</w:t>
      </w:r>
    </w:p>
    <w:p w:rsidR="00813541" w:rsidRPr="00177A8A" w:rsidRDefault="00813541" w:rsidP="00813541">
      <w:pPr>
        <w:pStyle w:val="a4"/>
        <w:autoSpaceDE/>
        <w:autoSpaceDN/>
        <w:ind w:left="0" w:firstLine="709"/>
        <w:jc w:val="both"/>
        <w:rPr>
          <w:sz w:val="28"/>
          <w:szCs w:val="28"/>
          <w:lang w:val="uk-UA"/>
        </w:rPr>
      </w:pPr>
      <w:r>
        <w:rPr>
          <w:sz w:val="28"/>
          <w:szCs w:val="28"/>
          <w:lang w:val="uk-UA"/>
        </w:rPr>
        <w:t xml:space="preserve">- </w:t>
      </w:r>
      <w:r w:rsidRPr="00177A8A">
        <w:rPr>
          <w:sz w:val="28"/>
          <w:szCs w:val="28"/>
          <w:lang w:val="uk-UA"/>
        </w:rPr>
        <w:t>допоміжні структурні підрозділи (клініко  – діагностична лабораторія, УЗД, ФГС, рентгенодіагностика);</w:t>
      </w:r>
    </w:p>
    <w:p w:rsidR="00813541" w:rsidRPr="00177A8A" w:rsidRDefault="00813541" w:rsidP="00813541">
      <w:pPr>
        <w:spacing w:after="0" w:line="240" w:lineRule="auto"/>
        <w:ind w:firstLine="709"/>
        <w:jc w:val="both"/>
        <w:rPr>
          <w:sz w:val="28"/>
          <w:szCs w:val="28"/>
        </w:rPr>
      </w:pPr>
      <w:r w:rsidRPr="00177A8A">
        <w:rPr>
          <w:sz w:val="28"/>
          <w:szCs w:val="28"/>
        </w:rPr>
        <w:t xml:space="preserve">- </w:t>
      </w:r>
      <w:r w:rsidRPr="00177A8A">
        <w:rPr>
          <w:rFonts w:ascii="Times New Roman" w:hAnsi="Times New Roman"/>
          <w:sz w:val="28"/>
          <w:szCs w:val="28"/>
        </w:rPr>
        <w:t>відділення анестезіології та інтенсивної терапії.</w:t>
      </w:r>
    </w:p>
    <w:p w:rsidR="00813541" w:rsidRPr="00E20C84" w:rsidRDefault="00813541" w:rsidP="00813541">
      <w:pPr>
        <w:pStyle w:val="a4"/>
        <w:ind w:left="0" w:firstLine="709"/>
        <w:jc w:val="both"/>
        <w:rPr>
          <w:sz w:val="28"/>
          <w:szCs w:val="28"/>
          <w:lang w:val="uk-UA"/>
        </w:rPr>
      </w:pPr>
      <w:r w:rsidRPr="00E20C84">
        <w:rPr>
          <w:sz w:val="28"/>
          <w:szCs w:val="28"/>
          <w:lang w:val="uk-UA"/>
        </w:rPr>
        <w:t>Станом на 01.10.2023 року в лікарні працює – 33 лікарі, медичних сестер – 85, молодших медичних сестер – 33.</w:t>
      </w:r>
    </w:p>
    <w:p w:rsidR="00813541" w:rsidRDefault="00813541" w:rsidP="00813541">
      <w:pPr>
        <w:pStyle w:val="a4"/>
        <w:ind w:left="0" w:firstLine="709"/>
        <w:jc w:val="both"/>
        <w:rPr>
          <w:sz w:val="28"/>
          <w:szCs w:val="28"/>
          <w:lang w:val="uk-UA"/>
        </w:rPr>
      </w:pPr>
      <w:r w:rsidRPr="00E20C84">
        <w:rPr>
          <w:sz w:val="28"/>
          <w:szCs w:val="28"/>
          <w:lang w:val="uk-UA"/>
        </w:rPr>
        <w:t>Амбулаторно</w:t>
      </w:r>
      <w:r>
        <w:rPr>
          <w:sz w:val="28"/>
          <w:szCs w:val="28"/>
          <w:lang w:val="uk-UA"/>
        </w:rPr>
        <w:t>-</w:t>
      </w:r>
      <w:r w:rsidRPr="00E20C84">
        <w:rPr>
          <w:sz w:val="28"/>
          <w:szCs w:val="28"/>
          <w:lang w:val="uk-UA"/>
        </w:rPr>
        <w:t>поліклінічна допомога надається лікарями за 19 спеціальностями. Для проведення медичних оглядів поліклінічне відділення оснащене всією необхідною апаратурою. У повному обсязі проводиться лабораторна діагностика.</w:t>
      </w:r>
    </w:p>
    <w:p w:rsidR="00813541" w:rsidRPr="00E20C84" w:rsidRDefault="00813541" w:rsidP="00813541">
      <w:pPr>
        <w:pStyle w:val="a4"/>
        <w:ind w:left="0" w:firstLine="709"/>
        <w:jc w:val="both"/>
        <w:rPr>
          <w:sz w:val="28"/>
          <w:szCs w:val="28"/>
          <w:lang w:val="uk-UA"/>
        </w:rPr>
      </w:pPr>
      <w:r>
        <w:rPr>
          <w:sz w:val="28"/>
          <w:szCs w:val="28"/>
          <w:lang w:val="uk-UA"/>
        </w:rPr>
        <w:t>До кінця року планується відкриття паліативної допомоги населенню Погребищенської МТГ.</w:t>
      </w:r>
    </w:p>
    <w:p w:rsidR="00813541" w:rsidRDefault="00813541" w:rsidP="00813541">
      <w:pPr>
        <w:spacing w:after="0" w:line="240" w:lineRule="auto"/>
        <w:ind w:firstLine="709"/>
        <w:jc w:val="both"/>
        <w:rPr>
          <w:rFonts w:ascii="Times New Roman" w:hAnsi="Times New Roman"/>
          <w:sz w:val="28"/>
          <w:szCs w:val="28"/>
        </w:rPr>
      </w:pPr>
      <w:r w:rsidRPr="00E20C84">
        <w:rPr>
          <w:rFonts w:ascii="Times New Roman" w:hAnsi="Times New Roman"/>
          <w:sz w:val="28"/>
          <w:szCs w:val="28"/>
        </w:rPr>
        <w:t xml:space="preserve">З бюджету Погребищенської </w:t>
      </w:r>
      <w:r>
        <w:rPr>
          <w:rFonts w:ascii="Times New Roman" w:hAnsi="Times New Roman"/>
          <w:sz w:val="28"/>
          <w:szCs w:val="28"/>
        </w:rPr>
        <w:t>МТГ</w:t>
      </w:r>
      <w:r w:rsidRPr="00E20C84">
        <w:rPr>
          <w:rFonts w:ascii="Times New Roman" w:hAnsi="Times New Roman"/>
          <w:sz w:val="28"/>
          <w:szCs w:val="28"/>
        </w:rPr>
        <w:t xml:space="preserve"> за 10 місяців 2023 року було виділено кошти в сумі 13 837,9 </w:t>
      </w:r>
      <w:proofErr w:type="spellStart"/>
      <w:r w:rsidRPr="00E20C84">
        <w:rPr>
          <w:rFonts w:ascii="Times New Roman" w:hAnsi="Times New Roman"/>
          <w:sz w:val="28"/>
          <w:szCs w:val="28"/>
        </w:rPr>
        <w:t>тис.грн</w:t>
      </w:r>
      <w:proofErr w:type="spellEnd"/>
      <w:r w:rsidRPr="00E20C84">
        <w:rPr>
          <w:rFonts w:ascii="Times New Roman" w:hAnsi="Times New Roman"/>
          <w:sz w:val="28"/>
          <w:szCs w:val="28"/>
        </w:rPr>
        <w:t>., профінансовано на поточні видатки – 5</w:t>
      </w:r>
      <w:r>
        <w:rPr>
          <w:rFonts w:ascii="Times New Roman" w:hAnsi="Times New Roman"/>
          <w:sz w:val="28"/>
          <w:szCs w:val="28"/>
        </w:rPr>
        <w:t xml:space="preserve"> </w:t>
      </w:r>
      <w:r w:rsidRPr="00E20C84">
        <w:rPr>
          <w:rFonts w:ascii="Times New Roman" w:hAnsi="Times New Roman"/>
          <w:sz w:val="28"/>
          <w:szCs w:val="28"/>
        </w:rPr>
        <w:t xml:space="preserve">394,5 </w:t>
      </w:r>
      <w:proofErr w:type="spellStart"/>
      <w:r w:rsidRPr="00E20C84">
        <w:rPr>
          <w:rFonts w:ascii="Times New Roman" w:hAnsi="Times New Roman"/>
          <w:sz w:val="28"/>
          <w:szCs w:val="28"/>
        </w:rPr>
        <w:t>тис.грн</w:t>
      </w:r>
      <w:proofErr w:type="spellEnd"/>
      <w:r w:rsidRPr="00E20C84">
        <w:rPr>
          <w:rFonts w:ascii="Times New Roman" w:hAnsi="Times New Roman"/>
          <w:sz w:val="28"/>
          <w:szCs w:val="28"/>
        </w:rPr>
        <w:t xml:space="preserve">. </w:t>
      </w:r>
      <w:r>
        <w:rPr>
          <w:rFonts w:ascii="Times New Roman" w:hAnsi="Times New Roman"/>
          <w:sz w:val="28"/>
          <w:szCs w:val="28"/>
        </w:rPr>
        <w:t>(продукти харчування, пільгова пенсія для медичних  працівників, заробітна плата, оплата комунальних  послуг, обладнання, інвентар  та оплату послуг  крім комунальних).</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Також з місцевого бюджету </w:t>
      </w:r>
      <w:r w:rsidRPr="00E20C84">
        <w:rPr>
          <w:rFonts w:ascii="Times New Roman" w:hAnsi="Times New Roman"/>
          <w:sz w:val="28"/>
          <w:szCs w:val="28"/>
        </w:rPr>
        <w:t xml:space="preserve">Погребищенської </w:t>
      </w:r>
      <w:r>
        <w:rPr>
          <w:rFonts w:ascii="Times New Roman" w:hAnsi="Times New Roman"/>
          <w:sz w:val="28"/>
          <w:szCs w:val="28"/>
        </w:rPr>
        <w:t>МТГ було профінансовано на</w:t>
      </w:r>
      <w:r w:rsidRPr="00E20C84">
        <w:rPr>
          <w:rFonts w:ascii="Times New Roman" w:hAnsi="Times New Roman"/>
          <w:sz w:val="28"/>
          <w:szCs w:val="28"/>
        </w:rPr>
        <w:t xml:space="preserve"> капітальні видатки – 2</w:t>
      </w:r>
      <w:r>
        <w:rPr>
          <w:rFonts w:ascii="Times New Roman" w:hAnsi="Times New Roman"/>
          <w:sz w:val="28"/>
          <w:szCs w:val="28"/>
        </w:rPr>
        <w:t xml:space="preserve"> </w:t>
      </w:r>
      <w:r w:rsidRPr="00E20C84">
        <w:rPr>
          <w:rFonts w:ascii="Times New Roman" w:hAnsi="Times New Roman"/>
          <w:sz w:val="28"/>
          <w:szCs w:val="28"/>
        </w:rPr>
        <w:t>397,7 тис.</w:t>
      </w:r>
      <w:r>
        <w:rPr>
          <w:rFonts w:ascii="Times New Roman" w:hAnsi="Times New Roman"/>
          <w:sz w:val="28"/>
          <w:szCs w:val="28"/>
        </w:rPr>
        <w:t xml:space="preserve"> </w:t>
      </w:r>
      <w:r w:rsidRPr="00E20C84">
        <w:rPr>
          <w:rFonts w:ascii="Times New Roman" w:hAnsi="Times New Roman"/>
          <w:sz w:val="28"/>
          <w:szCs w:val="28"/>
        </w:rPr>
        <w:t xml:space="preserve">грн. </w:t>
      </w:r>
      <w:r>
        <w:rPr>
          <w:rFonts w:ascii="Times New Roman" w:hAnsi="Times New Roman"/>
          <w:sz w:val="28"/>
          <w:szCs w:val="28"/>
        </w:rPr>
        <w:t>а саме:</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- 235,0 тис. грн. на придбання медичного  обладнання (гематологічного аналізатора);</w:t>
      </w:r>
    </w:p>
    <w:p w:rsidR="00813541" w:rsidRDefault="00813541" w:rsidP="00813541">
      <w:pPr>
        <w:spacing w:after="0" w:line="240" w:lineRule="auto"/>
        <w:ind w:firstLine="709"/>
        <w:jc w:val="both"/>
        <w:rPr>
          <w:rFonts w:ascii="Times New Roman" w:hAnsi="Times New Roman"/>
          <w:sz w:val="28"/>
          <w:szCs w:val="28"/>
        </w:rPr>
      </w:pPr>
      <w:r>
        <w:rPr>
          <w:rFonts w:ascii="Times New Roman" w:hAnsi="Times New Roman"/>
          <w:sz w:val="28"/>
          <w:szCs w:val="28"/>
        </w:rPr>
        <w:t>- 368,9 тис. грн. на капітальний ремонт благоустрою території лікарні.</w:t>
      </w:r>
    </w:p>
    <w:p w:rsidR="00813541" w:rsidRDefault="00813541" w:rsidP="00813541">
      <w:pPr>
        <w:spacing w:after="0" w:line="240" w:lineRule="auto"/>
        <w:ind w:firstLine="709"/>
        <w:jc w:val="both"/>
        <w:rPr>
          <w:rFonts w:ascii="Times New Roman" w:hAnsi="Times New Roman"/>
          <w:sz w:val="28"/>
          <w:szCs w:val="28"/>
        </w:rPr>
      </w:pPr>
    </w:p>
    <w:p w:rsidR="00813541" w:rsidRPr="00C730FD"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bCs/>
          <w:sz w:val="28"/>
          <w:szCs w:val="28"/>
        </w:rPr>
      </w:pPr>
      <w:r w:rsidRPr="00C730FD">
        <w:rPr>
          <w:rFonts w:ascii="Times New Roman" w:eastAsia="Calibri" w:hAnsi="Times New Roman"/>
          <w:b/>
          <w:bCs/>
          <w:sz w:val="28"/>
          <w:szCs w:val="28"/>
          <w:lang w:eastAsia="en-US"/>
        </w:rPr>
        <w:lastRenderedPageBreak/>
        <w:t xml:space="preserve">ІІ.  </w:t>
      </w:r>
      <w:r w:rsidRPr="00DC3861">
        <w:rPr>
          <w:rFonts w:ascii="Times New Roman" w:eastAsia="Times New Roman" w:hAnsi="Times New Roman"/>
          <w:b/>
          <w:bCs/>
          <w:sz w:val="28"/>
          <w:szCs w:val="28"/>
        </w:rPr>
        <w:t>ЦІЛІ ТА ПРІОРИТЕТИ НА 2024 РІК</w:t>
      </w:r>
    </w:p>
    <w:p w:rsidR="00813541" w:rsidRPr="00DC3861" w:rsidRDefault="00813541" w:rsidP="00813541">
      <w:pPr>
        <w:spacing w:after="0" w:line="240" w:lineRule="auto"/>
        <w:ind w:firstLine="709"/>
        <w:jc w:val="both"/>
        <w:rPr>
          <w:rFonts w:ascii="Times New Roman" w:eastAsia="Times New Roman" w:hAnsi="Times New Roman"/>
          <w:sz w:val="24"/>
          <w:szCs w:val="24"/>
        </w:rPr>
      </w:pPr>
      <w:r w:rsidRPr="00DC3861">
        <w:rPr>
          <w:rFonts w:ascii="Times New Roman" w:eastAsia="Times New Roman" w:hAnsi="Times New Roman"/>
          <w:sz w:val="28"/>
          <w:szCs w:val="28"/>
        </w:rPr>
        <w:t>Програмою окреслені пріоритетні цілі, основні завдання та заходи економічного, соціального та культурного розвитку громади на короткостроковий період, визначених Стратегією розвитку Погребищенської міської територіальної громади до 2030 року із урахуванням вимог чинного законодавства у період дії правового режиму воєнного стану, введеного у зв’язку із збройною агресією російської федерації проти України:</w:t>
      </w:r>
    </w:p>
    <w:p w:rsidR="00813541" w:rsidRPr="00DC386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rPr>
      </w:pPr>
      <w:r w:rsidRPr="00DC3861">
        <w:rPr>
          <w:rFonts w:ascii="Times New Roman" w:eastAsia="Times New Roman" w:hAnsi="Times New Roman"/>
          <w:sz w:val="28"/>
          <w:szCs w:val="28"/>
        </w:rPr>
        <w:t>-</w:t>
      </w:r>
      <w:r w:rsidRPr="007D54A8">
        <w:rPr>
          <w:rFonts w:ascii="Times New Roman" w:eastAsia="Times New Roman" w:hAnsi="Times New Roman"/>
          <w:b/>
          <w:bCs/>
          <w:sz w:val="28"/>
          <w:szCs w:val="28"/>
        </w:rPr>
        <w:t xml:space="preserve"> </w:t>
      </w:r>
      <w:r w:rsidRPr="007D54A8">
        <w:rPr>
          <w:rFonts w:ascii="Times New Roman" w:eastAsia="Times New Roman" w:hAnsi="Times New Roman"/>
          <w:sz w:val="28"/>
          <w:szCs w:val="28"/>
        </w:rPr>
        <w:t>реалізація державної політики в оборонній та правоохоронній діяльності</w:t>
      </w:r>
      <w:r>
        <w:rPr>
          <w:rFonts w:ascii="Times New Roman" w:eastAsia="Times New Roman" w:hAnsi="Times New Roman"/>
          <w:sz w:val="28"/>
          <w:szCs w:val="28"/>
        </w:rPr>
        <w:t>. З</w:t>
      </w:r>
      <w:r w:rsidRPr="007D54A8">
        <w:rPr>
          <w:rFonts w:ascii="Times New Roman" w:eastAsia="Times New Roman" w:hAnsi="Times New Roman"/>
          <w:sz w:val="28"/>
          <w:szCs w:val="28"/>
        </w:rPr>
        <w:t>ахист населення і території громади від наслідків надзвичайних ситуацій</w:t>
      </w:r>
      <w:r>
        <w:rPr>
          <w:rFonts w:ascii="Times New Roman" w:eastAsia="Times New Roman" w:hAnsi="Times New Roman"/>
          <w:sz w:val="28"/>
          <w:szCs w:val="28"/>
        </w:rPr>
        <w:t>;</w:t>
      </w:r>
    </w:p>
    <w:p w:rsidR="00813541" w:rsidRPr="00DC3861" w:rsidRDefault="00813541" w:rsidP="00813541">
      <w:pPr>
        <w:spacing w:after="0" w:line="240" w:lineRule="auto"/>
        <w:ind w:firstLine="709"/>
        <w:jc w:val="both"/>
        <w:rPr>
          <w:rFonts w:ascii="Times New Roman" w:eastAsia="Times New Roman" w:hAnsi="Times New Roman"/>
          <w:sz w:val="24"/>
          <w:szCs w:val="24"/>
        </w:rPr>
      </w:pPr>
      <w:r w:rsidRPr="00DC3861">
        <w:rPr>
          <w:rFonts w:ascii="Times New Roman" w:eastAsia="Times New Roman" w:hAnsi="Times New Roman"/>
          <w:sz w:val="28"/>
          <w:szCs w:val="28"/>
        </w:rPr>
        <w:t xml:space="preserve">- </w:t>
      </w:r>
      <w:bookmarkStart w:id="3" w:name="_Hlk150957758"/>
      <w:r w:rsidRPr="00DC3861">
        <w:rPr>
          <w:rFonts w:ascii="Times New Roman" w:eastAsia="Times New Roman" w:hAnsi="Times New Roman"/>
          <w:sz w:val="28"/>
          <w:szCs w:val="28"/>
        </w:rPr>
        <w:t>забезпечення умов сталого економічного розвитку, зростання конкурентоспроможності економіки громади;</w:t>
      </w:r>
      <w:bookmarkEnd w:id="3"/>
    </w:p>
    <w:p w:rsidR="00813541" w:rsidRPr="00DC3861" w:rsidRDefault="00813541" w:rsidP="00813541">
      <w:pPr>
        <w:spacing w:after="0" w:line="240" w:lineRule="auto"/>
        <w:ind w:firstLine="709"/>
        <w:jc w:val="both"/>
        <w:rPr>
          <w:rFonts w:ascii="Times New Roman" w:eastAsia="Times New Roman" w:hAnsi="Times New Roman"/>
          <w:sz w:val="24"/>
          <w:szCs w:val="24"/>
        </w:rPr>
      </w:pPr>
      <w:r w:rsidRPr="00DC3861">
        <w:rPr>
          <w:rFonts w:ascii="Times New Roman" w:eastAsia="Times New Roman" w:hAnsi="Times New Roman"/>
          <w:sz w:val="28"/>
          <w:szCs w:val="28"/>
        </w:rPr>
        <w:t>-</w:t>
      </w:r>
      <w:r w:rsidRPr="00DC3861">
        <w:rPr>
          <w:rFonts w:ascii="Times New Roman" w:eastAsia="Times New Roman" w:hAnsi="Times New Roman"/>
          <w:b/>
          <w:bCs/>
          <w:sz w:val="28"/>
          <w:szCs w:val="28"/>
        </w:rPr>
        <w:t xml:space="preserve"> </w:t>
      </w:r>
      <w:r w:rsidRPr="00DC3861">
        <w:rPr>
          <w:rFonts w:ascii="Times New Roman" w:eastAsia="Times New Roman" w:hAnsi="Times New Roman"/>
          <w:sz w:val="28"/>
          <w:szCs w:val="28"/>
        </w:rPr>
        <w:t>підвищення соціальних стандартів та якості життя населення;</w:t>
      </w:r>
    </w:p>
    <w:p w:rsidR="00813541" w:rsidRPr="00DC3861" w:rsidRDefault="00813541" w:rsidP="00813541">
      <w:pPr>
        <w:spacing w:after="0" w:line="240" w:lineRule="auto"/>
        <w:ind w:firstLine="709"/>
        <w:jc w:val="both"/>
        <w:rPr>
          <w:rFonts w:ascii="Times New Roman" w:eastAsia="Times New Roman" w:hAnsi="Times New Roman"/>
          <w:sz w:val="24"/>
          <w:szCs w:val="24"/>
        </w:rPr>
      </w:pPr>
      <w:r w:rsidRPr="00DC3861">
        <w:rPr>
          <w:rFonts w:ascii="Times New Roman" w:eastAsia="Times New Roman" w:hAnsi="Times New Roman"/>
          <w:sz w:val="28"/>
          <w:szCs w:val="28"/>
        </w:rPr>
        <w:t>- екологічна безпека навколишнього середовища;</w:t>
      </w:r>
    </w:p>
    <w:p w:rsidR="00813541" w:rsidRDefault="00813541" w:rsidP="00813541">
      <w:pPr>
        <w:spacing w:after="0" w:line="240" w:lineRule="auto"/>
        <w:ind w:firstLine="709"/>
        <w:jc w:val="both"/>
        <w:rPr>
          <w:rFonts w:ascii="Times New Roman" w:eastAsia="Times New Roman" w:hAnsi="Times New Roman"/>
          <w:sz w:val="28"/>
          <w:szCs w:val="28"/>
          <w:lang w:val="ru-RU"/>
        </w:rPr>
      </w:pPr>
      <w:r w:rsidRPr="00DC3861">
        <w:rPr>
          <w:rFonts w:ascii="Times New Roman" w:eastAsia="Times New Roman" w:hAnsi="Times New Roman"/>
          <w:sz w:val="28"/>
          <w:szCs w:val="28"/>
        </w:rPr>
        <w:t>-</w:t>
      </w:r>
      <w:r w:rsidRPr="00DC3861">
        <w:rPr>
          <w:rFonts w:ascii="Times New Roman" w:eastAsia="Times New Roman" w:hAnsi="Times New Roman"/>
          <w:b/>
          <w:bCs/>
          <w:sz w:val="28"/>
          <w:szCs w:val="28"/>
        </w:rPr>
        <w:t xml:space="preserve"> </w:t>
      </w:r>
      <w:r w:rsidRPr="00DC3861">
        <w:rPr>
          <w:rFonts w:ascii="Times New Roman" w:eastAsia="Times New Roman" w:hAnsi="Times New Roman"/>
          <w:sz w:val="28"/>
          <w:szCs w:val="28"/>
        </w:rPr>
        <w:t>розвиток громадянського суспільства.</w:t>
      </w:r>
    </w:p>
    <w:p w:rsidR="00226B66" w:rsidRPr="00226B66" w:rsidRDefault="00226B66" w:rsidP="00813541">
      <w:pPr>
        <w:spacing w:after="0" w:line="240" w:lineRule="auto"/>
        <w:ind w:firstLine="709"/>
        <w:jc w:val="both"/>
        <w:rPr>
          <w:rFonts w:ascii="Times New Roman" w:eastAsia="Times New Roman" w:hAnsi="Times New Roman"/>
          <w:sz w:val="24"/>
          <w:szCs w:val="24"/>
          <w:lang w:val="ru-RU"/>
        </w:rPr>
      </w:pPr>
    </w:p>
    <w:p w:rsidR="00813541" w:rsidRPr="001B51CE"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b/>
          <w:bCs/>
          <w:sz w:val="28"/>
          <w:szCs w:val="28"/>
          <w:lang w:eastAsia="en-US"/>
        </w:rPr>
      </w:pPr>
      <w:r w:rsidRPr="001B51CE">
        <w:rPr>
          <w:rFonts w:ascii="Times New Roman" w:eastAsia="Calibri" w:hAnsi="Times New Roman"/>
          <w:b/>
          <w:bCs/>
          <w:sz w:val="28"/>
          <w:szCs w:val="28"/>
          <w:lang w:eastAsia="en-US"/>
        </w:rPr>
        <w:t>ІІІ. ШЛЯХИ ДОСЯГНЕННЯ</w:t>
      </w:r>
    </w:p>
    <w:p w:rsidR="00813541" w:rsidRPr="006131CD"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6131CD">
        <w:rPr>
          <w:rFonts w:ascii="Times New Roman" w:eastAsiaTheme="minorHAnsi" w:hAnsi="Times New Roman"/>
          <w:sz w:val="28"/>
          <w:szCs w:val="28"/>
          <w:lang w:eastAsia="en-US"/>
        </w:rPr>
        <w:t xml:space="preserve">Виконання </w:t>
      </w:r>
      <w:r>
        <w:rPr>
          <w:rFonts w:ascii="Times New Roman" w:eastAsiaTheme="minorHAnsi" w:hAnsi="Times New Roman"/>
          <w:sz w:val="28"/>
          <w:szCs w:val="28"/>
          <w:lang w:eastAsia="en-US"/>
        </w:rPr>
        <w:t xml:space="preserve">визначених у Програмі соціально-економічного розвитку Погребищенської  міської  територіальної  громади на 2024 рік цілей шляхом реалізації пріоритетів стане вагомим підґрунтям для економічного зростання, збільшення реальних  доходів населення, забезпечення соціальних  гарантій та сприятиме досягненню головної  мети Програми </w:t>
      </w:r>
      <w:r w:rsidRPr="006131CD">
        <w:rPr>
          <w:rFonts w:ascii="Times New Roman" w:eastAsiaTheme="minorHAnsi" w:hAnsi="Times New Roman"/>
          <w:sz w:val="28"/>
          <w:szCs w:val="28"/>
          <w:lang w:eastAsia="en-US"/>
        </w:rPr>
        <w:t>.</w:t>
      </w: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xml:space="preserve">Прогнозований фонд оплати праці становитиме </w:t>
      </w:r>
      <w:r w:rsidRPr="002A64F2">
        <w:rPr>
          <w:rFonts w:ascii="Times New Roman" w:eastAsia="Times New Roman" w:hAnsi="Times New Roman"/>
          <w:b/>
          <w:bCs/>
          <w:sz w:val="28"/>
          <w:szCs w:val="28"/>
        </w:rPr>
        <w:t>5</w:t>
      </w:r>
      <w:r>
        <w:rPr>
          <w:rFonts w:ascii="Times New Roman" w:eastAsia="Times New Roman" w:hAnsi="Times New Roman"/>
          <w:b/>
          <w:bCs/>
          <w:sz w:val="28"/>
          <w:szCs w:val="28"/>
        </w:rPr>
        <w:t>69</w:t>
      </w:r>
      <w:r w:rsidRPr="002A64F2">
        <w:rPr>
          <w:rFonts w:ascii="Times New Roman" w:eastAsia="Times New Roman" w:hAnsi="Times New Roman"/>
          <w:b/>
          <w:bCs/>
          <w:sz w:val="28"/>
          <w:szCs w:val="28"/>
        </w:rPr>
        <w:t xml:space="preserve"> 000,00</w:t>
      </w:r>
      <w:r w:rsidRPr="002A64F2">
        <w:rPr>
          <w:rFonts w:ascii="Times New Roman" w:eastAsia="Times New Roman" w:hAnsi="Times New Roman"/>
          <w:sz w:val="28"/>
          <w:szCs w:val="28"/>
        </w:rPr>
        <w:t xml:space="preserve"> </w:t>
      </w:r>
      <w:r w:rsidRPr="003623E8">
        <w:rPr>
          <w:rFonts w:ascii="Times New Roman" w:eastAsia="Times New Roman" w:hAnsi="Times New Roman"/>
          <w:sz w:val="28"/>
          <w:szCs w:val="28"/>
        </w:rPr>
        <w:t>тис.</w:t>
      </w:r>
      <w:r>
        <w:rPr>
          <w:rFonts w:ascii="Times New Roman" w:eastAsia="Times New Roman" w:hAnsi="Times New Roman"/>
          <w:sz w:val="28"/>
          <w:szCs w:val="28"/>
        </w:rPr>
        <w:t xml:space="preserve"> </w:t>
      </w:r>
      <w:r w:rsidRPr="003623E8">
        <w:rPr>
          <w:rFonts w:ascii="Times New Roman" w:eastAsia="Times New Roman" w:hAnsi="Times New Roman"/>
          <w:sz w:val="28"/>
          <w:szCs w:val="28"/>
        </w:rPr>
        <w:t>грн.</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8"/>
          <w:szCs w:val="28"/>
          <w:lang w:eastAsia="en-US"/>
        </w:rPr>
      </w:pP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Calibri" w:hAnsi="Times New Roman"/>
          <w:b/>
          <w:sz w:val="28"/>
          <w:szCs w:val="28"/>
          <w:lang w:eastAsia="en-US"/>
        </w:rPr>
        <w:t xml:space="preserve">Ціль 1: </w:t>
      </w:r>
      <w:r w:rsidRPr="002C08B8">
        <w:rPr>
          <w:rFonts w:ascii="Times New Roman" w:eastAsia="Times New Roman" w:hAnsi="Times New Roman"/>
          <w:b/>
          <w:bCs/>
          <w:sz w:val="28"/>
          <w:szCs w:val="28"/>
        </w:rPr>
        <w:t xml:space="preserve">РЕАЛІЗАЦІЯ ДЕРЖАВНОЇ ПОЛІТИКИ </w:t>
      </w:r>
      <w:r>
        <w:rPr>
          <w:rFonts w:ascii="Times New Roman" w:eastAsia="Times New Roman" w:hAnsi="Times New Roman"/>
          <w:b/>
          <w:bCs/>
          <w:sz w:val="28"/>
          <w:szCs w:val="28"/>
        </w:rPr>
        <w:t xml:space="preserve">В </w:t>
      </w:r>
      <w:r w:rsidRPr="002C08B8">
        <w:rPr>
          <w:rFonts w:ascii="Times New Roman" w:eastAsia="Times New Roman" w:hAnsi="Times New Roman"/>
          <w:b/>
          <w:bCs/>
          <w:sz w:val="28"/>
          <w:szCs w:val="28"/>
        </w:rPr>
        <w:t>ОБОРОНН</w:t>
      </w:r>
      <w:r>
        <w:rPr>
          <w:rFonts w:ascii="Times New Roman" w:eastAsia="Times New Roman" w:hAnsi="Times New Roman"/>
          <w:b/>
          <w:bCs/>
          <w:sz w:val="28"/>
          <w:szCs w:val="28"/>
        </w:rPr>
        <w:t xml:space="preserve">ІЙ </w:t>
      </w:r>
      <w:r w:rsidRPr="002C08B8">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ТА ПРАВООХОРОННІЙ ДІЯЛЬНОСТІ, </w:t>
      </w:r>
      <w:r w:rsidRPr="002C08B8">
        <w:rPr>
          <w:rFonts w:ascii="Times New Roman" w:eastAsia="Times New Roman" w:hAnsi="Times New Roman"/>
          <w:b/>
          <w:bCs/>
          <w:sz w:val="28"/>
          <w:szCs w:val="28"/>
        </w:rPr>
        <w:t>ЗАХИСТ НАСЕЛЕННЯ І ТЕРИТОРІЇ ГРОМАДИ ВІД НАСЛІДКІВ НАДЗВИЧАЙНИХ СИТУАЦІЙ</w:t>
      </w:r>
      <w:r>
        <w:rPr>
          <w:rFonts w:ascii="Times New Roman" w:eastAsia="Times New Roman" w:hAnsi="Times New Roman"/>
          <w:b/>
          <w:bCs/>
          <w:sz w:val="28"/>
          <w:szCs w:val="28"/>
        </w:rPr>
        <w:t xml:space="preserve">. </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8"/>
          <w:szCs w:val="28"/>
          <w:lang w:eastAsia="en-US"/>
        </w:rPr>
      </w:pP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8"/>
          <w:szCs w:val="28"/>
          <w:lang w:eastAsia="en-US"/>
        </w:rPr>
      </w:pPr>
      <w:bookmarkStart w:id="4" w:name="_Hlk118711648"/>
      <w:r w:rsidRPr="003623E8">
        <w:rPr>
          <w:rFonts w:ascii="Times New Roman" w:eastAsia="Calibri" w:hAnsi="Times New Roman"/>
          <w:b/>
          <w:sz w:val="28"/>
          <w:szCs w:val="28"/>
          <w:lang w:eastAsia="en-US"/>
        </w:rPr>
        <w:t>Пріоритет 1.1. Забезпечення виконання повноважень, передбачених законодавством в галузі оборони та мобілізаційної підготовки</w:t>
      </w:r>
      <w:bookmarkEnd w:id="4"/>
      <w:r>
        <w:rPr>
          <w:rFonts w:ascii="Times New Roman" w:eastAsia="Calibri" w:hAnsi="Times New Roman"/>
          <w:b/>
          <w:sz w:val="28"/>
          <w:szCs w:val="28"/>
          <w:lang w:eastAsia="en-US"/>
        </w:rPr>
        <w:t>.</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8"/>
          <w:szCs w:val="28"/>
          <w:lang w:eastAsia="en-US"/>
        </w:rPr>
      </w:pPr>
      <w:r w:rsidRPr="003623E8">
        <w:rPr>
          <w:rFonts w:ascii="Times New Roman" w:eastAsia="Calibri" w:hAnsi="Times New Roman"/>
          <w:b/>
          <w:sz w:val="28"/>
          <w:szCs w:val="28"/>
          <w:lang w:eastAsia="en-US"/>
        </w:rPr>
        <w:t>Шляхи досягнення:</w:t>
      </w: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контроль виконання заходів з охорони та оборони життєво</w:t>
      </w: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важливих об’єктів в умовах надзвичайного</w:t>
      </w:r>
      <w:r>
        <w:rPr>
          <w:rFonts w:ascii="Times New Roman" w:eastAsia="Calibri" w:hAnsi="Times New Roman"/>
          <w:sz w:val="28"/>
          <w:szCs w:val="28"/>
          <w:lang w:eastAsia="en-US"/>
        </w:rPr>
        <w:t>, воєнного</w:t>
      </w:r>
      <w:r w:rsidRPr="003623E8">
        <w:rPr>
          <w:rFonts w:ascii="Times New Roman" w:eastAsia="Calibri" w:hAnsi="Times New Roman"/>
          <w:sz w:val="28"/>
          <w:szCs w:val="28"/>
          <w:lang w:eastAsia="en-US"/>
        </w:rPr>
        <w:t xml:space="preserve"> стану та особливого періоду для гарантування безпеки життєдіяльності населення та недопущення проявів тероризму на визначених об’єктах;</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забезпечення суб’єктів територіальної оборони до ведення її у визначені терміни за будь-яких обставин для захисту </w:t>
      </w:r>
      <w:r w:rsidRPr="003623E8">
        <w:rPr>
          <w:rFonts w:ascii="Times New Roman" w:eastAsia="Calibri" w:hAnsi="Times New Roman"/>
          <w:sz w:val="28"/>
          <w:szCs w:val="28"/>
          <w:lang w:eastAsia="en-US"/>
        </w:rPr>
        <w:t>життєво</w:t>
      </w: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важливих</w:t>
      </w:r>
      <w:r>
        <w:rPr>
          <w:rFonts w:ascii="Times New Roman" w:eastAsia="Calibri" w:hAnsi="Times New Roman"/>
          <w:sz w:val="28"/>
          <w:szCs w:val="28"/>
          <w:lang w:eastAsia="en-US"/>
        </w:rPr>
        <w:t xml:space="preserve"> об’єктів громади; </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своєчасне забезпечення виконання заходів Комплексної оборонно-правоохоронної програми Погребищенської міської ради на 2021-2025 роки;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забезпечення, в межах повноважень, виконання Указу Президента України від 24.02.2022 року №69 «Про загальну мобілізацію» та щодо проведення чергових призовів громадян України на строкову військову службу;</w:t>
      </w: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xml:space="preserve">- проведення комплексу заходів з метою сприяння реалізації планів Генерального штабу ЗСУ щодо обсягів відбору громадян  на військову службу </w:t>
      </w:r>
      <w:r w:rsidRPr="003623E8">
        <w:rPr>
          <w:rFonts w:ascii="Times New Roman" w:eastAsia="Calibri" w:hAnsi="Times New Roman"/>
          <w:sz w:val="28"/>
          <w:szCs w:val="28"/>
          <w:lang w:eastAsia="en-US"/>
        </w:rPr>
        <w:lastRenderedPageBreak/>
        <w:t>за контрактом шляхом популяризації серед населення престижу військової служби</w:t>
      </w:r>
      <w:r>
        <w:rPr>
          <w:rFonts w:ascii="Times New Roman" w:eastAsia="Calibri" w:hAnsi="Times New Roman"/>
          <w:sz w:val="28"/>
          <w:szCs w:val="28"/>
          <w:lang w:eastAsia="en-US"/>
        </w:rPr>
        <w:t>;</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забезпечення функціонування суб’єктів господарювання громади в умовах воєнного часу шляхом отримання мобілізаційного завдання та можливості бронювання працівників.</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r w:rsidRPr="003623E8">
        <w:rPr>
          <w:rFonts w:ascii="Times New Roman" w:eastAsia="Times New Roman" w:hAnsi="Times New Roman"/>
          <w:b/>
          <w:sz w:val="28"/>
          <w:szCs w:val="28"/>
          <w:lang w:eastAsia="ru-RU"/>
        </w:rPr>
        <w:t>Очікувані результати: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sz w:val="28"/>
          <w:szCs w:val="28"/>
          <w:lang w:eastAsia="ru-RU"/>
        </w:rPr>
      </w:pPr>
      <w:r w:rsidRPr="003623E8">
        <w:rPr>
          <w:rFonts w:ascii="Times New Roman" w:eastAsia="Times New Roman" w:hAnsi="Times New Roman"/>
          <w:sz w:val="28"/>
          <w:szCs w:val="28"/>
          <w:lang w:eastAsia="ru-RU"/>
        </w:rPr>
        <w:t>- забезпечення підготовки території громади до оборони;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623E8">
        <w:rPr>
          <w:rFonts w:ascii="Times New Roman" w:eastAsia="Times New Roman" w:hAnsi="Times New Roman"/>
          <w:sz w:val="28"/>
          <w:szCs w:val="28"/>
          <w:lang w:eastAsia="ru-RU"/>
        </w:rPr>
        <w:t>- проведення заходів, в межах компетенції, з призову громадян України на  строкову військову службу;</w:t>
      </w: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sz w:val="28"/>
          <w:szCs w:val="28"/>
          <w:lang w:eastAsia="ru-RU"/>
        </w:rPr>
      </w:pPr>
      <w:r w:rsidRPr="003623E8">
        <w:rPr>
          <w:rFonts w:ascii="Times New Roman" w:eastAsia="Times New Roman" w:hAnsi="Times New Roman"/>
          <w:sz w:val="28"/>
          <w:szCs w:val="28"/>
          <w:lang w:eastAsia="ru-RU"/>
        </w:rPr>
        <w:t>- сприяння реалізації планів Генерального штабу Збройних Сил України  щодо обсягів відбору громадян  на військову службу за контрактом</w:t>
      </w:r>
      <w:r>
        <w:rPr>
          <w:rFonts w:ascii="Times New Roman" w:eastAsia="Times New Roman" w:hAnsi="Times New Roman"/>
          <w:sz w:val="28"/>
          <w:szCs w:val="28"/>
          <w:lang w:eastAsia="ru-RU"/>
        </w:rPr>
        <w:t>;</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сприяння виробництву основних видів продовольства  та сільськогосподарської продукції для забезпечення  функціонування національної економіки в особливий період.</w:t>
      </w: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8"/>
          <w:szCs w:val="28"/>
          <w:lang w:eastAsia="en-US"/>
        </w:rPr>
      </w:pP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8"/>
          <w:szCs w:val="28"/>
          <w:lang w:eastAsia="en-US"/>
        </w:rPr>
      </w:pPr>
      <w:r w:rsidRPr="003623E8">
        <w:rPr>
          <w:rFonts w:ascii="Times New Roman" w:eastAsia="Calibri" w:hAnsi="Times New Roman"/>
          <w:b/>
          <w:sz w:val="28"/>
          <w:szCs w:val="28"/>
          <w:lang w:eastAsia="en-US"/>
        </w:rPr>
        <w:t>Пріоритет 1.2. Підвищення суспільної правосвідомості та попередження злочинності.</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8"/>
          <w:szCs w:val="28"/>
          <w:lang w:eastAsia="en-US"/>
        </w:rPr>
      </w:pPr>
      <w:r w:rsidRPr="003623E8">
        <w:rPr>
          <w:rFonts w:ascii="Times New Roman" w:eastAsia="Calibri" w:hAnsi="Times New Roman"/>
          <w:b/>
          <w:sz w:val="28"/>
          <w:szCs w:val="28"/>
          <w:lang w:eastAsia="en-US"/>
        </w:rPr>
        <w:t>Шляхи досягнення:</w:t>
      </w: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сприяння проведенню заходів щодо реформування, зміцнення та підтримки правоохоронних органів, забезпечення належної взаємодії міської ради та правоохоронних органів;</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забезпечення охорони прав і свободи людини, протидії злочинності;</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8"/>
          <w:szCs w:val="28"/>
          <w:lang w:eastAsia="ru-RU"/>
        </w:rPr>
      </w:pPr>
      <w:r w:rsidRPr="003623E8">
        <w:rPr>
          <w:rFonts w:ascii="Times New Roman" w:eastAsia="Times New Roman" w:hAnsi="Times New Roman"/>
          <w:sz w:val="28"/>
          <w:szCs w:val="28"/>
          <w:lang w:eastAsia="ru-RU"/>
        </w:rPr>
        <w:t>- посилення організаційних та практичних заходів під час дії воєнного часу щодо стабілізації оперативної обстановки, захисту життя, здоров’я, прав та свобод громадян, попередження та розкриття кримінальних правопорушень, забезпечення публічної безпеки та порядку;</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i/>
          <w:iCs/>
          <w:sz w:val="28"/>
          <w:szCs w:val="28"/>
          <w:lang w:eastAsia="ru-RU"/>
        </w:rPr>
      </w:pPr>
      <w:r w:rsidRPr="003623E8">
        <w:rPr>
          <w:rFonts w:ascii="Times New Roman" w:eastAsia="Times New Roman" w:hAnsi="Times New Roman"/>
          <w:sz w:val="28"/>
          <w:szCs w:val="28"/>
          <w:lang w:eastAsia="ru-RU"/>
        </w:rPr>
        <w:t>- протидія незаконному обігу вогнепальної зброї, боєприпасів та вибухових речовин;</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посилення організаційних і практичних заходів з попередження правопорушень та аварійності на автошляхах, реалізація заходів із забезпечення безпеки дорожнього руху;</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Calibri" w:hAnsi="Times New Roman"/>
          <w:bCs/>
          <w:spacing w:val="-5"/>
          <w:sz w:val="28"/>
          <w:szCs w:val="28"/>
          <w:lang w:eastAsia="en-US"/>
        </w:rPr>
      </w:pPr>
      <w:r w:rsidRPr="003623E8">
        <w:rPr>
          <w:rFonts w:ascii="Times New Roman" w:eastAsia="Calibri" w:hAnsi="Times New Roman"/>
          <w:spacing w:val="2"/>
          <w:sz w:val="28"/>
          <w:szCs w:val="28"/>
          <w:lang w:eastAsia="en-US"/>
        </w:rPr>
        <w:t xml:space="preserve">- </w:t>
      </w:r>
      <w:r w:rsidRPr="003623E8">
        <w:rPr>
          <w:rFonts w:ascii="Times New Roman" w:eastAsia="Calibri" w:hAnsi="Times New Roman"/>
          <w:bCs/>
          <w:spacing w:val="-5"/>
          <w:sz w:val="28"/>
          <w:szCs w:val="28"/>
          <w:lang w:eastAsia="en-US"/>
        </w:rPr>
        <w:t>п</w:t>
      </w:r>
      <w:r w:rsidRPr="003623E8">
        <w:rPr>
          <w:rFonts w:ascii="Times New Roman" w:eastAsia="Calibri" w:hAnsi="Times New Roman"/>
          <w:sz w:val="28"/>
          <w:szCs w:val="28"/>
          <w:lang w:eastAsia="en-US"/>
        </w:rPr>
        <w:t xml:space="preserve">опередження поширення наркоманії в суспільстві, активізація боротьби з незаконним обігом наркотичних засобів, психотропних речовин, їх аналогів і прекурсорів; </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проведення профілактичних заходів з метою запобігання злочинності;</w:t>
      </w:r>
    </w:p>
    <w:p w:rsidR="00813541" w:rsidRDefault="00813541" w:rsidP="0081354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bCs/>
          <w:spacing w:val="-5"/>
          <w:sz w:val="28"/>
          <w:szCs w:val="28"/>
          <w:lang w:eastAsia="en-US"/>
        </w:rPr>
      </w:pPr>
      <w:r w:rsidRPr="003623E8">
        <w:rPr>
          <w:rFonts w:ascii="Times New Roman" w:eastAsia="Calibri" w:hAnsi="Times New Roman"/>
          <w:bCs/>
          <w:spacing w:val="-5"/>
          <w:sz w:val="28"/>
          <w:szCs w:val="28"/>
          <w:lang w:eastAsia="en-US"/>
        </w:rPr>
        <w:t>-</w:t>
      </w:r>
      <w:r>
        <w:rPr>
          <w:rFonts w:ascii="Times New Roman" w:eastAsia="Calibri" w:hAnsi="Times New Roman"/>
          <w:bCs/>
          <w:spacing w:val="-5"/>
          <w:sz w:val="28"/>
          <w:szCs w:val="28"/>
          <w:lang w:eastAsia="en-US"/>
        </w:rPr>
        <w:t xml:space="preserve"> </w:t>
      </w:r>
      <w:r w:rsidRPr="003623E8">
        <w:rPr>
          <w:rFonts w:ascii="Times New Roman" w:eastAsia="Calibri" w:hAnsi="Times New Roman"/>
          <w:bCs/>
          <w:spacing w:val="-5"/>
          <w:sz w:val="28"/>
          <w:szCs w:val="28"/>
          <w:lang w:eastAsia="en-US"/>
        </w:rPr>
        <w:t xml:space="preserve">удосконалення профілактики злочинності в дитячому середовищі, посилення захисту прав дітей;  </w:t>
      </w:r>
    </w:p>
    <w:p w:rsidR="00813541" w:rsidRPr="003623E8" w:rsidRDefault="00813541" w:rsidP="0081354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bCs/>
          <w:spacing w:val="-5"/>
          <w:sz w:val="28"/>
          <w:szCs w:val="28"/>
          <w:lang w:eastAsia="en-US"/>
        </w:rPr>
        <w:t xml:space="preserve">- забезпечення </w:t>
      </w:r>
      <w:proofErr w:type="spellStart"/>
      <w:r>
        <w:rPr>
          <w:rFonts w:ascii="Times New Roman" w:eastAsia="Calibri" w:hAnsi="Times New Roman"/>
          <w:bCs/>
          <w:spacing w:val="-5"/>
          <w:sz w:val="28"/>
          <w:szCs w:val="28"/>
          <w:lang w:eastAsia="en-US"/>
        </w:rPr>
        <w:t>відеофіксації</w:t>
      </w:r>
      <w:proofErr w:type="spellEnd"/>
      <w:r>
        <w:rPr>
          <w:rFonts w:ascii="Times New Roman" w:eastAsia="Calibri" w:hAnsi="Times New Roman"/>
          <w:bCs/>
          <w:spacing w:val="-5"/>
          <w:sz w:val="28"/>
          <w:szCs w:val="28"/>
          <w:lang w:eastAsia="en-US"/>
        </w:rPr>
        <w:t xml:space="preserve"> стану громадського порядку в центральних частинах населених  пунктів;</w:t>
      </w: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забезпечення відкритості інформаційної політики, оперативне надання фахових коментарів щодо резонансних подій та висвітленні в ЗМІ інформації про діяльність поліції з метою зміцнення довіри населення.</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r w:rsidRPr="003623E8">
        <w:rPr>
          <w:rFonts w:ascii="Times New Roman" w:eastAsia="Times New Roman" w:hAnsi="Times New Roman"/>
          <w:b/>
          <w:sz w:val="28"/>
          <w:szCs w:val="28"/>
          <w:lang w:eastAsia="ru-RU"/>
        </w:rPr>
        <w:t>Очікувані результати: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xml:space="preserve">- створення безпечних умов життя громадян; </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lastRenderedPageBreak/>
        <w:t>- підвищення рівня суспільної безпеки та правопорядку;</w:t>
      </w: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недопущення ускладнення криміногенної ситуації на території громади</w:t>
      </w:r>
      <w:r>
        <w:rPr>
          <w:rFonts w:ascii="Times New Roman" w:eastAsia="Calibri" w:hAnsi="Times New Roman"/>
          <w:sz w:val="28"/>
          <w:szCs w:val="28"/>
          <w:lang w:eastAsia="en-US"/>
        </w:rPr>
        <w:t xml:space="preserve"> в мирний та воєнний час</w:t>
      </w:r>
      <w:r w:rsidRPr="003623E8">
        <w:rPr>
          <w:rFonts w:ascii="Times New Roman" w:eastAsia="Calibri" w:hAnsi="Times New Roman"/>
          <w:sz w:val="28"/>
          <w:szCs w:val="28"/>
          <w:lang w:eastAsia="en-US"/>
        </w:rPr>
        <w:t>;</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підвищення оперативності реагування працівників поліції на повідомлення про правопорушення, забезпечення безумовного дотримання законності при реєстрації та розгляді заяв і повідомлень, своєчасне та об’єктивне прийняття рішень; </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3623E8">
        <w:rPr>
          <w:rFonts w:ascii="Times New Roman" w:eastAsia="Times New Roman" w:hAnsi="Times New Roman"/>
          <w:sz w:val="28"/>
          <w:szCs w:val="28"/>
          <w:lang w:eastAsia="ru-RU"/>
        </w:rPr>
        <w:t>- відшкодування збитків, застосування адміністративного законодавства</w:t>
      </w:r>
      <w:r>
        <w:rPr>
          <w:rFonts w:ascii="Times New Roman" w:eastAsia="Times New Roman" w:hAnsi="Times New Roman"/>
          <w:sz w:val="28"/>
          <w:szCs w:val="28"/>
          <w:lang w:eastAsia="ru-RU"/>
        </w:rPr>
        <w:t>.</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contextualSpacing/>
        <w:jc w:val="both"/>
        <w:rPr>
          <w:rFonts w:ascii="Times New Roman" w:eastAsia="Times New Roman" w:hAnsi="Times New Roman"/>
          <w:sz w:val="28"/>
          <w:szCs w:val="28"/>
          <w:lang w:eastAsia="ru-RU"/>
        </w:rPr>
      </w:pP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contextualSpacing/>
        <w:jc w:val="both"/>
        <w:rPr>
          <w:rFonts w:ascii="Times New Roman" w:eastAsia="Times New Roman" w:hAnsi="Times New Roman"/>
          <w:b/>
          <w:sz w:val="28"/>
          <w:szCs w:val="28"/>
          <w:lang w:eastAsia="ru-RU"/>
        </w:rPr>
      </w:pPr>
      <w:r w:rsidRPr="003623E8">
        <w:rPr>
          <w:rFonts w:ascii="Times New Roman" w:eastAsia="Times New Roman" w:hAnsi="Times New Roman"/>
          <w:b/>
          <w:sz w:val="28"/>
          <w:szCs w:val="28"/>
          <w:lang w:eastAsia="ru-RU"/>
        </w:rPr>
        <w:t xml:space="preserve">Пріоритет </w:t>
      </w:r>
      <w:r>
        <w:rPr>
          <w:rFonts w:ascii="Times New Roman" w:eastAsia="Times New Roman" w:hAnsi="Times New Roman"/>
          <w:b/>
          <w:sz w:val="28"/>
          <w:szCs w:val="28"/>
          <w:lang w:eastAsia="ru-RU"/>
        </w:rPr>
        <w:t>1.3.</w:t>
      </w:r>
      <w:r w:rsidRPr="003623E8">
        <w:rPr>
          <w:rFonts w:ascii="Times New Roman" w:eastAsia="Times New Roman" w:hAnsi="Times New Roman"/>
          <w:b/>
          <w:sz w:val="28"/>
          <w:szCs w:val="28"/>
          <w:lang w:eastAsia="ru-RU"/>
        </w:rPr>
        <w:t xml:space="preserve"> Підвищення спроможності громади попереджати, реагувати та ліквідувати наслідки надзвичайних ситуацій</w:t>
      </w:r>
      <w:r>
        <w:rPr>
          <w:rFonts w:ascii="Times New Roman" w:eastAsia="Times New Roman" w:hAnsi="Times New Roman"/>
          <w:b/>
          <w:sz w:val="28"/>
          <w:szCs w:val="28"/>
          <w:lang w:eastAsia="ru-RU"/>
        </w:rPr>
        <w:t>.</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contextualSpacing/>
        <w:jc w:val="both"/>
        <w:rPr>
          <w:rFonts w:ascii="Times New Roman" w:eastAsia="Times New Roman" w:hAnsi="Times New Roman"/>
          <w:b/>
          <w:sz w:val="28"/>
          <w:szCs w:val="28"/>
          <w:lang w:eastAsia="ru-RU"/>
        </w:rPr>
      </w:pPr>
      <w:r w:rsidRPr="003623E8">
        <w:rPr>
          <w:rFonts w:ascii="Times New Roman" w:eastAsia="Times New Roman" w:hAnsi="Times New Roman"/>
          <w:b/>
          <w:sz w:val="28"/>
          <w:szCs w:val="28"/>
          <w:lang w:eastAsia="ru-RU"/>
        </w:rPr>
        <w:t xml:space="preserve"> Шляхи досягнення:</w:t>
      </w: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623E8">
        <w:rPr>
          <w:rFonts w:ascii="Times New Roman" w:eastAsia="Times New Roman" w:hAnsi="Times New Roman"/>
          <w:sz w:val="28"/>
          <w:szCs w:val="28"/>
          <w:lang w:eastAsia="ru-RU"/>
        </w:rPr>
        <w:t>- проведення штабних тренувань з органами управління та силами цивільного захисту територіальної підсистеми єдиної державної системи цивільного захисту</w:t>
      </w:r>
      <w:r>
        <w:rPr>
          <w:rFonts w:ascii="Times New Roman" w:eastAsia="Times New Roman" w:hAnsi="Times New Roman"/>
          <w:sz w:val="28"/>
          <w:szCs w:val="28"/>
          <w:lang w:eastAsia="ru-RU"/>
        </w:rPr>
        <w:t>:</w:t>
      </w:r>
    </w:p>
    <w:p w:rsidR="00813541" w:rsidRPr="00FB2803" w:rsidRDefault="00813541" w:rsidP="00813541">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09"/>
        <w:jc w:val="both"/>
        <w:rPr>
          <w:sz w:val="28"/>
          <w:szCs w:val="28"/>
          <w:lang w:val="uk-UA"/>
        </w:rPr>
      </w:pPr>
      <w:r w:rsidRPr="00FB2803">
        <w:rPr>
          <w:sz w:val="28"/>
          <w:szCs w:val="28"/>
          <w:lang w:val="uk-UA"/>
        </w:rPr>
        <w:t>щодо дій в умовах льодоходу повені і паводків;</w:t>
      </w:r>
    </w:p>
    <w:p w:rsidR="00813541" w:rsidRDefault="00813541" w:rsidP="00813541">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09"/>
        <w:jc w:val="both"/>
        <w:rPr>
          <w:sz w:val="28"/>
          <w:szCs w:val="28"/>
          <w:lang w:val="uk-UA"/>
        </w:rPr>
      </w:pPr>
      <w:r w:rsidRPr="00915C43">
        <w:rPr>
          <w:sz w:val="28"/>
          <w:szCs w:val="28"/>
          <w:lang w:val="uk-UA"/>
        </w:rPr>
        <w:t>щодо дій в складних умовах осінньо-зимового  періоду</w:t>
      </w:r>
    </w:p>
    <w:p w:rsidR="00813541" w:rsidRPr="00915C43" w:rsidRDefault="00813541" w:rsidP="00813541">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09"/>
        <w:jc w:val="both"/>
        <w:rPr>
          <w:sz w:val="28"/>
          <w:szCs w:val="28"/>
          <w:lang w:val="uk-UA"/>
        </w:rPr>
      </w:pPr>
      <w:r w:rsidRPr="00915C43">
        <w:rPr>
          <w:sz w:val="28"/>
          <w:szCs w:val="28"/>
          <w:lang w:val="uk-UA"/>
        </w:rPr>
        <w:t>щодо проведення ланки підсистеми єдиної державної системи цивільного захисту з режиму функціонування в мирний час на режим функціонування в особливий період.</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623E8">
        <w:rPr>
          <w:rFonts w:ascii="Times New Roman" w:eastAsia="Times New Roman" w:hAnsi="Times New Roman"/>
          <w:sz w:val="28"/>
          <w:szCs w:val="28"/>
          <w:lang w:eastAsia="ru-RU"/>
        </w:rPr>
        <w:t>- вдосконалення та утримання в постійній готовності системи централізованого оповіщення;</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623E8">
        <w:rPr>
          <w:rFonts w:ascii="Times New Roman" w:eastAsia="Times New Roman" w:hAnsi="Times New Roman"/>
          <w:sz w:val="28"/>
          <w:szCs w:val="28"/>
          <w:lang w:eastAsia="ru-RU"/>
        </w:rPr>
        <w:t>- утримання та облаштування приміщення резервного пункту управління Погребищенської міської ради;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623E8">
        <w:rPr>
          <w:rFonts w:ascii="Times New Roman" w:eastAsia="Times New Roman" w:hAnsi="Times New Roman"/>
          <w:sz w:val="28"/>
          <w:szCs w:val="28"/>
          <w:lang w:eastAsia="ru-RU"/>
        </w:rPr>
        <w:t xml:space="preserve">- проведення спеціальних оглядів стану готовності захисних споруд цивільного захисту (протирадіаційних укриттів, споруд подвійного призначення та найпростіших укриттів). </w:t>
      </w:r>
      <w:r>
        <w:rPr>
          <w:rFonts w:ascii="Times New Roman" w:eastAsia="Times New Roman" w:hAnsi="Times New Roman"/>
          <w:sz w:val="28"/>
          <w:szCs w:val="28"/>
          <w:lang w:eastAsia="ru-RU"/>
        </w:rPr>
        <w:t xml:space="preserve">Здійснення обстеження та визначення приміщень розташованих у цокольних поверхах та підвальних приміщеннях будівель і споруд як найпростіші укриття, в першу чергу в закладах  освіти. </w:t>
      </w:r>
      <w:r w:rsidRPr="003623E8">
        <w:rPr>
          <w:rFonts w:ascii="Times New Roman" w:eastAsia="Times New Roman" w:hAnsi="Times New Roman"/>
          <w:sz w:val="28"/>
          <w:szCs w:val="28"/>
          <w:lang w:eastAsia="ru-RU"/>
        </w:rPr>
        <w:t>Обладнання їх згідно із вимогами нормативно-правових актів;</w:t>
      </w: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623E8">
        <w:rPr>
          <w:rFonts w:ascii="Times New Roman" w:eastAsia="Times New Roman" w:hAnsi="Times New Roman"/>
          <w:sz w:val="28"/>
          <w:szCs w:val="28"/>
          <w:lang w:eastAsia="ru-RU"/>
        </w:rPr>
        <w:t>- поповнення матеріального резерву для запобігання і ліквідації надзвичайних ситуацій згідно із затвердженою номенклатурою;</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забезпечення діяльності Міської  комісії  з  питань техногенно-екологічної безпеки  та надзвичайних  ситуацій,  організаційних  заходів протидії терористичній діяльності  та воєнній загрозі, запобігання виникненню надзвичайних  ситуацій і реагування на них.</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r w:rsidRPr="003623E8">
        <w:rPr>
          <w:rFonts w:ascii="Times New Roman" w:eastAsia="Times New Roman" w:hAnsi="Times New Roman"/>
          <w:b/>
          <w:sz w:val="28"/>
          <w:szCs w:val="28"/>
          <w:lang w:eastAsia="ru-RU"/>
        </w:rPr>
        <w:t>Очікувані результати: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xml:space="preserve">- забезпечення готовності органів управління і сил цивільного захисту ланки Погребищенської </w:t>
      </w:r>
      <w:r>
        <w:rPr>
          <w:rFonts w:ascii="Times New Roman" w:eastAsia="Calibri" w:hAnsi="Times New Roman"/>
          <w:sz w:val="28"/>
          <w:szCs w:val="28"/>
          <w:lang w:eastAsia="en-US"/>
        </w:rPr>
        <w:t xml:space="preserve">міської </w:t>
      </w:r>
      <w:proofErr w:type="spellStart"/>
      <w:r>
        <w:rPr>
          <w:rFonts w:ascii="Times New Roman" w:eastAsia="Calibri" w:hAnsi="Times New Roman"/>
          <w:sz w:val="28"/>
          <w:szCs w:val="28"/>
          <w:lang w:eastAsia="en-US"/>
        </w:rPr>
        <w:t>субланки</w:t>
      </w:r>
      <w:proofErr w:type="spellEnd"/>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Вінницької</w:t>
      </w:r>
      <w:r>
        <w:rPr>
          <w:rFonts w:ascii="Times New Roman" w:eastAsia="Calibri" w:hAnsi="Times New Roman"/>
          <w:sz w:val="28"/>
          <w:szCs w:val="28"/>
          <w:lang w:eastAsia="en-US"/>
        </w:rPr>
        <w:t xml:space="preserve"> районної ланки</w:t>
      </w:r>
      <w:r w:rsidRPr="003623E8">
        <w:rPr>
          <w:rFonts w:ascii="Times New Roman" w:eastAsia="Calibri" w:hAnsi="Times New Roman"/>
          <w:sz w:val="28"/>
          <w:szCs w:val="28"/>
          <w:lang w:eastAsia="en-US"/>
        </w:rPr>
        <w:t xml:space="preserve"> Вінницької територіальної підсистеми єдиної державної системи цивільного захисту до ефективних дій в умовах виникнення та ліквідації наслідків надзвичайних ситуацій природного, техногенного та воєнного характеру;</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підвищення рівня захисту населення і території громади від надзвичайних ситуацій природного</w:t>
      </w:r>
      <w:r>
        <w:rPr>
          <w:rFonts w:ascii="Times New Roman" w:eastAsia="Calibri" w:hAnsi="Times New Roman"/>
          <w:sz w:val="28"/>
          <w:szCs w:val="28"/>
          <w:lang w:eastAsia="en-US"/>
        </w:rPr>
        <w:t>,</w:t>
      </w:r>
      <w:r w:rsidRPr="003623E8">
        <w:rPr>
          <w:rFonts w:ascii="Times New Roman" w:eastAsia="Calibri" w:hAnsi="Times New Roman"/>
          <w:sz w:val="28"/>
          <w:szCs w:val="28"/>
          <w:lang w:eastAsia="en-US"/>
        </w:rPr>
        <w:t xml:space="preserve"> техногенного та воєнного характеру в </w:t>
      </w:r>
      <w:r w:rsidRPr="003623E8">
        <w:rPr>
          <w:rFonts w:ascii="Times New Roman" w:eastAsia="Calibri" w:hAnsi="Times New Roman"/>
          <w:sz w:val="28"/>
          <w:szCs w:val="28"/>
          <w:lang w:eastAsia="en-US"/>
        </w:rPr>
        <w:lastRenderedPageBreak/>
        <w:t>результаті модернізації місцевої автоматизованої системи централізованого оповіщення;</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запровадження комплексу організаційних, інженерних та матеріально-технічних заходів з метою запобігання виникненню надзвичайних ситуацій, мінімізації їх наслідків та організації життєзабезпечення постраждалих, підвищення ефективності реагування на надзвичайні ситуації природного, техногенного та воєнного характеру;</w:t>
      </w:r>
    </w:p>
    <w:p w:rsidR="00813541" w:rsidRPr="000D677D"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проведення навчання населенню діям у надзвичайній ситуації, визначення меж зони надзвичайної  ситуації здійснення постійного прогнозування зони можливого поширення надзвичайної  ситуації та масштабів можливих  наслідків, організацію робіт із локалізації і ліквідації наслідків надзвичайної  ситуації, залучення для цього  необхідних  сил і засобів, організацію та здійснення у разі потреби заходів з евакуації, організацію і здійснення радіаційного, хімічного, біологічного, інженерного та медичного захисту населення в території від  наслідків надзвичайної  ситуації, в тому числі воєнного характеру</w:t>
      </w:r>
      <w:r w:rsidRPr="003623E8">
        <w:rPr>
          <w:rFonts w:ascii="Times New Roman" w:eastAsia="Calibri" w:hAnsi="Times New Roman"/>
          <w:sz w:val="28"/>
          <w:szCs w:val="28"/>
          <w:lang w:eastAsia="en-US"/>
        </w:rPr>
        <w:t>.</w:t>
      </w:r>
    </w:p>
    <w:p w:rsidR="00BB1D0A" w:rsidRPr="000D677D" w:rsidRDefault="00BB1D0A"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p>
    <w:p w:rsidR="00BB1D0A" w:rsidRPr="000D677D" w:rsidRDefault="00BB1D0A"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p>
    <w:p w:rsidR="00813541" w:rsidRPr="00780FD6"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
          <w:bCs/>
          <w:sz w:val="28"/>
          <w:szCs w:val="28"/>
        </w:rPr>
      </w:pPr>
      <w:r w:rsidRPr="003623E8">
        <w:rPr>
          <w:rFonts w:ascii="Times New Roman" w:eastAsia="Calibri" w:hAnsi="Times New Roman"/>
          <w:b/>
          <w:bCs/>
          <w:sz w:val="28"/>
          <w:szCs w:val="28"/>
          <w:lang w:eastAsia="en-US"/>
        </w:rPr>
        <w:t xml:space="preserve">ЦІЛЬ </w:t>
      </w:r>
      <w:r>
        <w:rPr>
          <w:rFonts w:ascii="Times New Roman" w:eastAsia="Calibri" w:hAnsi="Times New Roman"/>
          <w:b/>
          <w:bCs/>
          <w:sz w:val="28"/>
          <w:szCs w:val="28"/>
          <w:lang w:eastAsia="en-US"/>
        </w:rPr>
        <w:t>2</w:t>
      </w:r>
      <w:r w:rsidRPr="003623E8">
        <w:rPr>
          <w:rFonts w:ascii="Times New Roman" w:eastAsia="Calibri" w:hAnsi="Times New Roman"/>
          <w:b/>
          <w:bCs/>
          <w:sz w:val="28"/>
          <w:szCs w:val="28"/>
          <w:lang w:eastAsia="en-US"/>
        </w:rPr>
        <w:t xml:space="preserve">: </w:t>
      </w:r>
      <w:r w:rsidRPr="00780FD6">
        <w:rPr>
          <w:rFonts w:ascii="Times New Roman" w:eastAsia="Times New Roman" w:hAnsi="Times New Roman"/>
          <w:b/>
          <w:bCs/>
          <w:sz w:val="28"/>
          <w:szCs w:val="28"/>
        </w:rPr>
        <w:t xml:space="preserve">ЗАБЕЗПЕЧЕННЯ УМОВ СТАЛОГО ЕКОНОМІЧНОГО РОЗВИТКУ, ЗРОСТАННЯ КОНКУРЕНТОСПРОМОЖНОСТІ ЕКОНОМІКИ </w:t>
      </w:r>
      <w:r>
        <w:rPr>
          <w:rFonts w:ascii="Times New Roman" w:eastAsia="Times New Roman" w:hAnsi="Times New Roman"/>
          <w:b/>
          <w:bCs/>
          <w:sz w:val="28"/>
          <w:szCs w:val="28"/>
        </w:rPr>
        <w:t xml:space="preserve"> </w:t>
      </w:r>
      <w:r w:rsidRPr="00780FD6">
        <w:rPr>
          <w:rFonts w:ascii="Times New Roman" w:eastAsia="Times New Roman" w:hAnsi="Times New Roman"/>
          <w:b/>
          <w:bCs/>
          <w:sz w:val="28"/>
          <w:szCs w:val="28"/>
        </w:rPr>
        <w:t>ГРОМАДИ</w:t>
      </w:r>
      <w:r>
        <w:rPr>
          <w:rFonts w:ascii="Times New Roman" w:eastAsia="Times New Roman" w:hAnsi="Times New Roman"/>
          <w:b/>
          <w:bCs/>
          <w:sz w:val="28"/>
          <w:szCs w:val="28"/>
        </w:rPr>
        <w:t>.</w:t>
      </w:r>
    </w:p>
    <w:p w:rsidR="00813541" w:rsidRPr="00446B7F"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p>
    <w:p w:rsidR="00813541" w:rsidRPr="00446B7F"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446B7F">
        <w:rPr>
          <w:rFonts w:ascii="Times New Roman" w:eastAsia="Times New Roman" w:hAnsi="Times New Roman"/>
          <w:b/>
          <w:bCs/>
          <w:sz w:val="28"/>
          <w:szCs w:val="28"/>
        </w:rPr>
        <w:t xml:space="preserve">Пріоритет 2.1. </w:t>
      </w:r>
      <w:r>
        <w:rPr>
          <w:rFonts w:ascii="Times New Roman" w:eastAsia="Times New Roman" w:hAnsi="Times New Roman"/>
          <w:b/>
          <w:bCs/>
          <w:sz w:val="28"/>
          <w:szCs w:val="28"/>
        </w:rPr>
        <w:t>Формування позитивного інвестиційного</w:t>
      </w:r>
      <w:r w:rsidRPr="00446B7F">
        <w:rPr>
          <w:rFonts w:ascii="Times New Roman" w:eastAsia="Times New Roman" w:hAnsi="Times New Roman"/>
          <w:b/>
          <w:bCs/>
          <w:sz w:val="28"/>
          <w:szCs w:val="28"/>
        </w:rPr>
        <w:t xml:space="preserve"> </w:t>
      </w:r>
      <w:r>
        <w:rPr>
          <w:rFonts w:ascii="Times New Roman" w:eastAsia="Times New Roman" w:hAnsi="Times New Roman"/>
          <w:b/>
          <w:bCs/>
          <w:sz w:val="28"/>
          <w:szCs w:val="28"/>
        </w:rPr>
        <w:t>іміджу громади</w:t>
      </w:r>
      <w:r w:rsidRPr="00446B7F">
        <w:rPr>
          <w:rFonts w:ascii="Times New Roman" w:eastAsia="Times New Roman" w:hAnsi="Times New Roman"/>
          <w:b/>
          <w:bCs/>
          <w:sz w:val="28"/>
          <w:szCs w:val="28"/>
        </w:rPr>
        <w:t>.</w:t>
      </w:r>
    </w:p>
    <w:p w:rsidR="00813541" w:rsidRPr="00446B7F"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446B7F">
        <w:rPr>
          <w:rFonts w:ascii="Times New Roman" w:eastAsia="Times New Roman" w:hAnsi="Times New Roman"/>
          <w:b/>
          <w:bCs/>
          <w:sz w:val="28"/>
          <w:szCs w:val="28"/>
        </w:rPr>
        <w:t>Шляхи досягнення:</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розроблення та поширення інвестиційних пропозицій проектів стратегічного значення для розвитку громади;</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подальший розвиток інфраструктури підтримки підприємництва, підвищення якості та розширення спектра послуг;</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забезпечення режиму максимального сприяння діяльності малого та середнього бізнесу, підвищення його ролі у соціально-економічному житті громади;</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оновлення містобудівної  документації шляхом завершення  розроблення опорного </w:t>
      </w:r>
      <w:proofErr w:type="spellStart"/>
      <w:r>
        <w:rPr>
          <w:rFonts w:ascii="Times New Roman" w:eastAsia="Times New Roman" w:hAnsi="Times New Roman"/>
          <w:sz w:val="28"/>
          <w:szCs w:val="28"/>
        </w:rPr>
        <w:t>історико-архітектурного</w:t>
      </w:r>
      <w:proofErr w:type="spellEnd"/>
      <w:r>
        <w:rPr>
          <w:rFonts w:ascii="Times New Roman" w:eastAsia="Times New Roman" w:hAnsi="Times New Roman"/>
          <w:sz w:val="28"/>
          <w:szCs w:val="28"/>
        </w:rPr>
        <w:t xml:space="preserve"> плану міста та відновлення робіт щодо  розроблення генерального плану міста;</w:t>
      </w:r>
    </w:p>
    <w:p w:rsidR="00813541" w:rsidRPr="003623E8" w:rsidRDefault="00813541" w:rsidP="00813541">
      <w:pPr>
        <w:shd w:val="clear" w:color="auto" w:fill="FFFFFF"/>
        <w:tabs>
          <w:tab w:val="left" w:pos="1134"/>
        </w:tabs>
        <w:spacing w:after="0" w:line="240" w:lineRule="auto"/>
        <w:ind w:firstLine="709"/>
        <w:jc w:val="both"/>
        <w:rPr>
          <w:rFonts w:ascii="Times New Roman" w:eastAsia="Calibri" w:hAnsi="Times New Roman"/>
          <w:spacing w:val="3"/>
          <w:sz w:val="28"/>
          <w:szCs w:val="28"/>
          <w:lang w:eastAsia="en-US"/>
        </w:rPr>
      </w:pPr>
      <w:r w:rsidRPr="003623E8">
        <w:rPr>
          <w:rFonts w:ascii="Times New Roman" w:eastAsia="Calibri" w:hAnsi="Times New Roman"/>
          <w:sz w:val="28"/>
          <w:szCs w:val="28"/>
          <w:lang w:eastAsia="en-US"/>
        </w:rPr>
        <w:t xml:space="preserve">- реалізація проектів із залучення та впровадження іноземних інвестицій; </w:t>
      </w:r>
    </w:p>
    <w:p w:rsidR="00813541" w:rsidRPr="003623E8" w:rsidRDefault="00813541" w:rsidP="00813541">
      <w:pPr>
        <w:shd w:val="clear" w:color="auto" w:fill="FFFFFF"/>
        <w:tabs>
          <w:tab w:val="left" w:pos="1134"/>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забезпечення максимального сприяння реалізації інвестиційних проектів;</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представлення інвестиційних можливостей громади на відповідних презентаційних заходах;</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8"/>
          <w:szCs w:val="28"/>
        </w:rPr>
      </w:pPr>
      <w:r w:rsidRPr="003623E8">
        <w:rPr>
          <w:rFonts w:ascii="Times New Roman" w:eastAsia="Calibri" w:hAnsi="Times New Roman"/>
          <w:bCs/>
          <w:sz w:val="28"/>
          <w:szCs w:val="28"/>
          <w:lang w:eastAsia="en-US"/>
        </w:rPr>
        <w:t>- пошук інвесторів для розвитку промислового сектору в громаді;</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ru-RU"/>
        </w:rPr>
      </w:pPr>
      <w:r w:rsidRPr="003623E8">
        <w:rPr>
          <w:rFonts w:ascii="Times New Roman" w:eastAsia="Times New Roman" w:hAnsi="Times New Roman"/>
          <w:sz w:val="28"/>
          <w:szCs w:val="28"/>
        </w:rPr>
        <w:t>- супровід інвестиційних  проектів, які впроваджуються в промисловості, що забезпечить значний поштовх розвитку виробничої сфери</w:t>
      </w:r>
      <w:r>
        <w:rPr>
          <w:rFonts w:ascii="Times New Roman" w:eastAsia="Times New Roman" w:hAnsi="Times New Roman"/>
          <w:sz w:val="28"/>
          <w:szCs w:val="28"/>
        </w:rPr>
        <w:t>.</w:t>
      </w:r>
    </w:p>
    <w:p w:rsidR="00BB1D0A" w:rsidRPr="00BB1D0A" w:rsidRDefault="00BB1D0A"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ru-RU"/>
        </w:rPr>
      </w:pP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lastRenderedPageBreak/>
        <w:t>Очікувані результати:</w:t>
      </w:r>
    </w:p>
    <w:p w:rsidR="00813541" w:rsidRDefault="00813541" w:rsidP="00813541">
      <w:pPr>
        <w:shd w:val="clear" w:color="auto" w:fill="FFFFFF"/>
        <w:tabs>
          <w:tab w:val="left" w:pos="993"/>
        </w:tabs>
        <w:suppressAutoHyphens/>
        <w:spacing w:after="0" w:line="240" w:lineRule="auto"/>
        <w:ind w:firstLine="709"/>
        <w:jc w:val="both"/>
        <w:rPr>
          <w:rFonts w:ascii="Times New Roman" w:eastAsia="Calibri" w:hAnsi="Times New Roman"/>
          <w:sz w:val="28"/>
          <w:szCs w:val="28"/>
          <w:lang w:eastAsia="zh-CN"/>
        </w:rPr>
      </w:pPr>
      <w:r w:rsidRPr="003623E8">
        <w:rPr>
          <w:rFonts w:ascii="Times New Roman" w:eastAsia="Times New Roman" w:hAnsi="Times New Roman"/>
          <w:sz w:val="28"/>
          <w:szCs w:val="28"/>
        </w:rPr>
        <w:t xml:space="preserve">- </w:t>
      </w:r>
      <w:r w:rsidRPr="003623E8">
        <w:rPr>
          <w:rFonts w:ascii="Times New Roman" w:eastAsia="Calibri" w:hAnsi="Times New Roman"/>
          <w:sz w:val="28"/>
          <w:szCs w:val="28"/>
          <w:lang w:eastAsia="zh-CN"/>
        </w:rPr>
        <w:t>виробництво та використання альтернативних джерел енергії та сировини;</w:t>
      </w:r>
    </w:p>
    <w:p w:rsidR="00813541" w:rsidRDefault="00813541" w:rsidP="00813541">
      <w:pPr>
        <w:shd w:val="clear" w:color="auto" w:fill="FFFFFF"/>
        <w:tabs>
          <w:tab w:val="left" w:pos="993"/>
        </w:tabs>
        <w:suppressAutoHyphens/>
        <w:spacing w:after="0" w:line="240" w:lineRule="auto"/>
        <w:ind w:firstLine="709"/>
        <w:jc w:val="both"/>
        <w:rPr>
          <w:rFonts w:ascii="Times New Roman" w:eastAsia="Calibri" w:hAnsi="Times New Roman"/>
          <w:sz w:val="28"/>
          <w:szCs w:val="28"/>
          <w:lang w:eastAsia="zh-CN"/>
        </w:rPr>
      </w:pPr>
      <w:r>
        <w:rPr>
          <w:rFonts w:ascii="Times New Roman" w:eastAsia="Calibri" w:hAnsi="Times New Roman"/>
          <w:sz w:val="28"/>
          <w:szCs w:val="28"/>
          <w:lang w:eastAsia="zh-CN"/>
        </w:rPr>
        <w:t xml:space="preserve">- затвердження опорного </w:t>
      </w:r>
      <w:proofErr w:type="spellStart"/>
      <w:r>
        <w:rPr>
          <w:rFonts w:ascii="Times New Roman" w:eastAsia="Calibri" w:hAnsi="Times New Roman"/>
          <w:sz w:val="28"/>
          <w:szCs w:val="28"/>
          <w:lang w:eastAsia="zh-CN"/>
        </w:rPr>
        <w:t>історико-архітектурного</w:t>
      </w:r>
      <w:proofErr w:type="spellEnd"/>
      <w:r>
        <w:rPr>
          <w:rFonts w:ascii="Times New Roman" w:eastAsia="Calibri" w:hAnsi="Times New Roman"/>
          <w:sz w:val="28"/>
          <w:szCs w:val="28"/>
          <w:lang w:eastAsia="zh-CN"/>
        </w:rPr>
        <w:t xml:space="preserve"> плану міста Погребище. Відновлення розроблення генерального плану міста Погребище;</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збільшення надходження до бюджету Погребищенської МТГ;</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зростання позитивного інвестиційного іміджу громади;</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технічне і технологічне оновлення та зростання обсягів виробництва продукції;</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створення нових  робочих  місць.</w:t>
      </w:r>
    </w:p>
    <w:p w:rsidR="00813541" w:rsidRDefault="00813541" w:rsidP="00813541">
      <w:pPr>
        <w:tabs>
          <w:tab w:val="left" w:pos="993"/>
        </w:tabs>
        <w:adjustRightInd w:val="0"/>
        <w:spacing w:after="0" w:line="240" w:lineRule="auto"/>
        <w:ind w:firstLine="709"/>
        <w:jc w:val="both"/>
        <w:textAlignment w:val="baseline"/>
        <w:rPr>
          <w:rFonts w:ascii="Times New Roman" w:eastAsia="Batang" w:hAnsi="Times New Roman"/>
          <w:b/>
          <w:bCs/>
          <w:sz w:val="28"/>
          <w:szCs w:val="28"/>
          <w:lang w:eastAsia="ru-RU"/>
        </w:rPr>
      </w:pPr>
    </w:p>
    <w:p w:rsidR="00813541" w:rsidRPr="003623E8" w:rsidRDefault="00813541" w:rsidP="00813541">
      <w:pPr>
        <w:tabs>
          <w:tab w:val="left" w:pos="993"/>
        </w:tabs>
        <w:adjustRightInd w:val="0"/>
        <w:spacing w:after="0" w:line="240" w:lineRule="auto"/>
        <w:ind w:firstLine="709"/>
        <w:jc w:val="both"/>
        <w:textAlignment w:val="baseline"/>
        <w:rPr>
          <w:rFonts w:ascii="Times New Roman" w:eastAsia="Batang" w:hAnsi="Times New Roman"/>
          <w:b/>
          <w:sz w:val="28"/>
          <w:szCs w:val="28"/>
          <w:lang w:eastAsia="ru-RU"/>
        </w:rPr>
      </w:pPr>
      <w:r w:rsidRPr="003623E8">
        <w:rPr>
          <w:rFonts w:ascii="Times New Roman" w:eastAsia="Batang" w:hAnsi="Times New Roman"/>
          <w:b/>
          <w:bCs/>
          <w:sz w:val="28"/>
          <w:szCs w:val="28"/>
          <w:lang w:eastAsia="ru-RU"/>
        </w:rPr>
        <w:t xml:space="preserve">Пріоритет </w:t>
      </w:r>
      <w:r>
        <w:rPr>
          <w:rFonts w:ascii="Times New Roman" w:eastAsia="Batang" w:hAnsi="Times New Roman"/>
          <w:b/>
          <w:bCs/>
          <w:sz w:val="28"/>
          <w:szCs w:val="28"/>
          <w:lang w:eastAsia="ru-RU"/>
        </w:rPr>
        <w:t>2</w:t>
      </w:r>
      <w:r w:rsidRPr="003623E8">
        <w:rPr>
          <w:rFonts w:ascii="Times New Roman" w:eastAsia="Batang" w:hAnsi="Times New Roman"/>
          <w:b/>
          <w:bCs/>
          <w:sz w:val="28"/>
          <w:szCs w:val="28"/>
          <w:lang w:eastAsia="ru-RU"/>
        </w:rPr>
        <w:t>.</w:t>
      </w:r>
      <w:r>
        <w:rPr>
          <w:rFonts w:ascii="Times New Roman" w:eastAsia="Batang" w:hAnsi="Times New Roman"/>
          <w:b/>
          <w:bCs/>
          <w:sz w:val="28"/>
          <w:szCs w:val="28"/>
          <w:lang w:eastAsia="ru-RU"/>
        </w:rPr>
        <w:t>2</w:t>
      </w:r>
      <w:r w:rsidRPr="003623E8">
        <w:rPr>
          <w:rFonts w:ascii="Times New Roman" w:eastAsia="Batang" w:hAnsi="Times New Roman"/>
          <w:b/>
          <w:bCs/>
          <w:sz w:val="28"/>
          <w:szCs w:val="28"/>
          <w:lang w:eastAsia="ru-RU"/>
        </w:rPr>
        <w:t xml:space="preserve">. </w:t>
      </w:r>
      <w:r w:rsidRPr="003623E8">
        <w:rPr>
          <w:rFonts w:ascii="Times New Roman" w:eastAsia="Batang" w:hAnsi="Times New Roman"/>
          <w:b/>
          <w:sz w:val="28"/>
          <w:szCs w:val="28"/>
          <w:lang w:eastAsia="ru-RU"/>
        </w:rPr>
        <w:t>Підвищення якості обслуговування в сфері торгівлі та послуг.</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Шляхи досягнення:</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забезпечення розвитку підприємств, в тому числі приватних, що входять в систему споживчої кооперації;</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створення належних умов для здійснення торгівлі на постійно – діючих ярмарках;</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всебічн</w:t>
      </w:r>
      <w:r>
        <w:rPr>
          <w:rFonts w:ascii="Times New Roman" w:eastAsia="Calibri" w:hAnsi="Times New Roman"/>
          <w:sz w:val="28"/>
          <w:szCs w:val="28"/>
          <w:lang w:eastAsia="en-US"/>
        </w:rPr>
        <w:t>е</w:t>
      </w:r>
      <w:r w:rsidRPr="003623E8">
        <w:rPr>
          <w:rFonts w:ascii="Times New Roman" w:eastAsia="Calibri" w:hAnsi="Times New Roman"/>
          <w:sz w:val="28"/>
          <w:szCs w:val="28"/>
          <w:lang w:eastAsia="en-US"/>
        </w:rPr>
        <w:t xml:space="preserve"> сприяння організації та розвитку сфери надання послуг в сільській місцевості;</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сприяння у </w:t>
      </w:r>
      <w:proofErr w:type="spellStart"/>
      <w:r>
        <w:rPr>
          <w:rFonts w:ascii="Times New Roman" w:eastAsia="Calibri" w:hAnsi="Times New Roman"/>
          <w:sz w:val="28"/>
          <w:szCs w:val="28"/>
          <w:lang w:eastAsia="en-US"/>
        </w:rPr>
        <w:t>релокації</w:t>
      </w:r>
      <w:proofErr w:type="spellEnd"/>
      <w:r>
        <w:rPr>
          <w:rFonts w:ascii="Times New Roman" w:eastAsia="Calibri" w:hAnsi="Times New Roman"/>
          <w:sz w:val="28"/>
          <w:szCs w:val="28"/>
          <w:lang w:eastAsia="en-US"/>
        </w:rPr>
        <w:t xml:space="preserve">  та відновлення роботи суб’єктів господарювання в сфері торгівлі  та послуг; </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створення необхідних умов для продажу сільськогосподарської продукції безпосередньо її виробниками, забезпечення належної якості торговельного обслуговування населення</w:t>
      </w:r>
      <w:r>
        <w:rPr>
          <w:rFonts w:ascii="Times New Roman" w:eastAsia="Calibri" w:hAnsi="Times New Roman"/>
          <w:sz w:val="28"/>
          <w:szCs w:val="28"/>
          <w:lang w:eastAsia="en-US"/>
        </w:rPr>
        <w:t>.</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наповнення внутрішнього ринку якісними вітчизняними товарами за економічно обґрунтованими цінами;</w:t>
      </w:r>
    </w:p>
    <w:p w:rsidR="00813541" w:rsidRPr="003623E8" w:rsidRDefault="00813541" w:rsidP="00813541">
      <w:pPr>
        <w:widowControl w:val="0"/>
        <w:tabs>
          <w:tab w:val="left" w:pos="851"/>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xml:space="preserve">- створення належних умов для діяльності суб’єктів господарювання; </w:t>
      </w:r>
    </w:p>
    <w:p w:rsidR="00813541" w:rsidRPr="003623E8" w:rsidRDefault="00813541" w:rsidP="00813541">
      <w:pPr>
        <w:widowControl w:val="0"/>
        <w:tabs>
          <w:tab w:val="left" w:pos="851"/>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надання населенню якісних торговельних та платних послуг;</w:t>
      </w:r>
    </w:p>
    <w:p w:rsidR="00813541" w:rsidRPr="003623E8" w:rsidRDefault="00813541" w:rsidP="00813541">
      <w:pPr>
        <w:widowControl w:val="0"/>
        <w:tabs>
          <w:tab w:val="left" w:pos="851"/>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створення мережі підприємств побутового обслуговування сільського населення.</w:t>
      </w:r>
    </w:p>
    <w:p w:rsidR="00813541" w:rsidRPr="003623E8" w:rsidRDefault="00813541" w:rsidP="00813541">
      <w:pPr>
        <w:shd w:val="clear" w:color="auto" w:fill="FFFFFF"/>
        <w:tabs>
          <w:tab w:val="left" w:pos="1134"/>
        </w:tabs>
        <w:spacing w:after="0" w:line="240" w:lineRule="auto"/>
        <w:ind w:firstLine="709"/>
        <w:jc w:val="both"/>
        <w:rPr>
          <w:rFonts w:ascii="Times New Roman" w:eastAsia="Times New Roman" w:hAnsi="Times New Roman"/>
          <w:b/>
          <w:sz w:val="28"/>
          <w:szCs w:val="28"/>
        </w:rPr>
      </w:pPr>
      <w:r w:rsidRPr="003623E8">
        <w:rPr>
          <w:rFonts w:ascii="Times New Roman" w:eastAsia="Times New Roman" w:hAnsi="Times New Roman"/>
          <w:b/>
          <w:sz w:val="28"/>
          <w:szCs w:val="28"/>
        </w:rPr>
        <w:t xml:space="preserve"> </w:t>
      </w:r>
    </w:p>
    <w:p w:rsidR="00813541" w:rsidRPr="003623E8" w:rsidRDefault="00813541" w:rsidP="00813541">
      <w:pPr>
        <w:shd w:val="clear" w:color="auto" w:fill="FFFFFF"/>
        <w:tabs>
          <w:tab w:val="left" w:pos="1134"/>
        </w:tabs>
        <w:spacing w:after="0" w:line="240" w:lineRule="auto"/>
        <w:ind w:firstLine="709"/>
        <w:jc w:val="both"/>
        <w:rPr>
          <w:rFonts w:ascii="Times New Roman" w:eastAsia="Times New Roman" w:hAnsi="Times New Roman"/>
          <w:b/>
          <w:sz w:val="28"/>
          <w:szCs w:val="28"/>
        </w:rPr>
      </w:pPr>
      <w:r w:rsidRPr="003623E8">
        <w:rPr>
          <w:rFonts w:ascii="Times New Roman" w:eastAsia="Times New Roman" w:hAnsi="Times New Roman"/>
          <w:b/>
          <w:sz w:val="28"/>
          <w:szCs w:val="28"/>
        </w:rPr>
        <w:t xml:space="preserve">Пріоритет </w:t>
      </w:r>
      <w:r>
        <w:rPr>
          <w:rFonts w:ascii="Times New Roman" w:eastAsia="Times New Roman" w:hAnsi="Times New Roman"/>
          <w:b/>
          <w:sz w:val="28"/>
          <w:szCs w:val="28"/>
        </w:rPr>
        <w:t>2</w:t>
      </w:r>
      <w:r w:rsidRPr="003623E8">
        <w:rPr>
          <w:rFonts w:ascii="Times New Roman" w:eastAsia="Times New Roman" w:hAnsi="Times New Roman"/>
          <w:b/>
          <w:sz w:val="28"/>
          <w:szCs w:val="28"/>
        </w:rPr>
        <w:t>.</w:t>
      </w:r>
      <w:r>
        <w:rPr>
          <w:rFonts w:ascii="Times New Roman" w:eastAsia="Times New Roman" w:hAnsi="Times New Roman"/>
          <w:b/>
          <w:sz w:val="28"/>
          <w:szCs w:val="28"/>
        </w:rPr>
        <w:t>3</w:t>
      </w:r>
      <w:r w:rsidRPr="003623E8">
        <w:rPr>
          <w:rFonts w:ascii="Times New Roman" w:eastAsia="Times New Roman" w:hAnsi="Times New Roman"/>
          <w:b/>
          <w:sz w:val="28"/>
          <w:szCs w:val="28"/>
        </w:rPr>
        <w:t>. Створення сприятливих умов розвитку малого та середнього бізнесу.</w:t>
      </w:r>
    </w:p>
    <w:p w:rsidR="00813541" w:rsidRPr="003623E8" w:rsidRDefault="00813541" w:rsidP="00813541">
      <w:pPr>
        <w:shd w:val="clear" w:color="auto" w:fill="FFFFFF"/>
        <w:tabs>
          <w:tab w:val="left" w:pos="1134"/>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Шляхи досягнення:</w:t>
      </w:r>
    </w:p>
    <w:p w:rsidR="00813541" w:rsidRPr="003623E8" w:rsidRDefault="00813541" w:rsidP="00813541">
      <w:pPr>
        <w:numPr>
          <w:ilvl w:val="0"/>
          <w:numId w:val="8"/>
        </w:numPr>
        <w:shd w:val="clear" w:color="auto" w:fill="FFFFFF"/>
        <w:tabs>
          <w:tab w:val="left" w:pos="851"/>
        </w:tabs>
        <w:spacing w:after="0" w:line="240" w:lineRule="auto"/>
        <w:ind w:left="0" w:firstLine="709"/>
        <w:jc w:val="both"/>
        <w:rPr>
          <w:rFonts w:ascii="Times New Roman" w:eastAsia="Times New Roman" w:hAnsi="Times New Roman"/>
          <w:sz w:val="28"/>
          <w:szCs w:val="28"/>
        </w:rPr>
      </w:pPr>
      <w:r w:rsidRPr="003623E8">
        <w:rPr>
          <w:rFonts w:ascii="Times New Roman" w:eastAsia="Times New Roman" w:hAnsi="Times New Roman"/>
          <w:sz w:val="28"/>
          <w:szCs w:val="28"/>
        </w:rPr>
        <w:t>забезпечення зменшення регуляторного тиску на бізнес-середовище шляхом прийняття доцільних економічно</w:t>
      </w:r>
      <w:r>
        <w:rPr>
          <w:rFonts w:ascii="Times New Roman" w:eastAsia="Times New Roman" w:hAnsi="Times New Roman"/>
          <w:sz w:val="28"/>
          <w:szCs w:val="28"/>
        </w:rPr>
        <w:t xml:space="preserve"> </w:t>
      </w:r>
      <w:r w:rsidRPr="003623E8">
        <w:rPr>
          <w:rFonts w:ascii="Times New Roman" w:eastAsia="Times New Roman" w:hAnsi="Times New Roman"/>
          <w:sz w:val="28"/>
          <w:szCs w:val="28"/>
        </w:rPr>
        <w:t xml:space="preserve">обґрунтованих регуляторних актів у сфері господарської діяльності; </w:t>
      </w:r>
    </w:p>
    <w:p w:rsidR="00813541" w:rsidRPr="003623E8" w:rsidRDefault="00813541" w:rsidP="00813541">
      <w:pPr>
        <w:numPr>
          <w:ilvl w:val="0"/>
          <w:numId w:val="8"/>
        </w:numPr>
        <w:shd w:val="clear" w:color="auto" w:fill="FFFFFF"/>
        <w:tabs>
          <w:tab w:val="left" w:pos="851"/>
        </w:tabs>
        <w:spacing w:after="0" w:line="240" w:lineRule="auto"/>
        <w:ind w:left="0" w:firstLine="709"/>
        <w:jc w:val="both"/>
        <w:rPr>
          <w:rFonts w:ascii="Times New Roman" w:eastAsia="Times New Roman" w:hAnsi="Times New Roman"/>
          <w:sz w:val="28"/>
          <w:szCs w:val="28"/>
        </w:rPr>
      </w:pPr>
      <w:r w:rsidRPr="003623E8">
        <w:rPr>
          <w:rFonts w:ascii="Times New Roman" w:eastAsia="Times New Roman" w:hAnsi="Times New Roman"/>
          <w:sz w:val="28"/>
          <w:szCs w:val="28"/>
        </w:rPr>
        <w:t>налагодження ефективного конструктивного діалогу між бізнесом та владою;</w:t>
      </w:r>
    </w:p>
    <w:p w:rsidR="00813541" w:rsidRPr="003623E8" w:rsidRDefault="00813541" w:rsidP="00813541">
      <w:pPr>
        <w:numPr>
          <w:ilvl w:val="0"/>
          <w:numId w:val="8"/>
        </w:numPr>
        <w:shd w:val="clear" w:color="auto" w:fill="FFFFFF"/>
        <w:tabs>
          <w:tab w:val="left" w:pos="851"/>
        </w:tabs>
        <w:spacing w:after="0" w:line="240" w:lineRule="auto"/>
        <w:ind w:left="0" w:firstLine="709"/>
        <w:jc w:val="both"/>
        <w:rPr>
          <w:rFonts w:ascii="Times New Roman" w:eastAsia="Times New Roman" w:hAnsi="Times New Roman"/>
          <w:sz w:val="28"/>
          <w:szCs w:val="28"/>
        </w:rPr>
      </w:pPr>
      <w:r w:rsidRPr="003623E8">
        <w:rPr>
          <w:rFonts w:ascii="Times New Roman" w:eastAsia="Times New Roman" w:hAnsi="Times New Roman"/>
          <w:sz w:val="28"/>
          <w:szCs w:val="28"/>
        </w:rPr>
        <w:t>подальше спрощення процедур надання адміністративних послуг;</w:t>
      </w:r>
    </w:p>
    <w:p w:rsidR="00813541" w:rsidRPr="003623E8" w:rsidRDefault="00813541" w:rsidP="00813541">
      <w:pPr>
        <w:numPr>
          <w:ilvl w:val="0"/>
          <w:numId w:val="8"/>
        </w:numPr>
        <w:shd w:val="clear" w:color="auto" w:fill="FFFFFF"/>
        <w:tabs>
          <w:tab w:val="left" w:pos="851"/>
        </w:tabs>
        <w:spacing w:after="0" w:line="240" w:lineRule="auto"/>
        <w:ind w:left="0" w:firstLine="709"/>
        <w:jc w:val="both"/>
        <w:rPr>
          <w:rFonts w:ascii="Times New Roman" w:eastAsia="Times New Roman" w:hAnsi="Times New Roman"/>
          <w:sz w:val="28"/>
          <w:szCs w:val="28"/>
        </w:rPr>
      </w:pPr>
      <w:r w:rsidRPr="003623E8">
        <w:rPr>
          <w:rFonts w:ascii="Times New Roman" w:eastAsia="Times New Roman" w:hAnsi="Times New Roman"/>
          <w:sz w:val="28"/>
          <w:szCs w:val="28"/>
        </w:rPr>
        <w:t>забезпечення ефективного функціонування центру надання адміністративних послуг, продовження запровадження електронних послуг;</w:t>
      </w:r>
    </w:p>
    <w:p w:rsidR="00813541" w:rsidRPr="003623E8" w:rsidRDefault="00813541" w:rsidP="00813541">
      <w:pPr>
        <w:numPr>
          <w:ilvl w:val="0"/>
          <w:numId w:val="8"/>
        </w:numPr>
        <w:shd w:val="clear" w:color="auto" w:fill="FFFFFF"/>
        <w:tabs>
          <w:tab w:val="left" w:pos="851"/>
        </w:tabs>
        <w:spacing w:after="0" w:line="240" w:lineRule="auto"/>
        <w:ind w:left="0" w:firstLine="709"/>
        <w:jc w:val="both"/>
        <w:rPr>
          <w:rFonts w:ascii="Times New Roman" w:eastAsia="Times New Roman" w:hAnsi="Times New Roman"/>
          <w:sz w:val="28"/>
          <w:szCs w:val="28"/>
        </w:rPr>
      </w:pPr>
      <w:r w:rsidRPr="003623E8">
        <w:rPr>
          <w:rFonts w:ascii="Times New Roman" w:eastAsia="Times New Roman" w:hAnsi="Times New Roman"/>
          <w:sz w:val="28"/>
          <w:szCs w:val="28"/>
        </w:rPr>
        <w:lastRenderedPageBreak/>
        <w:t>запровадження механізмів фінансової підтримки підприємництва через організацію конкурсу бізнес-планів для підприємців-початківців (</w:t>
      </w:r>
      <w:proofErr w:type="spellStart"/>
      <w:r w:rsidRPr="003623E8">
        <w:rPr>
          <w:rFonts w:ascii="Times New Roman" w:eastAsia="Times New Roman" w:hAnsi="Times New Roman"/>
          <w:sz w:val="28"/>
          <w:szCs w:val="28"/>
        </w:rPr>
        <w:t>стартапи</w:t>
      </w:r>
      <w:proofErr w:type="spellEnd"/>
      <w:r w:rsidRPr="003623E8">
        <w:rPr>
          <w:rFonts w:ascii="Times New Roman" w:eastAsia="Times New Roman" w:hAnsi="Times New Roman"/>
          <w:sz w:val="28"/>
          <w:szCs w:val="28"/>
        </w:rPr>
        <w:t>);</w:t>
      </w:r>
    </w:p>
    <w:p w:rsidR="00813541" w:rsidRPr="003623E8" w:rsidRDefault="00813541" w:rsidP="00813541">
      <w:pPr>
        <w:numPr>
          <w:ilvl w:val="0"/>
          <w:numId w:val="8"/>
        </w:numPr>
        <w:shd w:val="clear" w:color="auto" w:fill="FFFFFF"/>
        <w:tabs>
          <w:tab w:val="left" w:pos="851"/>
        </w:tabs>
        <w:spacing w:after="0" w:line="240" w:lineRule="auto"/>
        <w:ind w:left="0" w:firstLine="709"/>
        <w:jc w:val="both"/>
        <w:rPr>
          <w:rFonts w:ascii="Times New Roman" w:eastAsia="Times New Roman" w:hAnsi="Times New Roman"/>
          <w:sz w:val="28"/>
          <w:szCs w:val="28"/>
        </w:rPr>
      </w:pPr>
      <w:r w:rsidRPr="003623E8">
        <w:rPr>
          <w:rFonts w:ascii="Times New Roman" w:eastAsia="Times New Roman" w:hAnsi="Times New Roman"/>
          <w:sz w:val="28"/>
          <w:szCs w:val="28"/>
        </w:rPr>
        <w:t>підвищення позитивного іміджу підприємців.</w:t>
      </w:r>
    </w:p>
    <w:p w:rsidR="00813541" w:rsidRPr="003623E8" w:rsidRDefault="00813541" w:rsidP="00813541">
      <w:pPr>
        <w:shd w:val="clear" w:color="auto" w:fill="FFFFFF"/>
        <w:tabs>
          <w:tab w:val="left" w:pos="1068"/>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shd w:val="clear" w:color="auto" w:fill="FFFFFF"/>
        <w:tabs>
          <w:tab w:val="left" w:pos="709"/>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створення прозорого механізму взаємодії влади та суб’єктів підприємницької діяльності;</w:t>
      </w:r>
    </w:p>
    <w:p w:rsidR="00813541" w:rsidRPr="003623E8" w:rsidRDefault="00813541" w:rsidP="00813541">
      <w:pPr>
        <w:numPr>
          <w:ilvl w:val="0"/>
          <w:numId w:val="9"/>
        </w:numPr>
        <w:shd w:val="clear" w:color="auto" w:fill="FFFFFF"/>
        <w:tabs>
          <w:tab w:val="left" w:pos="1068"/>
        </w:tabs>
        <w:spacing w:after="0" w:line="240" w:lineRule="auto"/>
        <w:ind w:left="0" w:firstLine="709"/>
        <w:jc w:val="both"/>
        <w:rPr>
          <w:rFonts w:ascii="Times New Roman" w:eastAsia="Times New Roman" w:hAnsi="Times New Roman"/>
          <w:sz w:val="28"/>
          <w:szCs w:val="28"/>
        </w:rPr>
      </w:pPr>
      <w:r w:rsidRPr="003623E8">
        <w:rPr>
          <w:rFonts w:ascii="Times New Roman" w:eastAsia="Times New Roman" w:hAnsi="Times New Roman"/>
          <w:sz w:val="28"/>
          <w:szCs w:val="28"/>
        </w:rPr>
        <w:t xml:space="preserve">збільшення кількості зайнятих на малих  та середніх підприємствах та кількості </w:t>
      </w:r>
      <w:proofErr w:type="spellStart"/>
      <w:r w:rsidRPr="003623E8">
        <w:rPr>
          <w:rFonts w:ascii="Times New Roman" w:eastAsia="Times New Roman" w:hAnsi="Times New Roman"/>
          <w:sz w:val="28"/>
          <w:szCs w:val="28"/>
        </w:rPr>
        <w:t>самозайнятих</w:t>
      </w:r>
      <w:proofErr w:type="spellEnd"/>
      <w:r w:rsidRPr="003623E8">
        <w:rPr>
          <w:rFonts w:ascii="Times New Roman" w:eastAsia="Times New Roman" w:hAnsi="Times New Roman"/>
          <w:sz w:val="28"/>
          <w:szCs w:val="28"/>
        </w:rPr>
        <w:t xml:space="preserve"> підприємницькою діяльністю;</w:t>
      </w:r>
    </w:p>
    <w:p w:rsidR="00813541" w:rsidRPr="003623E8" w:rsidRDefault="00813541" w:rsidP="00813541">
      <w:pPr>
        <w:numPr>
          <w:ilvl w:val="0"/>
          <w:numId w:val="9"/>
        </w:numPr>
        <w:shd w:val="clear" w:color="auto" w:fill="FFFFFF"/>
        <w:tabs>
          <w:tab w:val="left" w:pos="1068"/>
        </w:tabs>
        <w:spacing w:after="0" w:line="240" w:lineRule="auto"/>
        <w:ind w:left="0" w:firstLine="709"/>
        <w:jc w:val="both"/>
        <w:rPr>
          <w:rFonts w:ascii="Times New Roman" w:eastAsia="Times New Roman" w:hAnsi="Times New Roman"/>
          <w:b/>
          <w:sz w:val="28"/>
          <w:szCs w:val="28"/>
        </w:rPr>
      </w:pPr>
      <w:r w:rsidRPr="003623E8">
        <w:rPr>
          <w:rFonts w:ascii="Times New Roman" w:eastAsia="Times New Roman" w:hAnsi="Times New Roman"/>
          <w:sz w:val="28"/>
          <w:szCs w:val="28"/>
        </w:rPr>
        <w:t>збільшення надходжень до бюджету Погребищенської МТГ від діяльності суб’єктів малого та середнього підприємництва;</w:t>
      </w:r>
    </w:p>
    <w:p w:rsidR="00813541" w:rsidRPr="003623E8" w:rsidRDefault="00813541" w:rsidP="00813541">
      <w:pPr>
        <w:numPr>
          <w:ilvl w:val="0"/>
          <w:numId w:val="9"/>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3623E8">
        <w:rPr>
          <w:rFonts w:ascii="Times New Roman" w:eastAsia="Times New Roman" w:hAnsi="Times New Roman"/>
          <w:sz w:val="28"/>
          <w:szCs w:val="28"/>
        </w:rPr>
        <w:t>покращення якості надання адміністративних послуг населенню та суб’єктам господарювання.</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2</w:t>
      </w:r>
      <w:r w:rsidRPr="003623E8">
        <w:rPr>
          <w:rFonts w:ascii="Times New Roman" w:eastAsia="Times New Roman" w:hAnsi="Times New Roman"/>
          <w:b/>
          <w:bCs/>
          <w:sz w:val="28"/>
          <w:szCs w:val="28"/>
        </w:rPr>
        <w:t>.</w:t>
      </w:r>
      <w:r>
        <w:rPr>
          <w:rFonts w:ascii="Times New Roman" w:eastAsia="Times New Roman" w:hAnsi="Times New Roman"/>
          <w:b/>
          <w:bCs/>
          <w:sz w:val="28"/>
          <w:szCs w:val="28"/>
        </w:rPr>
        <w:t>4</w:t>
      </w:r>
      <w:r w:rsidRPr="003623E8">
        <w:rPr>
          <w:rFonts w:ascii="Times New Roman" w:eastAsia="Times New Roman" w:hAnsi="Times New Roman"/>
          <w:b/>
          <w:bCs/>
          <w:sz w:val="28"/>
          <w:szCs w:val="28"/>
        </w:rPr>
        <w:t>. Сталий розвиток аграрного виробництва</w:t>
      </w:r>
      <w:r>
        <w:rPr>
          <w:rFonts w:ascii="Times New Roman" w:eastAsia="Times New Roman" w:hAnsi="Times New Roman"/>
          <w:b/>
          <w:bCs/>
          <w:sz w:val="28"/>
          <w:szCs w:val="28"/>
        </w:rPr>
        <w:t>.</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Шляхи досягнення: </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сприяння сталому розвитку аграрного виробництва з врахуванням ринкових та технологічних тенденцій</w:t>
      </w:r>
      <w:r>
        <w:rPr>
          <w:rFonts w:ascii="Times New Roman" w:eastAsia="Times New Roman" w:hAnsi="Times New Roman"/>
          <w:sz w:val="28"/>
          <w:szCs w:val="28"/>
        </w:rPr>
        <w:t>;</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сприяння створенню нових потужностей з виробництва, переробки сільськогосподарської продукції та модернізації існуючих потужностей агропромислового комплексу з дотриманням вимог щодо безпечності та якості харчових продуктів;</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підтримка розвитку органічного сектору сільськогосподарського виробництва</w:t>
      </w:r>
      <w:r>
        <w:rPr>
          <w:rFonts w:ascii="Times New Roman" w:eastAsia="Times New Roman" w:hAnsi="Times New Roman"/>
          <w:sz w:val="28"/>
          <w:szCs w:val="28"/>
        </w:rPr>
        <w:t>;</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сприяння розвитку інфраструктури зберігання та реалізації сільськогосподарської продукції;</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проведення інвентаризації  земель;</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визначення нормативної грошової оцінки землі;</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xml:space="preserve">- проведення локальних </w:t>
      </w:r>
      <w:proofErr w:type="spellStart"/>
      <w:r w:rsidRPr="003623E8">
        <w:rPr>
          <w:rFonts w:ascii="Times New Roman" w:eastAsia="Times New Roman" w:hAnsi="Times New Roman"/>
          <w:sz w:val="28"/>
          <w:szCs w:val="28"/>
        </w:rPr>
        <w:t>агропродовольчих</w:t>
      </w:r>
      <w:proofErr w:type="spellEnd"/>
      <w:r w:rsidRPr="003623E8">
        <w:rPr>
          <w:rFonts w:ascii="Times New Roman" w:eastAsia="Times New Roman" w:hAnsi="Times New Roman"/>
          <w:sz w:val="28"/>
          <w:szCs w:val="28"/>
        </w:rPr>
        <w:t xml:space="preserve"> виставково-ярмаркових заходів. </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збільшення кількості суб’єктів господарювання у сфері виробництва органічних продуктів харчування;</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зростання обсягів виробництва органічних продуктів харчування;</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розширення асортименту продукції АПК;</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збільшення надходжень до місцевого бюджету від податку на землю та орендної плати;</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збільшення потужностей підприємств АПК.</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8"/>
          <w:szCs w:val="28"/>
        </w:rPr>
      </w:pPr>
      <w:bookmarkStart w:id="5" w:name="_Hlk87622210"/>
      <w:r w:rsidRPr="003623E8">
        <w:rPr>
          <w:rFonts w:ascii="Times New Roman" w:eastAsia="Times New Roman" w:hAnsi="Times New Roman"/>
          <w:b/>
          <w:sz w:val="28"/>
          <w:szCs w:val="28"/>
        </w:rPr>
        <w:t xml:space="preserve">Пріоритет </w:t>
      </w:r>
      <w:r>
        <w:rPr>
          <w:rFonts w:ascii="Times New Roman" w:eastAsia="Times New Roman" w:hAnsi="Times New Roman"/>
          <w:b/>
          <w:sz w:val="28"/>
          <w:szCs w:val="28"/>
        </w:rPr>
        <w:t>2</w:t>
      </w:r>
      <w:r w:rsidRPr="003623E8">
        <w:rPr>
          <w:rFonts w:ascii="Times New Roman" w:eastAsia="Times New Roman" w:hAnsi="Times New Roman"/>
          <w:b/>
          <w:sz w:val="28"/>
          <w:szCs w:val="28"/>
        </w:rPr>
        <w:t>.</w:t>
      </w:r>
      <w:r>
        <w:rPr>
          <w:rFonts w:ascii="Times New Roman" w:eastAsia="Times New Roman" w:hAnsi="Times New Roman"/>
          <w:b/>
          <w:sz w:val="28"/>
          <w:szCs w:val="28"/>
        </w:rPr>
        <w:t>5</w:t>
      </w:r>
      <w:r w:rsidRPr="003623E8">
        <w:rPr>
          <w:rFonts w:ascii="Times New Roman" w:eastAsia="Times New Roman" w:hAnsi="Times New Roman"/>
          <w:b/>
          <w:sz w:val="28"/>
          <w:szCs w:val="28"/>
        </w:rPr>
        <w:t>. Здійснення заходів з ефективного використання водних ресурсів громади</w:t>
      </w:r>
      <w:r>
        <w:rPr>
          <w:rFonts w:ascii="Times New Roman" w:eastAsia="Times New Roman" w:hAnsi="Times New Roman"/>
          <w:b/>
          <w:sz w:val="28"/>
          <w:szCs w:val="28"/>
        </w:rPr>
        <w:t>.</w:t>
      </w:r>
    </w:p>
    <w:bookmarkEnd w:id="5"/>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Шляхи досягнення:</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8"/>
          <w:szCs w:val="28"/>
        </w:rPr>
      </w:pPr>
      <w:r w:rsidRPr="003623E8">
        <w:rPr>
          <w:rFonts w:ascii="Times New Roman" w:eastAsia="Times New Roman" w:hAnsi="Times New Roman"/>
          <w:bCs/>
          <w:sz w:val="28"/>
          <w:szCs w:val="28"/>
        </w:rPr>
        <w:t>- приведення орендних відносин щодо користування водними об’єктами у відповідність до чинних нормативно-правових актів (виготовлення паспортів водних об’єктів, укладання договорів оренди водних об’єктів);</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Cs/>
          <w:sz w:val="28"/>
          <w:szCs w:val="28"/>
          <w:lang w:eastAsia="en-US"/>
        </w:rPr>
      </w:pPr>
      <w:r w:rsidRPr="003623E8">
        <w:rPr>
          <w:rFonts w:ascii="Times New Roman" w:eastAsia="Calibri" w:hAnsi="Times New Roman"/>
          <w:bCs/>
          <w:sz w:val="28"/>
          <w:szCs w:val="28"/>
          <w:lang w:eastAsia="en-US"/>
        </w:rPr>
        <w:lastRenderedPageBreak/>
        <w:t>- ведення реєстру водних об’єктів.</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Cs/>
          <w:sz w:val="28"/>
          <w:szCs w:val="28"/>
          <w:lang w:eastAsia="en-US"/>
        </w:rPr>
      </w:pPr>
      <w:r w:rsidRPr="003623E8">
        <w:rPr>
          <w:rFonts w:ascii="Times New Roman" w:eastAsia="Times New Roman" w:hAnsi="Times New Roman"/>
          <w:b/>
          <w:sz w:val="28"/>
          <w:szCs w:val="28"/>
          <w:lang w:eastAsia="ru-RU"/>
        </w:rPr>
        <w:t>Очікувані результати:</w:t>
      </w:r>
    </w:p>
    <w:p w:rsidR="00813541" w:rsidRPr="003623E8" w:rsidRDefault="00813541" w:rsidP="00813541">
      <w:pPr>
        <w:widowControl w:val="0"/>
        <w:tabs>
          <w:tab w:val="left" w:pos="993"/>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3623E8">
        <w:rPr>
          <w:rFonts w:ascii="Times New Roman" w:eastAsia="Times New Roman" w:hAnsi="Times New Roman"/>
          <w:bCs/>
          <w:sz w:val="28"/>
          <w:szCs w:val="28"/>
          <w:lang w:eastAsia="ru-RU"/>
        </w:rPr>
        <w:t xml:space="preserve">впорядкування реєстру </w:t>
      </w:r>
      <w:r w:rsidRPr="003623E8">
        <w:rPr>
          <w:rFonts w:ascii="Times New Roman" w:eastAsia="Calibri" w:hAnsi="Times New Roman"/>
          <w:bCs/>
          <w:sz w:val="28"/>
          <w:szCs w:val="28"/>
          <w:lang w:eastAsia="en-US"/>
        </w:rPr>
        <w:t>водних об’єктів громади;</w:t>
      </w:r>
    </w:p>
    <w:p w:rsidR="00813541" w:rsidRPr="003623E8" w:rsidRDefault="00813541" w:rsidP="00813541">
      <w:pPr>
        <w:widowControl w:val="0"/>
        <w:tabs>
          <w:tab w:val="left" w:pos="993"/>
        </w:tabs>
        <w:spacing w:after="0" w:line="240" w:lineRule="auto"/>
        <w:ind w:firstLine="709"/>
        <w:jc w:val="both"/>
        <w:rPr>
          <w:rFonts w:ascii="Times New Roman" w:eastAsia="Times New Roman" w:hAnsi="Times New Roman"/>
          <w:bCs/>
          <w:sz w:val="28"/>
          <w:szCs w:val="28"/>
          <w:lang w:eastAsia="ru-RU"/>
        </w:rPr>
      </w:pPr>
      <w:r>
        <w:rPr>
          <w:rFonts w:ascii="Times New Roman" w:eastAsia="Calibri" w:hAnsi="Times New Roman"/>
          <w:bCs/>
          <w:sz w:val="28"/>
          <w:szCs w:val="28"/>
          <w:lang w:eastAsia="en-US"/>
        </w:rPr>
        <w:t xml:space="preserve">- </w:t>
      </w:r>
      <w:r w:rsidRPr="003623E8">
        <w:rPr>
          <w:rFonts w:ascii="Times New Roman" w:eastAsia="Calibri" w:hAnsi="Times New Roman"/>
          <w:bCs/>
          <w:sz w:val="28"/>
          <w:szCs w:val="28"/>
          <w:lang w:eastAsia="en-US"/>
        </w:rPr>
        <w:t>відкритий доступ до даних про водні об’єкти громади;</w:t>
      </w:r>
    </w:p>
    <w:p w:rsidR="00813541" w:rsidRPr="003623E8" w:rsidRDefault="00813541" w:rsidP="00813541">
      <w:pPr>
        <w:widowControl w:val="0"/>
        <w:tabs>
          <w:tab w:val="left" w:pos="993"/>
        </w:tabs>
        <w:spacing w:after="0" w:line="240" w:lineRule="auto"/>
        <w:ind w:firstLine="709"/>
        <w:jc w:val="both"/>
        <w:rPr>
          <w:rFonts w:ascii="Times New Roman" w:eastAsia="Times New Roman" w:hAnsi="Times New Roman"/>
          <w:bCs/>
          <w:sz w:val="28"/>
          <w:szCs w:val="28"/>
          <w:lang w:eastAsia="ru-RU"/>
        </w:rPr>
      </w:pPr>
      <w:r>
        <w:rPr>
          <w:rFonts w:ascii="Times New Roman" w:eastAsia="Calibri" w:hAnsi="Times New Roman"/>
          <w:bCs/>
          <w:sz w:val="28"/>
          <w:szCs w:val="28"/>
          <w:lang w:eastAsia="en-US"/>
        </w:rPr>
        <w:t xml:space="preserve">- </w:t>
      </w:r>
      <w:r w:rsidRPr="003623E8">
        <w:rPr>
          <w:rFonts w:ascii="Times New Roman" w:eastAsia="Calibri" w:hAnsi="Times New Roman"/>
          <w:bCs/>
          <w:sz w:val="28"/>
          <w:szCs w:val="28"/>
          <w:lang w:eastAsia="en-US"/>
        </w:rPr>
        <w:t xml:space="preserve">збільшення надходжень від оренди водних об’єктів до бюджету Погребищенської МТГ. </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2</w:t>
      </w:r>
      <w:r w:rsidRPr="003623E8">
        <w:rPr>
          <w:rFonts w:ascii="Times New Roman" w:eastAsia="Times New Roman" w:hAnsi="Times New Roman"/>
          <w:b/>
          <w:bCs/>
          <w:sz w:val="28"/>
          <w:szCs w:val="28"/>
        </w:rPr>
        <w:t>.</w:t>
      </w:r>
      <w:r>
        <w:rPr>
          <w:rFonts w:ascii="Times New Roman" w:eastAsia="Times New Roman" w:hAnsi="Times New Roman"/>
          <w:b/>
          <w:bCs/>
          <w:sz w:val="28"/>
          <w:szCs w:val="28"/>
        </w:rPr>
        <w:t>6</w:t>
      </w:r>
      <w:r w:rsidRPr="003623E8">
        <w:rPr>
          <w:rFonts w:ascii="Times New Roman" w:eastAsia="Times New Roman" w:hAnsi="Times New Roman"/>
          <w:b/>
          <w:bCs/>
          <w:sz w:val="28"/>
          <w:szCs w:val="28"/>
        </w:rPr>
        <w:t>. Стимулювання розвитку малих форм господарювання та кооперації на селі</w:t>
      </w:r>
      <w:r>
        <w:rPr>
          <w:rFonts w:ascii="Times New Roman" w:eastAsia="Times New Roman" w:hAnsi="Times New Roman"/>
          <w:b/>
          <w:bCs/>
          <w:sz w:val="28"/>
          <w:szCs w:val="28"/>
        </w:rPr>
        <w:t>.</w:t>
      </w:r>
      <w:r w:rsidRPr="003623E8">
        <w:rPr>
          <w:rFonts w:ascii="Times New Roman" w:eastAsia="Times New Roman" w:hAnsi="Times New Roman"/>
          <w:b/>
          <w:bCs/>
          <w:sz w:val="28"/>
          <w:szCs w:val="28"/>
        </w:rPr>
        <w:t xml:space="preserve"> </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Шляхи досягнення: </w:t>
      </w:r>
    </w:p>
    <w:p w:rsidR="00813541" w:rsidRPr="003623E8" w:rsidRDefault="00813541" w:rsidP="00813541">
      <w:pPr>
        <w:numPr>
          <w:ilvl w:val="0"/>
          <w:numId w:val="7"/>
        </w:numPr>
        <w:shd w:val="clear" w:color="auto" w:fill="FFFFFF"/>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сприяння створенню рівних умов для функціонування різних організаційно-правових форм господарювання в аграрному секторі;</w:t>
      </w:r>
    </w:p>
    <w:p w:rsidR="00813541" w:rsidRPr="003623E8" w:rsidRDefault="00813541" w:rsidP="00813541">
      <w:pPr>
        <w:numPr>
          <w:ilvl w:val="0"/>
          <w:numId w:val="7"/>
        </w:numPr>
        <w:shd w:val="clear" w:color="auto" w:fill="FFFFFF"/>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проведення інформаційних заходів щодо створення сімейних  фермерських господарств  як повноцінних учасників організованого аграрного ринку;</w:t>
      </w:r>
    </w:p>
    <w:p w:rsidR="00813541" w:rsidRPr="003623E8" w:rsidRDefault="00813541" w:rsidP="00813541">
      <w:pPr>
        <w:numPr>
          <w:ilvl w:val="0"/>
          <w:numId w:val="7"/>
        </w:numPr>
        <w:shd w:val="clear" w:color="auto" w:fill="FFFFFF"/>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стимулювання в сільській місцевості зайнятості населення в сфері сільськогосподарського товарного виробництва;</w:t>
      </w:r>
    </w:p>
    <w:p w:rsidR="00813541" w:rsidRPr="003623E8" w:rsidRDefault="00813541" w:rsidP="00813541">
      <w:pPr>
        <w:numPr>
          <w:ilvl w:val="0"/>
          <w:numId w:val="7"/>
        </w:numPr>
        <w:shd w:val="clear" w:color="auto" w:fill="FFFFFF"/>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створення умов доступу власно вирощеної аграрної продукції на локальні аграрні ринки.</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numPr>
          <w:ilvl w:val="0"/>
          <w:numId w:val="7"/>
        </w:numPr>
        <w:shd w:val="clear" w:color="auto" w:fill="FFFFFF"/>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малі і середні виробники різних організаційно-правових форм матимуть однакові умови господарювання в аграрному секторі;</w:t>
      </w:r>
    </w:p>
    <w:p w:rsidR="00813541" w:rsidRPr="003623E8" w:rsidRDefault="00813541" w:rsidP="00813541">
      <w:pPr>
        <w:numPr>
          <w:ilvl w:val="0"/>
          <w:numId w:val="7"/>
        </w:numPr>
        <w:shd w:val="clear" w:color="auto" w:fill="FFFFFF"/>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xml:space="preserve">сімейні фермерські господарства стануть повноправними учасниками ринків матеріальних, фінансових ресурсів та сільськогосподарської продукції; </w:t>
      </w:r>
    </w:p>
    <w:p w:rsidR="00813541" w:rsidRPr="003623E8" w:rsidRDefault="00813541" w:rsidP="00813541">
      <w:pPr>
        <w:numPr>
          <w:ilvl w:val="0"/>
          <w:numId w:val="7"/>
        </w:numPr>
        <w:shd w:val="clear" w:color="auto" w:fill="FFFFFF"/>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підвищення рівня товарності виробленої продукції, а також рівня отриманих доходів сільськими мешканцями та соціальний захист.</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color w:val="C00000"/>
          <w:sz w:val="28"/>
          <w:szCs w:val="28"/>
        </w:rPr>
      </w:pP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2</w:t>
      </w:r>
      <w:r w:rsidRPr="003623E8">
        <w:rPr>
          <w:rFonts w:ascii="Times New Roman" w:eastAsia="Times New Roman" w:hAnsi="Times New Roman"/>
          <w:b/>
          <w:bCs/>
          <w:sz w:val="28"/>
          <w:szCs w:val="28"/>
        </w:rPr>
        <w:t>.</w:t>
      </w:r>
      <w:r>
        <w:rPr>
          <w:rFonts w:ascii="Times New Roman" w:eastAsia="Times New Roman" w:hAnsi="Times New Roman"/>
          <w:b/>
          <w:bCs/>
          <w:sz w:val="28"/>
          <w:szCs w:val="28"/>
        </w:rPr>
        <w:t>7</w:t>
      </w:r>
      <w:r w:rsidRPr="003623E8">
        <w:rPr>
          <w:rFonts w:ascii="Times New Roman" w:eastAsia="Times New Roman" w:hAnsi="Times New Roman"/>
          <w:b/>
          <w:bCs/>
          <w:sz w:val="28"/>
          <w:szCs w:val="28"/>
        </w:rPr>
        <w:t xml:space="preserve">. Впровадження </w:t>
      </w:r>
      <w:proofErr w:type="spellStart"/>
      <w:r w:rsidRPr="003623E8">
        <w:rPr>
          <w:rFonts w:ascii="Times New Roman" w:eastAsia="Times New Roman" w:hAnsi="Times New Roman"/>
          <w:b/>
          <w:bCs/>
          <w:sz w:val="28"/>
          <w:szCs w:val="28"/>
        </w:rPr>
        <w:t>ресурсо-</w:t>
      </w:r>
      <w:proofErr w:type="spellEnd"/>
      <w:r w:rsidRPr="003623E8">
        <w:rPr>
          <w:rFonts w:ascii="Times New Roman" w:eastAsia="Times New Roman" w:hAnsi="Times New Roman"/>
          <w:b/>
          <w:bCs/>
          <w:sz w:val="28"/>
          <w:szCs w:val="28"/>
        </w:rPr>
        <w:t xml:space="preserve"> та </w:t>
      </w:r>
      <w:proofErr w:type="spellStart"/>
      <w:r w:rsidRPr="003623E8">
        <w:rPr>
          <w:rFonts w:ascii="Times New Roman" w:eastAsia="Times New Roman" w:hAnsi="Times New Roman"/>
          <w:b/>
          <w:bCs/>
          <w:sz w:val="28"/>
          <w:szCs w:val="28"/>
        </w:rPr>
        <w:t>енергоощадних</w:t>
      </w:r>
      <w:proofErr w:type="spellEnd"/>
      <w:r w:rsidRPr="003623E8">
        <w:rPr>
          <w:rFonts w:ascii="Times New Roman" w:eastAsia="Times New Roman" w:hAnsi="Times New Roman"/>
          <w:b/>
          <w:bCs/>
          <w:sz w:val="28"/>
          <w:szCs w:val="28"/>
        </w:rPr>
        <w:t xml:space="preserve"> технологій в системі життєзабезпечення населених пунктів</w:t>
      </w:r>
      <w:r>
        <w:rPr>
          <w:rFonts w:ascii="Times New Roman" w:eastAsia="Times New Roman" w:hAnsi="Times New Roman"/>
          <w:b/>
          <w:bCs/>
          <w:sz w:val="28"/>
          <w:szCs w:val="28"/>
        </w:rPr>
        <w:t>.</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Шляхи досягнення:</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w:t>
      </w:r>
      <w:r w:rsidRPr="003623E8">
        <w:rPr>
          <w:rFonts w:ascii="Times New Roman" w:eastAsia="Times New Roman" w:hAnsi="Times New Roman"/>
          <w:sz w:val="28"/>
          <w:szCs w:val="28"/>
        </w:rPr>
        <w:t xml:space="preserve"> упровадження </w:t>
      </w:r>
      <w:proofErr w:type="spellStart"/>
      <w:r w:rsidRPr="003623E8">
        <w:rPr>
          <w:rFonts w:ascii="Times New Roman" w:eastAsia="Times New Roman" w:hAnsi="Times New Roman"/>
          <w:sz w:val="28"/>
          <w:szCs w:val="28"/>
        </w:rPr>
        <w:t>енергоефективних</w:t>
      </w:r>
      <w:proofErr w:type="spellEnd"/>
      <w:r w:rsidRPr="003623E8">
        <w:rPr>
          <w:rFonts w:ascii="Times New Roman" w:eastAsia="Times New Roman" w:hAnsi="Times New Roman"/>
          <w:sz w:val="28"/>
          <w:szCs w:val="28"/>
        </w:rPr>
        <w:t xml:space="preserve"> та енергозберігаючих заходів в установах бюджетної сфери</w:t>
      </w:r>
      <w:r>
        <w:rPr>
          <w:rFonts w:ascii="Times New Roman" w:eastAsia="Times New Roman" w:hAnsi="Times New Roman"/>
          <w:sz w:val="28"/>
          <w:szCs w:val="28"/>
        </w:rPr>
        <w:t>;</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xml:space="preserve">- стимулювання населення на впровадження </w:t>
      </w:r>
      <w:proofErr w:type="spellStart"/>
      <w:r w:rsidRPr="003623E8">
        <w:rPr>
          <w:rFonts w:ascii="Times New Roman" w:eastAsia="Times New Roman" w:hAnsi="Times New Roman"/>
          <w:sz w:val="28"/>
          <w:szCs w:val="28"/>
        </w:rPr>
        <w:t>енергоефективних</w:t>
      </w:r>
      <w:proofErr w:type="spellEnd"/>
      <w:r w:rsidRPr="003623E8">
        <w:rPr>
          <w:rFonts w:ascii="Times New Roman" w:eastAsia="Times New Roman" w:hAnsi="Times New Roman"/>
          <w:sz w:val="28"/>
          <w:szCs w:val="28"/>
        </w:rPr>
        <w:t xml:space="preserve"> заходів у житлових будинках;</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переведення котелень  бюджетних  установ, підприємств та організацій на альтернативні види палива</w:t>
      </w:r>
      <w:r>
        <w:rPr>
          <w:rFonts w:ascii="Times New Roman" w:eastAsia="Times New Roman" w:hAnsi="Times New Roman"/>
          <w:sz w:val="28"/>
          <w:szCs w:val="28"/>
        </w:rPr>
        <w:t>;</w:t>
      </w:r>
    </w:p>
    <w:p w:rsidR="00813541" w:rsidRPr="00083839" w:rsidRDefault="00813541" w:rsidP="00813541">
      <w:pPr>
        <w:pStyle w:val="a4"/>
        <w:numPr>
          <w:ilvl w:val="0"/>
          <w:numId w:val="2"/>
        </w:numPr>
        <w:shd w:val="clear" w:color="auto" w:fill="FFFFFF"/>
        <w:tabs>
          <w:tab w:val="clear" w:pos="1637"/>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iCs/>
          <w:sz w:val="28"/>
          <w:szCs w:val="28"/>
        </w:rPr>
      </w:pPr>
      <w:r>
        <w:rPr>
          <w:sz w:val="28"/>
          <w:szCs w:val="28"/>
          <w:lang w:val="uk-UA"/>
        </w:rPr>
        <w:t>о</w:t>
      </w:r>
      <w:r w:rsidRPr="00544B43">
        <w:rPr>
          <w:sz w:val="28"/>
          <w:szCs w:val="28"/>
        </w:rPr>
        <w:t>блаштування та ремонт мереж вуличного освітлення, в тому числі шляхом використання енергозберігаючих  технологій в населених пунктах громади;</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О</w:t>
      </w:r>
      <w:r w:rsidRPr="003623E8">
        <w:rPr>
          <w:rFonts w:ascii="Times New Roman" w:eastAsia="Times New Roman" w:hAnsi="Times New Roman"/>
          <w:b/>
          <w:bCs/>
          <w:sz w:val="28"/>
          <w:szCs w:val="28"/>
        </w:rPr>
        <w:t>чікувані результати:</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економія енергоресурсів та бюджетних коштів, які необхідні для опалення комунальних закладів громади;</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xml:space="preserve">- реалізація </w:t>
      </w:r>
      <w:proofErr w:type="spellStart"/>
      <w:r w:rsidRPr="003623E8">
        <w:rPr>
          <w:rFonts w:ascii="Times New Roman" w:eastAsia="Times New Roman" w:hAnsi="Times New Roman"/>
          <w:sz w:val="28"/>
          <w:szCs w:val="28"/>
        </w:rPr>
        <w:t>енергоефективних</w:t>
      </w:r>
      <w:proofErr w:type="spellEnd"/>
      <w:r w:rsidRPr="003623E8">
        <w:rPr>
          <w:rFonts w:ascii="Times New Roman" w:eastAsia="Times New Roman" w:hAnsi="Times New Roman"/>
          <w:sz w:val="28"/>
          <w:szCs w:val="28"/>
        </w:rPr>
        <w:t xml:space="preserve"> заходів у житловій та громадській забудові;</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lastRenderedPageBreak/>
        <w:t>- забезпечення комфортних умов для жителів громади.</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2</w:t>
      </w:r>
      <w:r w:rsidRPr="003623E8">
        <w:rPr>
          <w:rFonts w:ascii="Times New Roman" w:eastAsia="Times New Roman" w:hAnsi="Times New Roman"/>
          <w:b/>
          <w:bCs/>
          <w:sz w:val="28"/>
          <w:szCs w:val="28"/>
        </w:rPr>
        <w:t>.</w:t>
      </w:r>
      <w:r>
        <w:rPr>
          <w:rFonts w:ascii="Times New Roman" w:eastAsia="Times New Roman" w:hAnsi="Times New Roman"/>
          <w:b/>
          <w:bCs/>
          <w:sz w:val="28"/>
          <w:szCs w:val="28"/>
        </w:rPr>
        <w:t>8</w:t>
      </w:r>
      <w:r w:rsidRPr="003623E8">
        <w:rPr>
          <w:rFonts w:ascii="Times New Roman" w:eastAsia="Times New Roman" w:hAnsi="Times New Roman"/>
          <w:b/>
          <w:bCs/>
          <w:sz w:val="28"/>
          <w:szCs w:val="28"/>
        </w:rPr>
        <w:t>. Дорожньо-транспортний комплекс. Благоустрій території громади</w:t>
      </w:r>
      <w:r>
        <w:rPr>
          <w:rFonts w:ascii="Times New Roman" w:eastAsia="Times New Roman" w:hAnsi="Times New Roman"/>
          <w:b/>
          <w:bCs/>
          <w:sz w:val="28"/>
          <w:szCs w:val="28"/>
        </w:rPr>
        <w:t>.</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 Шляхи досягнення:</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xml:space="preserve">- </w:t>
      </w:r>
      <w:r>
        <w:rPr>
          <w:rFonts w:ascii="Times New Roman" w:eastAsia="Times New Roman" w:hAnsi="Times New Roman"/>
          <w:sz w:val="28"/>
          <w:szCs w:val="28"/>
        </w:rPr>
        <w:t>покращення</w:t>
      </w:r>
      <w:r w:rsidRPr="003623E8">
        <w:rPr>
          <w:rFonts w:ascii="Times New Roman" w:eastAsia="Times New Roman" w:hAnsi="Times New Roman"/>
          <w:sz w:val="28"/>
          <w:szCs w:val="28"/>
        </w:rPr>
        <w:t xml:space="preserve"> мережі доріг за рахунок коштів бюджетів усіх рівнів та джерел, незаборонених чинним законодавством, підвищення рівня фінансового забезпечення відновлення доріг загального користування, вулиць і доріг комунальної власності</w:t>
      </w:r>
      <w:r>
        <w:rPr>
          <w:rFonts w:ascii="Times New Roman" w:eastAsia="Times New Roman" w:hAnsi="Times New Roman"/>
          <w:sz w:val="28"/>
          <w:szCs w:val="28"/>
        </w:rPr>
        <w:t>;</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благоустрій території</w:t>
      </w:r>
      <w:r>
        <w:rPr>
          <w:rFonts w:ascii="Times New Roman" w:eastAsia="Times New Roman" w:hAnsi="Times New Roman"/>
          <w:sz w:val="28"/>
          <w:szCs w:val="28"/>
        </w:rPr>
        <w:t>;</w:t>
      </w:r>
    </w:p>
    <w:p w:rsidR="00813541" w:rsidRPr="00376523" w:rsidRDefault="00813541" w:rsidP="00813541">
      <w:pPr>
        <w:pStyle w:val="a4"/>
        <w:numPr>
          <w:ilvl w:val="0"/>
          <w:numId w:val="2"/>
        </w:numPr>
        <w:shd w:val="clear" w:color="auto" w:fill="FFFFFF"/>
        <w:tabs>
          <w:tab w:val="clear" w:pos="1637"/>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iCs/>
          <w:sz w:val="28"/>
          <w:szCs w:val="28"/>
        </w:rPr>
      </w:pPr>
      <w:r w:rsidRPr="00376523">
        <w:rPr>
          <w:sz w:val="28"/>
          <w:szCs w:val="28"/>
        </w:rPr>
        <w:t xml:space="preserve">придбання та встановлення дитячих </w:t>
      </w:r>
      <w:r>
        <w:rPr>
          <w:sz w:val="28"/>
          <w:szCs w:val="28"/>
          <w:lang w:val="uk-UA"/>
        </w:rPr>
        <w:t>майданчикі</w:t>
      </w:r>
      <w:proofErr w:type="gramStart"/>
      <w:r>
        <w:rPr>
          <w:sz w:val="28"/>
          <w:szCs w:val="28"/>
          <w:lang w:val="uk-UA"/>
        </w:rPr>
        <w:t>в</w:t>
      </w:r>
      <w:proofErr w:type="gramEnd"/>
      <w:r>
        <w:rPr>
          <w:sz w:val="28"/>
          <w:szCs w:val="28"/>
          <w:lang w:val="uk-UA"/>
        </w:rPr>
        <w:t>.</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Очікувані результати:</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xml:space="preserve">- проведення робіт з відновлення та заходів з експлуатаційного утримання, ремонт мережі автомобільних доріг загального користування місцевого значення; </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забезпечення безпечних умов руху на автомобільних дорогах, зниження аварійності на дорогах за рахунок поліпшення умов руху, інформаційне забезпечення учасників дорожнього руху;</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створення комфортних умов для пасажирських перевезень;</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поліпшення транспортного сполучення  сільських населених пунктів;</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ru-RU"/>
        </w:rPr>
      </w:pPr>
      <w:r w:rsidRPr="003623E8">
        <w:rPr>
          <w:rFonts w:ascii="Times New Roman" w:eastAsia="Times New Roman" w:hAnsi="Times New Roman"/>
          <w:sz w:val="28"/>
          <w:szCs w:val="28"/>
        </w:rPr>
        <w:t>- покращення благоустрою території громади.</w:t>
      </w:r>
    </w:p>
    <w:p w:rsidR="00BB1D0A" w:rsidRDefault="00BB1D0A"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ru-RU"/>
        </w:rPr>
      </w:pPr>
    </w:p>
    <w:p w:rsidR="00BB1D0A" w:rsidRPr="00BB1D0A" w:rsidRDefault="00BB1D0A"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ru-RU"/>
        </w:rPr>
      </w:pP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 xml:space="preserve">ЦІЛЬ </w:t>
      </w:r>
      <w:r>
        <w:rPr>
          <w:rFonts w:ascii="Times New Roman" w:eastAsia="Times New Roman" w:hAnsi="Times New Roman"/>
          <w:b/>
          <w:bCs/>
          <w:sz w:val="28"/>
          <w:szCs w:val="28"/>
        </w:rPr>
        <w:t>3</w:t>
      </w:r>
      <w:r w:rsidRPr="003623E8">
        <w:rPr>
          <w:rFonts w:ascii="Times New Roman" w:eastAsia="Times New Roman" w:hAnsi="Times New Roman"/>
          <w:b/>
          <w:bCs/>
          <w:sz w:val="28"/>
          <w:szCs w:val="28"/>
        </w:rPr>
        <w:t xml:space="preserve">: </w:t>
      </w:r>
      <w:r w:rsidRPr="00140216">
        <w:rPr>
          <w:rFonts w:ascii="Times New Roman" w:eastAsia="Times New Roman" w:hAnsi="Times New Roman"/>
          <w:b/>
          <w:bCs/>
          <w:sz w:val="28"/>
          <w:szCs w:val="28"/>
        </w:rPr>
        <w:t>ПІДВИЩЕННЯ СОЦІАЛЬНИХ СТАНДАРТІВ ТА ЯКОСТІ ЖИТТЯ НАСЕЛЕННЯ</w:t>
      </w:r>
      <w:r>
        <w:rPr>
          <w:rFonts w:ascii="Times New Roman" w:eastAsia="Times New Roman" w:hAnsi="Times New Roman"/>
          <w:b/>
          <w:bCs/>
          <w:sz w:val="28"/>
          <w:szCs w:val="28"/>
        </w:rPr>
        <w:t>.</w:t>
      </w:r>
    </w:p>
    <w:p w:rsidR="00813541" w:rsidRPr="00F410BD"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C00000"/>
          <w:sz w:val="28"/>
          <w:szCs w:val="28"/>
        </w:rPr>
      </w:pPr>
    </w:p>
    <w:p w:rsidR="00813541" w:rsidRPr="003623E8" w:rsidRDefault="00813541" w:rsidP="00813541">
      <w:pPr>
        <w:tabs>
          <w:tab w:val="left" w:pos="0"/>
          <w:tab w:val="left" w:pos="993"/>
        </w:tabs>
        <w:adjustRightInd w:val="0"/>
        <w:spacing w:after="0" w:line="240" w:lineRule="auto"/>
        <w:ind w:firstLine="709"/>
        <w:jc w:val="both"/>
        <w:textAlignment w:val="baseline"/>
        <w:rPr>
          <w:rFonts w:ascii="Times New Roman" w:eastAsia="Batang" w:hAnsi="Times New Roman"/>
          <w:b/>
          <w:sz w:val="28"/>
          <w:szCs w:val="28"/>
          <w:lang w:eastAsia="ru-RU"/>
        </w:rPr>
      </w:pPr>
      <w:r w:rsidRPr="00E27811">
        <w:rPr>
          <w:rFonts w:ascii="Times New Roman" w:eastAsia="Times New Roman" w:hAnsi="Times New Roman"/>
          <w:b/>
          <w:bCs/>
          <w:sz w:val="28"/>
          <w:szCs w:val="28"/>
        </w:rPr>
        <w:t xml:space="preserve">Пріоритет 3.1. Забезпечення високих стандартів  навчання, </w:t>
      </w:r>
      <w:r w:rsidRPr="00E27811">
        <w:rPr>
          <w:rFonts w:ascii="Times New Roman" w:eastAsia="Batang" w:hAnsi="Times New Roman"/>
          <w:b/>
          <w:sz w:val="28"/>
          <w:szCs w:val="28"/>
          <w:lang w:eastAsia="ru-RU"/>
        </w:rPr>
        <w:t xml:space="preserve">активізація співпраці у сфері освіти і </w:t>
      </w:r>
      <w:r w:rsidRPr="003623E8">
        <w:rPr>
          <w:rFonts w:ascii="Times New Roman" w:eastAsia="Batang" w:hAnsi="Times New Roman"/>
          <w:b/>
          <w:sz w:val="28"/>
          <w:szCs w:val="28"/>
          <w:lang w:eastAsia="ru-RU"/>
        </w:rPr>
        <w:t>науки</w:t>
      </w:r>
      <w:r>
        <w:rPr>
          <w:rFonts w:ascii="Times New Roman" w:eastAsia="Batang" w:hAnsi="Times New Roman"/>
          <w:b/>
          <w:sz w:val="28"/>
          <w:szCs w:val="28"/>
          <w:lang w:eastAsia="ru-RU"/>
        </w:rPr>
        <w:t>.</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Шляхи  досягнення:</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забезпечення впровадження нового Державного стандарту початкової та загальної середньої освіти;</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забезпечення рівного доступу дітей громади до якісної освіти;</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забезпечення облаштування у закладах  освіти укриттів та використання їх відповідно до місткості, яка гарантує укриття під  час повітряної  тривоги всіх учасників освітнього процесу, які перебувають у закладі;</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забезпечення розвитку  дистанційної форми здобуття освіти та використання технологій дистанційного  навчання;</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створення належних  умов для організації освітнього процесу та забезпечення доступності закладів освіти для дітей з  особливими освітніми потребами;</w:t>
      </w:r>
    </w:p>
    <w:p w:rsidR="00813541" w:rsidRPr="003623E8" w:rsidRDefault="00813541" w:rsidP="00813541">
      <w:pPr>
        <w:shd w:val="clear" w:color="auto" w:fill="FFFFFF"/>
        <w:tabs>
          <w:tab w:val="num" w:pos="0"/>
        </w:tabs>
        <w:spacing w:after="0" w:line="240" w:lineRule="auto"/>
        <w:ind w:firstLine="709"/>
        <w:jc w:val="both"/>
        <w:rPr>
          <w:rFonts w:ascii="Times New Roman" w:eastAsia="SimSun" w:hAnsi="Times New Roman"/>
          <w:color w:val="000000"/>
          <w:kern w:val="3"/>
          <w:sz w:val="28"/>
          <w:szCs w:val="28"/>
          <w:lang w:eastAsia="zh-CN" w:bidi="hi-IN"/>
        </w:rPr>
      </w:pPr>
      <w:r w:rsidRPr="003623E8">
        <w:rPr>
          <w:rFonts w:ascii="Times New Roman" w:eastAsia="Times New Roman" w:hAnsi="Times New Roman"/>
          <w:sz w:val="28"/>
          <w:szCs w:val="28"/>
        </w:rPr>
        <w:t xml:space="preserve">- </w:t>
      </w:r>
      <w:r>
        <w:rPr>
          <w:rFonts w:ascii="Times New Roman" w:eastAsia="SimSun" w:hAnsi="Times New Roman"/>
          <w:color w:val="000000"/>
          <w:kern w:val="3"/>
          <w:sz w:val="28"/>
          <w:szCs w:val="28"/>
          <w:lang w:eastAsia="zh-CN" w:bidi="hi-IN"/>
        </w:rPr>
        <w:t>покращення матеріально-технічної  бази закладів освіти для підвищення якості освіти</w:t>
      </w:r>
      <w:r w:rsidRPr="003623E8">
        <w:rPr>
          <w:rFonts w:ascii="Times New Roman" w:eastAsia="SimSun" w:hAnsi="Times New Roman"/>
          <w:color w:val="000000"/>
          <w:kern w:val="3"/>
          <w:sz w:val="28"/>
          <w:szCs w:val="28"/>
          <w:lang w:eastAsia="zh-CN" w:bidi="hi-IN"/>
        </w:rPr>
        <w:t>;</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здійснення заходів щодо повного охоплення дошкільною освітою  дітей відповідного віку;</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lastRenderedPageBreak/>
        <w:t>- придбання шкільних автобусів для перевезення учнів та працівників закладів освіти;</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придбання обладнання для харчоблоків закладів освіти;</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xml:space="preserve">- </w:t>
      </w:r>
      <w:r>
        <w:rPr>
          <w:rFonts w:ascii="Times New Roman" w:eastAsia="Times New Roman" w:hAnsi="Times New Roman"/>
          <w:sz w:val="28"/>
          <w:szCs w:val="28"/>
        </w:rPr>
        <w:t xml:space="preserve">капітальний та </w:t>
      </w:r>
      <w:r w:rsidRPr="003623E8">
        <w:rPr>
          <w:rFonts w:ascii="Times New Roman" w:eastAsia="Times New Roman" w:hAnsi="Times New Roman"/>
          <w:sz w:val="28"/>
          <w:szCs w:val="28"/>
        </w:rPr>
        <w:t>поточний ремонт</w:t>
      </w:r>
      <w:r>
        <w:rPr>
          <w:rFonts w:ascii="Times New Roman" w:eastAsia="Times New Roman" w:hAnsi="Times New Roman"/>
          <w:sz w:val="28"/>
          <w:szCs w:val="28"/>
        </w:rPr>
        <w:t>и</w:t>
      </w:r>
      <w:r w:rsidRPr="003623E8">
        <w:rPr>
          <w:rFonts w:ascii="Times New Roman" w:eastAsia="Times New Roman" w:hAnsi="Times New Roman"/>
          <w:sz w:val="28"/>
          <w:szCs w:val="28"/>
        </w:rPr>
        <w:t xml:space="preserve"> закладів </w:t>
      </w:r>
      <w:r>
        <w:rPr>
          <w:rFonts w:ascii="Times New Roman" w:eastAsia="Times New Roman" w:hAnsi="Times New Roman"/>
          <w:sz w:val="28"/>
          <w:szCs w:val="28"/>
        </w:rPr>
        <w:t xml:space="preserve">загальної середньої та </w:t>
      </w:r>
      <w:r w:rsidRPr="003623E8">
        <w:rPr>
          <w:rFonts w:ascii="Times New Roman" w:eastAsia="Times New Roman" w:hAnsi="Times New Roman"/>
          <w:sz w:val="28"/>
          <w:szCs w:val="28"/>
        </w:rPr>
        <w:t>дошкільної освіти</w:t>
      </w:r>
      <w:r>
        <w:rPr>
          <w:rFonts w:ascii="Times New Roman" w:eastAsia="Times New Roman" w:hAnsi="Times New Roman"/>
          <w:sz w:val="28"/>
          <w:szCs w:val="28"/>
        </w:rPr>
        <w:t>;</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збільшення охоплення дітей науково-дослідною, експериментальною, науково-технічною та спортивно-технічною діяльністю</w:t>
      </w:r>
      <w:r>
        <w:rPr>
          <w:rFonts w:ascii="Times New Roman" w:eastAsia="Times New Roman" w:hAnsi="Times New Roman"/>
          <w:sz w:val="28"/>
          <w:szCs w:val="28"/>
        </w:rPr>
        <w:t>;</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підтримка обдарованої молоді;</w:t>
      </w:r>
    </w:p>
    <w:p w:rsidR="00813541" w:rsidRDefault="00813541" w:rsidP="00813541">
      <w:pPr>
        <w:shd w:val="clear" w:color="auto" w:fill="FFFFFF"/>
        <w:tabs>
          <w:tab w:val="num" w:pos="0"/>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w:t>
      </w:r>
      <w:r>
        <w:rPr>
          <w:rFonts w:ascii="Times New Roman" w:eastAsia="Calibri" w:hAnsi="Times New Roman"/>
          <w:sz w:val="28"/>
          <w:szCs w:val="28"/>
          <w:lang w:eastAsia="en-US"/>
        </w:rPr>
        <w:t xml:space="preserve"> створення умов для забезпечення якісного та здорового харчування в закладах  освіти;</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оптимізація мережі закладів освіти, з урахуванням демографічних, економічних та соціальних потреб громади.</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Очікувані результати:</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рівний доступ до якісної освіти, насамперед, учням, які проживають у сільській місцевості;</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надання освітніх  послуг дітям із  внутрішньо переміщених  сімей, дітям, які вимушені були змінити місце проживання, виїхали за кордон; </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створення належних умов для організації освітнього процесу.</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p>
    <w:p w:rsidR="00813541" w:rsidRPr="007F0C2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7F0C28">
        <w:rPr>
          <w:rFonts w:ascii="Times New Roman" w:eastAsia="Times New Roman" w:hAnsi="Times New Roman"/>
          <w:b/>
          <w:bCs/>
          <w:sz w:val="28"/>
          <w:szCs w:val="28"/>
        </w:rPr>
        <w:t>Пріоритет 3.2. Створення конкурентоспроможного середовища в межах єдиного медичного простору.</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Шляхи досягнення: </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sz w:val="28"/>
          <w:szCs w:val="28"/>
        </w:rPr>
        <w:t>- підвищення обізнаності населення з питань здорового способу життя та профілактики захворювань;</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8"/>
          <w:szCs w:val="28"/>
        </w:rPr>
      </w:pPr>
      <w:r w:rsidRPr="003623E8">
        <w:rPr>
          <w:rFonts w:ascii="Times New Roman" w:eastAsia="Times New Roman" w:hAnsi="Times New Roman"/>
          <w:sz w:val="28"/>
          <w:szCs w:val="28"/>
        </w:rPr>
        <w:t>- оснащення медичних закладів відповідним обладнанням та медичною технікою, забезпечення медикаментами</w:t>
      </w:r>
      <w:r>
        <w:rPr>
          <w:rFonts w:ascii="Times New Roman" w:eastAsia="Times New Roman" w:hAnsi="Times New Roman"/>
          <w:sz w:val="28"/>
          <w:szCs w:val="28"/>
        </w:rPr>
        <w:t>;</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8"/>
          <w:szCs w:val="28"/>
        </w:rPr>
      </w:pPr>
      <w:r w:rsidRPr="003623E8">
        <w:rPr>
          <w:rFonts w:ascii="Times New Roman" w:eastAsia="Calibri" w:hAnsi="Times New Roman"/>
          <w:sz w:val="28"/>
          <w:szCs w:val="28"/>
          <w:lang w:eastAsia="en-US"/>
        </w:rPr>
        <w:t>- створення умов для відкриття відділення з надання н</w:t>
      </w:r>
      <w:r>
        <w:rPr>
          <w:rFonts w:ascii="Times New Roman" w:eastAsia="Calibri" w:hAnsi="Times New Roman"/>
          <w:sz w:val="28"/>
          <w:szCs w:val="28"/>
          <w:lang w:eastAsia="en-US"/>
        </w:rPr>
        <w:t>а</w:t>
      </w:r>
      <w:r w:rsidRPr="003623E8">
        <w:rPr>
          <w:rFonts w:ascii="Times New Roman" w:eastAsia="Calibri" w:hAnsi="Times New Roman"/>
          <w:sz w:val="28"/>
          <w:szCs w:val="28"/>
          <w:lang w:eastAsia="en-US"/>
        </w:rPr>
        <w:t>селенню послуг паліативної допомоги в стаціонарних умовах;</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8"/>
          <w:szCs w:val="28"/>
        </w:rPr>
      </w:pPr>
      <w:r w:rsidRPr="003623E8">
        <w:rPr>
          <w:rFonts w:ascii="Times New Roman" w:eastAsia="Times New Roman" w:hAnsi="Times New Roman"/>
          <w:sz w:val="28"/>
          <w:szCs w:val="28"/>
        </w:rPr>
        <w:t>- проведення</w:t>
      </w:r>
      <w:r>
        <w:rPr>
          <w:rFonts w:ascii="Times New Roman" w:eastAsia="Times New Roman" w:hAnsi="Times New Roman"/>
          <w:sz w:val="28"/>
          <w:szCs w:val="28"/>
        </w:rPr>
        <w:t xml:space="preserve"> капітальних та </w:t>
      </w:r>
      <w:r w:rsidRPr="003623E8">
        <w:rPr>
          <w:rFonts w:ascii="Times New Roman" w:eastAsia="Times New Roman" w:hAnsi="Times New Roman"/>
          <w:sz w:val="28"/>
          <w:szCs w:val="28"/>
        </w:rPr>
        <w:t>поточни</w:t>
      </w:r>
      <w:r>
        <w:rPr>
          <w:rFonts w:ascii="Times New Roman" w:eastAsia="Times New Roman" w:hAnsi="Times New Roman"/>
          <w:sz w:val="28"/>
          <w:szCs w:val="28"/>
        </w:rPr>
        <w:t>х</w:t>
      </w:r>
      <w:r w:rsidRPr="003623E8">
        <w:rPr>
          <w:rFonts w:ascii="Times New Roman" w:eastAsia="Times New Roman" w:hAnsi="Times New Roman"/>
          <w:sz w:val="28"/>
          <w:szCs w:val="28"/>
        </w:rPr>
        <w:t xml:space="preserve"> ремонт</w:t>
      </w:r>
      <w:r>
        <w:rPr>
          <w:rFonts w:ascii="Times New Roman" w:eastAsia="Times New Roman" w:hAnsi="Times New Roman"/>
          <w:sz w:val="28"/>
          <w:szCs w:val="28"/>
        </w:rPr>
        <w:t xml:space="preserve">ів </w:t>
      </w:r>
      <w:r w:rsidRPr="003623E8">
        <w:rPr>
          <w:rFonts w:ascii="Times New Roman" w:eastAsia="Times New Roman" w:hAnsi="Times New Roman"/>
          <w:sz w:val="28"/>
          <w:szCs w:val="28"/>
        </w:rPr>
        <w:t>медичних закладів</w:t>
      </w:r>
      <w:r>
        <w:rPr>
          <w:rFonts w:ascii="Times New Roman" w:eastAsia="Times New Roman" w:hAnsi="Times New Roman"/>
          <w:sz w:val="28"/>
          <w:szCs w:val="28"/>
        </w:rPr>
        <w:t>.</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shd w:val="clear" w:color="auto" w:fill="FFFFFF"/>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забезпечення оптимальних умов лікувально-діагностичного процесу, надання висококваліфікованої медичної допомоги хворим;</w:t>
      </w:r>
    </w:p>
    <w:p w:rsidR="00813541" w:rsidRPr="003623E8" w:rsidRDefault="00813541" w:rsidP="00813541">
      <w:pPr>
        <w:shd w:val="clear" w:color="auto" w:fill="FFFFFF"/>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покращення умов перебування хворих, підвищення рівня комфорту при стаціонарному лікуванні;</w:t>
      </w:r>
    </w:p>
    <w:p w:rsidR="00813541" w:rsidRPr="003623E8" w:rsidRDefault="00813541" w:rsidP="00813541">
      <w:pPr>
        <w:shd w:val="clear" w:color="auto" w:fill="FFFFFF"/>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покращення якості та доступності надання медичної допомоги населенню;</w:t>
      </w:r>
    </w:p>
    <w:p w:rsidR="00813541" w:rsidRPr="003623E8" w:rsidRDefault="00813541" w:rsidP="00813541">
      <w:pPr>
        <w:shd w:val="clear" w:color="auto" w:fill="FFFFFF"/>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 xml:space="preserve">забезпечення надійної та безпечної експлуатації будівлі, підвищення </w:t>
      </w:r>
      <w:proofErr w:type="spellStart"/>
      <w:r w:rsidRPr="003623E8">
        <w:rPr>
          <w:rFonts w:ascii="Times New Roman" w:eastAsia="Times New Roman" w:hAnsi="Times New Roman"/>
          <w:sz w:val="28"/>
          <w:szCs w:val="28"/>
        </w:rPr>
        <w:t>енергоефективності</w:t>
      </w:r>
      <w:proofErr w:type="spellEnd"/>
      <w:r w:rsidRPr="003623E8">
        <w:rPr>
          <w:rFonts w:ascii="Times New Roman" w:eastAsia="Times New Roman" w:hAnsi="Times New Roman"/>
          <w:sz w:val="28"/>
          <w:szCs w:val="28"/>
        </w:rPr>
        <w:t xml:space="preserve"> будівлі з метою енергозбереження;</w:t>
      </w:r>
    </w:p>
    <w:p w:rsidR="00813541" w:rsidRPr="003623E8" w:rsidRDefault="00813541" w:rsidP="00813541">
      <w:pPr>
        <w:shd w:val="clear" w:color="auto" w:fill="FFFFFF"/>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формування у громадян пріоритету здорового способу життя.</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3</w:t>
      </w:r>
      <w:r w:rsidRPr="003623E8">
        <w:rPr>
          <w:rFonts w:ascii="Times New Roman" w:eastAsia="Times New Roman" w:hAnsi="Times New Roman"/>
          <w:b/>
          <w:bCs/>
          <w:sz w:val="28"/>
          <w:szCs w:val="28"/>
        </w:rPr>
        <w:t xml:space="preserve">.3. Покращення ефективності системи соціального забезпечення, обслуговування та надання соціальних послуг населенню, в тому числі </w:t>
      </w:r>
      <w:r w:rsidRPr="003623E8">
        <w:rPr>
          <w:rFonts w:ascii="Times New Roman" w:eastAsia="Calibri" w:hAnsi="Times New Roman"/>
          <w:b/>
          <w:sz w:val="28"/>
          <w:szCs w:val="28"/>
          <w:lang w:eastAsia="en-US"/>
        </w:rPr>
        <w:t>окремих категорій громадян</w:t>
      </w:r>
      <w:r w:rsidRPr="003623E8">
        <w:rPr>
          <w:rFonts w:ascii="Times New Roman" w:eastAsia="Times New Roman" w:hAnsi="Times New Roman"/>
          <w:b/>
          <w:bCs/>
          <w:sz w:val="28"/>
          <w:szCs w:val="28"/>
        </w:rPr>
        <w:t xml:space="preserve"> </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Шляхи досягнення:</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lastRenderedPageBreak/>
        <w:t>- забезпечення надання соціальних послуг;</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впровадження інноваційних соціальних послуг;</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організація роботи «</w:t>
      </w:r>
      <w:proofErr w:type="spellStart"/>
      <w:r w:rsidRPr="003623E8">
        <w:rPr>
          <w:rFonts w:ascii="Times New Roman" w:eastAsia="Times New Roman" w:hAnsi="Times New Roman"/>
          <w:sz w:val="28"/>
          <w:szCs w:val="28"/>
        </w:rPr>
        <w:t>фронт»-офісів</w:t>
      </w:r>
      <w:proofErr w:type="spellEnd"/>
      <w:r w:rsidRPr="003623E8">
        <w:rPr>
          <w:rFonts w:ascii="Times New Roman" w:eastAsia="Times New Roman" w:hAnsi="Times New Roman"/>
          <w:sz w:val="28"/>
          <w:szCs w:val="28"/>
        </w:rPr>
        <w:t xml:space="preserve"> у сфері соціального захисту населення громади;</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організація заходів, спрямованих на підвищення рівня професійної компетентності працівників громади з питань соціального захисту населення та надання адміністративних послуг соціального характеру;</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формування бази з  потребами у гуманітарній допомозі;</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сприяння в організації зустрічі внутрішньо-переміщених осіб на території громади, транспортування та влаштування їх до місць тимчасового проживання;</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xml:space="preserve">- соціальна підтримка вразливих верств населення шляхом забезпечення виплати державних </w:t>
      </w:r>
      <w:proofErr w:type="spellStart"/>
      <w:r w:rsidRPr="003623E8">
        <w:rPr>
          <w:rFonts w:ascii="Times New Roman" w:eastAsia="Times New Roman" w:hAnsi="Times New Roman"/>
          <w:sz w:val="28"/>
          <w:szCs w:val="28"/>
        </w:rPr>
        <w:t>допомог</w:t>
      </w:r>
      <w:proofErr w:type="spellEnd"/>
      <w:r w:rsidRPr="003623E8">
        <w:rPr>
          <w:rFonts w:ascii="Times New Roman" w:eastAsia="Times New Roman" w:hAnsi="Times New Roman"/>
          <w:sz w:val="28"/>
          <w:szCs w:val="28"/>
        </w:rPr>
        <w:t>, надання передбачених державою пільг та компенсацій</w:t>
      </w:r>
      <w:r>
        <w:rPr>
          <w:rFonts w:ascii="Times New Roman" w:eastAsia="Times New Roman" w:hAnsi="Times New Roman"/>
          <w:sz w:val="28"/>
          <w:szCs w:val="28"/>
        </w:rPr>
        <w:t>;</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соціальна підтримка внутрішньо переміщених осіб, сприяння у забезпеченні тимчасовим житлом та його облаштуванні.</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покращення якості та ефективності надання соціальних послуг та соціального забезпечення особам з інвалідністю та людям літнього віку, внутрішньо переміщеним особам;</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підвищення якості надання мешканцям громади</w:t>
      </w:r>
      <w:r>
        <w:rPr>
          <w:rFonts w:ascii="Times New Roman" w:eastAsia="Times New Roman" w:hAnsi="Times New Roman"/>
          <w:sz w:val="28"/>
          <w:szCs w:val="28"/>
        </w:rPr>
        <w:t xml:space="preserve">, зокрема внутрішньо переміщеним особам, </w:t>
      </w:r>
      <w:r w:rsidRPr="003623E8">
        <w:rPr>
          <w:rFonts w:ascii="Times New Roman" w:eastAsia="Times New Roman" w:hAnsi="Times New Roman"/>
          <w:sz w:val="28"/>
          <w:szCs w:val="28"/>
        </w:rPr>
        <w:t>адміністративних послуг соціального захисту за результатами підвищення рівня професійної компетентності працівників громади з питань соціального захисту населення та надання адміністративних послуг соціального характеру;</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зниження рівня бідності соціально вразливих категорій населення, соціальна підтримка та реалізація державних гарантій окремих категорій громадян;</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lang w:val="ru-RU"/>
        </w:rPr>
      </w:pPr>
      <w:r w:rsidRPr="003623E8">
        <w:rPr>
          <w:rFonts w:ascii="Times New Roman" w:eastAsia="Times New Roman" w:hAnsi="Times New Roman"/>
          <w:sz w:val="28"/>
          <w:szCs w:val="28"/>
        </w:rPr>
        <w:t>- розширення можливостей мешканців громади, наближення соціальних послуг та індивідуальний підхід до кожного користувача.</w:t>
      </w:r>
    </w:p>
    <w:p w:rsidR="00BB1D0A" w:rsidRPr="00BB1D0A" w:rsidRDefault="00BB1D0A" w:rsidP="00813541">
      <w:pPr>
        <w:shd w:val="clear" w:color="auto" w:fill="FFFFFF"/>
        <w:tabs>
          <w:tab w:val="num" w:pos="0"/>
        </w:tabs>
        <w:spacing w:after="0" w:line="240" w:lineRule="auto"/>
        <w:ind w:firstLine="709"/>
        <w:jc w:val="both"/>
        <w:rPr>
          <w:rFonts w:ascii="Times New Roman" w:eastAsia="Times New Roman" w:hAnsi="Times New Roman"/>
          <w:sz w:val="28"/>
          <w:szCs w:val="28"/>
          <w:lang w:val="ru-RU"/>
        </w:rPr>
      </w:pPr>
    </w:p>
    <w:p w:rsidR="00813541" w:rsidRPr="003623E8" w:rsidRDefault="00813541" w:rsidP="00813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bCs/>
          <w:sz w:val="28"/>
          <w:szCs w:val="28"/>
          <w:lang w:eastAsia="en-US"/>
        </w:rPr>
      </w:pPr>
      <w:r w:rsidRPr="003623E8">
        <w:rPr>
          <w:rFonts w:ascii="Times New Roman" w:eastAsia="Calibri" w:hAnsi="Times New Roman"/>
          <w:b/>
          <w:bCs/>
          <w:sz w:val="28"/>
          <w:szCs w:val="28"/>
          <w:lang w:eastAsia="en-US"/>
        </w:rPr>
        <w:t xml:space="preserve">Пріоритет </w:t>
      </w:r>
      <w:r>
        <w:rPr>
          <w:rFonts w:ascii="Times New Roman" w:eastAsia="Calibri" w:hAnsi="Times New Roman"/>
          <w:b/>
          <w:bCs/>
          <w:sz w:val="28"/>
          <w:szCs w:val="28"/>
          <w:lang w:eastAsia="en-US"/>
        </w:rPr>
        <w:t>3</w:t>
      </w:r>
      <w:r w:rsidRPr="003623E8">
        <w:rPr>
          <w:rFonts w:ascii="Times New Roman" w:eastAsia="Calibri" w:hAnsi="Times New Roman"/>
          <w:b/>
          <w:bCs/>
          <w:sz w:val="28"/>
          <w:szCs w:val="28"/>
          <w:lang w:eastAsia="en-US"/>
        </w:rPr>
        <w:t xml:space="preserve">.4. Соціальна підтримка учасників бойових дій та їх сімей, сімей загиблих (померлих) учасників бойових дій, а також ветеранів війни. Забезпечення земельними ділянками військовослужбовців, які беруть учать у бойових діях та зареєстровані і проживають на території Погребищенської </w:t>
      </w:r>
      <w:r>
        <w:rPr>
          <w:rFonts w:ascii="Times New Roman" w:eastAsia="Calibri" w:hAnsi="Times New Roman"/>
          <w:b/>
          <w:bCs/>
          <w:sz w:val="28"/>
          <w:szCs w:val="28"/>
          <w:lang w:eastAsia="en-US"/>
        </w:rPr>
        <w:t>міської територіальної громади.</w:t>
      </w:r>
    </w:p>
    <w:p w:rsidR="00813541" w:rsidRPr="003623E8" w:rsidRDefault="00813541" w:rsidP="00813541">
      <w:pPr>
        <w:widowControl w:val="0"/>
        <w:tabs>
          <w:tab w:val="left" w:pos="993"/>
        </w:tabs>
        <w:spacing w:after="0" w:line="240" w:lineRule="auto"/>
        <w:ind w:firstLine="709"/>
        <w:jc w:val="both"/>
        <w:rPr>
          <w:rFonts w:ascii="Times New Roman" w:eastAsia="Times New Roman" w:hAnsi="Times New Roman"/>
          <w:b/>
          <w:bCs/>
          <w:sz w:val="28"/>
          <w:szCs w:val="28"/>
          <w:lang w:eastAsia="ru-RU"/>
        </w:rPr>
      </w:pPr>
      <w:r w:rsidRPr="003623E8">
        <w:rPr>
          <w:rFonts w:ascii="Times New Roman" w:eastAsia="Times New Roman" w:hAnsi="Times New Roman"/>
          <w:b/>
          <w:bCs/>
          <w:sz w:val="28"/>
          <w:szCs w:val="28"/>
          <w:lang w:eastAsia="ru-RU"/>
        </w:rPr>
        <w:t>Шляхи досягнення:</w:t>
      </w:r>
    </w:p>
    <w:p w:rsidR="00813541" w:rsidRPr="003623E8" w:rsidRDefault="00813541" w:rsidP="00813541">
      <w:pPr>
        <w:tabs>
          <w:tab w:val="left" w:pos="993"/>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bCs/>
          <w:sz w:val="28"/>
          <w:szCs w:val="28"/>
          <w:lang w:eastAsia="en-US"/>
        </w:rPr>
        <w:t xml:space="preserve">- </w:t>
      </w:r>
      <w:r w:rsidRPr="003623E8">
        <w:rPr>
          <w:rFonts w:ascii="Times New Roman" w:eastAsia="Calibri" w:hAnsi="Times New Roman"/>
          <w:bCs/>
          <w:sz w:val="28"/>
          <w:szCs w:val="28"/>
          <w:lang w:eastAsia="en-US"/>
        </w:rPr>
        <w:t>проведення інформаційно-роз’яснювальної роботи щодо встановлення правового статусу відповідно до Закону України «Про статус ветеранів війни, гарантії їх соціального захисту» та надання відповідних пільг;</w:t>
      </w:r>
    </w:p>
    <w:p w:rsidR="00813541" w:rsidRPr="003623E8" w:rsidRDefault="00813541" w:rsidP="00813541">
      <w:pPr>
        <w:tabs>
          <w:tab w:val="left" w:pos="993"/>
        </w:tabs>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Pr="003623E8">
        <w:rPr>
          <w:rFonts w:ascii="Times New Roman" w:eastAsia="Calibri" w:hAnsi="Times New Roman"/>
          <w:bCs/>
          <w:sz w:val="28"/>
          <w:szCs w:val="28"/>
          <w:lang w:eastAsia="en-US"/>
        </w:rPr>
        <w:t xml:space="preserve">впровадження та розвиток інноваційних проектів шляхом надання допомоги і підтримки учасникам </w:t>
      </w:r>
      <w:bookmarkStart w:id="6" w:name="_Hlk121324055"/>
      <w:r w:rsidRPr="003623E8">
        <w:rPr>
          <w:rFonts w:ascii="Times New Roman" w:eastAsia="Calibri" w:hAnsi="Times New Roman"/>
          <w:bCs/>
          <w:sz w:val="28"/>
          <w:szCs w:val="28"/>
          <w:lang w:eastAsia="en-US"/>
        </w:rPr>
        <w:t>бойових дій</w:t>
      </w:r>
      <w:bookmarkEnd w:id="6"/>
      <w:r w:rsidRPr="003623E8">
        <w:rPr>
          <w:rFonts w:ascii="Times New Roman" w:eastAsia="Calibri" w:hAnsi="Times New Roman"/>
          <w:bCs/>
          <w:sz w:val="28"/>
          <w:szCs w:val="28"/>
          <w:lang w:eastAsia="en-US"/>
        </w:rPr>
        <w:t>, а також ветеранам війни;</w:t>
      </w:r>
    </w:p>
    <w:p w:rsidR="00813541" w:rsidRPr="003623E8" w:rsidRDefault="00813541" w:rsidP="00813541">
      <w:pPr>
        <w:tabs>
          <w:tab w:val="left" w:pos="993"/>
        </w:tabs>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lastRenderedPageBreak/>
        <w:t xml:space="preserve">- </w:t>
      </w:r>
      <w:r w:rsidRPr="003623E8">
        <w:rPr>
          <w:rFonts w:ascii="Times New Roman" w:eastAsia="Calibri" w:hAnsi="Times New Roman"/>
          <w:bCs/>
          <w:sz w:val="28"/>
          <w:szCs w:val="28"/>
          <w:lang w:eastAsia="en-US"/>
        </w:rPr>
        <w:t>здійснення заходів психологічного сімейного розвантаження членів сімей учасників бойових дій, загиблих (померлих) учасників бойових дій, а також ветеранів війни;</w:t>
      </w:r>
    </w:p>
    <w:p w:rsidR="00813541" w:rsidRPr="003623E8" w:rsidRDefault="00813541" w:rsidP="00813541">
      <w:pPr>
        <w:tabs>
          <w:tab w:val="left" w:pos="993"/>
        </w:tabs>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Pr="003623E8">
        <w:rPr>
          <w:rFonts w:ascii="Times New Roman" w:eastAsia="Calibri" w:hAnsi="Times New Roman"/>
          <w:bCs/>
          <w:sz w:val="28"/>
          <w:szCs w:val="28"/>
          <w:lang w:eastAsia="en-US"/>
        </w:rPr>
        <w:t xml:space="preserve">визначення земельних масивів, які можуть бути придатні для передачі у власність для будівництва і обслуговування житлового будинку, господарських будівель і споруд (присадибна ділянка), для ведення індивідуального садівництва та особистого селянського господарства з метою забезпечення сімей військовослужбовців та працівників правоохоронних органів, які захищають суверенітет і територіальну цілісність держави; </w:t>
      </w:r>
    </w:p>
    <w:p w:rsidR="00813541" w:rsidRPr="003623E8" w:rsidRDefault="00813541" w:rsidP="00813541">
      <w:pPr>
        <w:tabs>
          <w:tab w:val="left" w:pos="993"/>
        </w:tabs>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Pr="003623E8">
        <w:rPr>
          <w:rFonts w:ascii="Times New Roman" w:eastAsia="Calibri" w:hAnsi="Times New Roman"/>
          <w:bCs/>
          <w:sz w:val="28"/>
          <w:szCs w:val="28"/>
          <w:lang w:eastAsia="en-US"/>
        </w:rPr>
        <w:t>проведення роз’яснювальної роботи щодо процедури набуття права власності на земельні ділянки військовослужбовців, які беруть учать у бойових діях.</w:t>
      </w:r>
    </w:p>
    <w:p w:rsidR="00813541" w:rsidRPr="003623E8" w:rsidRDefault="00813541" w:rsidP="00813541">
      <w:pPr>
        <w:shd w:val="clear" w:color="auto" w:fill="FFFFFF"/>
        <w:tabs>
          <w:tab w:val="num" w:pos="0"/>
          <w:tab w:val="left" w:pos="993"/>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 xml:space="preserve">соціальна підтримка та покращення матеріального стану родинам учасників </w:t>
      </w:r>
      <w:r w:rsidRPr="003623E8">
        <w:rPr>
          <w:rFonts w:ascii="Times New Roman" w:eastAsia="Calibri" w:hAnsi="Times New Roman"/>
          <w:bCs/>
          <w:sz w:val="28"/>
          <w:szCs w:val="28"/>
          <w:lang w:eastAsia="en-US"/>
        </w:rPr>
        <w:t>бойових дій</w:t>
      </w:r>
      <w:r w:rsidRPr="003623E8">
        <w:rPr>
          <w:rFonts w:ascii="Times New Roman" w:eastAsia="Calibri" w:hAnsi="Times New Roman"/>
          <w:sz w:val="28"/>
          <w:szCs w:val="28"/>
          <w:lang w:eastAsia="en-US"/>
        </w:rPr>
        <w:t xml:space="preserve">, сімей загиблих (померлих) учасників </w:t>
      </w:r>
      <w:r w:rsidRPr="003623E8">
        <w:rPr>
          <w:rFonts w:ascii="Times New Roman" w:eastAsia="Calibri" w:hAnsi="Times New Roman"/>
          <w:bCs/>
          <w:sz w:val="28"/>
          <w:szCs w:val="28"/>
          <w:lang w:eastAsia="en-US"/>
        </w:rPr>
        <w:t>бойових дій</w:t>
      </w:r>
      <w:r w:rsidRPr="003623E8">
        <w:rPr>
          <w:rFonts w:ascii="Times New Roman" w:eastAsia="Calibri" w:hAnsi="Times New Roman"/>
          <w:sz w:val="28"/>
          <w:szCs w:val="28"/>
          <w:lang w:eastAsia="en-US"/>
        </w:rPr>
        <w:t>, а також ветеранів війни;</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 xml:space="preserve">психологічне розвантаження, налагодження контакту, згуртування членів родини </w:t>
      </w:r>
      <w:r w:rsidRPr="003623E8">
        <w:rPr>
          <w:rFonts w:ascii="Times New Roman" w:eastAsia="Times New Roman" w:hAnsi="Times New Roman"/>
          <w:sz w:val="28"/>
          <w:szCs w:val="28"/>
        </w:rPr>
        <w:t xml:space="preserve">учасників </w:t>
      </w:r>
      <w:r w:rsidRPr="003623E8">
        <w:rPr>
          <w:rFonts w:ascii="Times New Roman" w:eastAsia="Calibri" w:hAnsi="Times New Roman"/>
          <w:bCs/>
          <w:sz w:val="28"/>
          <w:szCs w:val="28"/>
          <w:lang w:eastAsia="en-US"/>
        </w:rPr>
        <w:t>бойових дій</w:t>
      </w:r>
      <w:r w:rsidRPr="003623E8">
        <w:rPr>
          <w:rFonts w:ascii="Times New Roman" w:eastAsia="Calibri" w:hAnsi="Times New Roman"/>
          <w:sz w:val="28"/>
          <w:szCs w:val="28"/>
          <w:lang w:eastAsia="en-US"/>
        </w:rPr>
        <w:t xml:space="preserve">, загиблих (померлих) учасників </w:t>
      </w:r>
      <w:r w:rsidRPr="003623E8">
        <w:rPr>
          <w:rFonts w:ascii="Times New Roman" w:eastAsia="Calibri" w:hAnsi="Times New Roman"/>
          <w:bCs/>
          <w:sz w:val="28"/>
          <w:szCs w:val="28"/>
          <w:lang w:eastAsia="en-US"/>
        </w:rPr>
        <w:t>бойових дій</w:t>
      </w:r>
      <w:r w:rsidRPr="003623E8">
        <w:rPr>
          <w:rFonts w:ascii="Times New Roman" w:eastAsia="Calibri" w:hAnsi="Times New Roman"/>
          <w:sz w:val="28"/>
          <w:szCs w:val="28"/>
          <w:lang w:eastAsia="en-US"/>
        </w:rPr>
        <w:t>, а також ветеранів війни</w:t>
      </w:r>
      <w:r>
        <w:rPr>
          <w:rFonts w:ascii="Times New Roman" w:eastAsia="Calibri" w:hAnsi="Times New Roman"/>
          <w:sz w:val="28"/>
          <w:szCs w:val="28"/>
          <w:lang w:eastAsia="en-US"/>
        </w:rPr>
        <w:t>;</w:t>
      </w:r>
    </w:p>
    <w:p w:rsidR="00813541" w:rsidRPr="003623E8" w:rsidRDefault="00813541" w:rsidP="00813541">
      <w:pPr>
        <w:shd w:val="clear" w:color="auto" w:fill="FFFFFF"/>
        <w:tabs>
          <w:tab w:val="left" w:pos="993"/>
        </w:tabs>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Pr="003623E8">
        <w:rPr>
          <w:rFonts w:ascii="Times New Roman" w:eastAsia="Calibri" w:hAnsi="Times New Roman"/>
          <w:bCs/>
          <w:sz w:val="28"/>
          <w:szCs w:val="28"/>
          <w:lang w:eastAsia="en-US"/>
        </w:rPr>
        <w:t xml:space="preserve">забезпечення надання державної підтримки </w:t>
      </w:r>
      <w:r w:rsidRPr="003623E8">
        <w:rPr>
          <w:rFonts w:ascii="Times New Roman" w:eastAsia="Calibri" w:hAnsi="Times New Roman"/>
          <w:sz w:val="28"/>
          <w:szCs w:val="28"/>
          <w:lang w:eastAsia="en-US"/>
        </w:rPr>
        <w:t>сім’ям військовослужбовців та працівників правоохоронних органів, які захищають суверенітет і територіальну цілісність держави</w:t>
      </w:r>
      <w:r w:rsidRPr="003623E8">
        <w:rPr>
          <w:rFonts w:ascii="Times New Roman" w:eastAsia="Calibri" w:hAnsi="Times New Roman"/>
          <w:bCs/>
          <w:sz w:val="28"/>
          <w:szCs w:val="28"/>
          <w:lang w:eastAsia="en-US"/>
        </w:rPr>
        <w:t xml:space="preserve"> за рахунок забезпечення земельними ділянками:</w:t>
      </w:r>
    </w:p>
    <w:p w:rsidR="00813541" w:rsidRPr="003623E8" w:rsidRDefault="00813541" w:rsidP="00813541">
      <w:pPr>
        <w:shd w:val="clear" w:color="auto" w:fill="FFFFFF"/>
        <w:tabs>
          <w:tab w:val="left" w:pos="993"/>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для будівництва і обслуговування жилого будинку, господарських будівель і споруд (присадибна ділянка);</w:t>
      </w:r>
    </w:p>
    <w:p w:rsidR="00813541" w:rsidRPr="003623E8" w:rsidRDefault="00813541" w:rsidP="00813541">
      <w:pPr>
        <w:shd w:val="clear" w:color="auto" w:fill="FFFFFF"/>
        <w:tabs>
          <w:tab w:val="left" w:pos="993"/>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для ведення індивідуального садівництва;</w:t>
      </w:r>
    </w:p>
    <w:p w:rsidR="00813541" w:rsidRPr="003623E8" w:rsidRDefault="00813541" w:rsidP="00813541">
      <w:pPr>
        <w:shd w:val="clear" w:color="auto" w:fill="FFFFFF"/>
        <w:tabs>
          <w:tab w:val="left" w:pos="993"/>
        </w:tabs>
        <w:spacing w:after="0" w:line="240" w:lineRule="auto"/>
        <w:ind w:firstLine="709"/>
        <w:jc w:val="both"/>
        <w:rPr>
          <w:rFonts w:ascii="Times New Roman" w:eastAsia="Calibri" w:hAnsi="Times New Roman"/>
          <w:b/>
          <w:bCs/>
          <w:sz w:val="28"/>
          <w:szCs w:val="28"/>
          <w:lang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для ведення особистого селянського господарства.</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b/>
          <w:bCs/>
          <w:sz w:val="28"/>
          <w:szCs w:val="28"/>
        </w:rPr>
      </w:pP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3</w:t>
      </w:r>
      <w:r w:rsidRPr="003623E8">
        <w:rPr>
          <w:rFonts w:ascii="Times New Roman" w:eastAsia="Times New Roman" w:hAnsi="Times New Roman"/>
          <w:b/>
          <w:bCs/>
          <w:sz w:val="28"/>
          <w:szCs w:val="28"/>
        </w:rPr>
        <w:t>.5. Профілактика соціального сирітства, розвиток сімейних форм виховання дітей-сиріт, дітей, дітей позбавлених  батьківського піклування, та створення умов виховання дітей, наближених до сімейних.</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b/>
          <w:bCs/>
          <w:sz w:val="28"/>
          <w:szCs w:val="28"/>
          <w:lang w:eastAsia="en-US"/>
        </w:rPr>
      </w:pPr>
      <w:r w:rsidRPr="003623E8">
        <w:rPr>
          <w:rFonts w:ascii="Times New Roman" w:eastAsia="Calibri" w:hAnsi="Times New Roman"/>
          <w:b/>
          <w:bCs/>
          <w:sz w:val="28"/>
          <w:szCs w:val="28"/>
          <w:lang w:eastAsia="en-US"/>
        </w:rPr>
        <w:t>Шляхи досягнення:</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проведення комплексу координаційних профілактичних заходів із сім’ями, в яких діти потрапили у складні життєві обставини;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проведення соціально-профілактичної роботи, спрямованої на формування відповідального батьківства, запобігання потраплянню у складні життєві обставини сімей з дітьми;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здійснення належного соціального супроводу сімей, у яких виховуються діти-сироти та діти, позбавлені батьківського піклування;</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проведення інформаційних кампаній, спрямованих на пошук кандидатів в опікуни та піклувальники, які не є родичами дітей-сиріт та дітей, позбавлених батьківського піклування, прийомні батьки та батьки-вихователі.</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Times New Roman" w:hAnsi="Times New Roman"/>
          <w:b/>
          <w:bCs/>
          <w:sz w:val="28"/>
          <w:szCs w:val="28"/>
        </w:rPr>
        <w:t>Очікувані результати:</w:t>
      </w:r>
      <w:r w:rsidRPr="003623E8">
        <w:rPr>
          <w:rFonts w:ascii="Times New Roman" w:eastAsia="Calibri" w:hAnsi="Times New Roman"/>
          <w:sz w:val="28"/>
          <w:szCs w:val="28"/>
          <w:lang w:eastAsia="en-US"/>
        </w:rPr>
        <w:t xml:space="preserve"> </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lastRenderedPageBreak/>
        <w:t>- зменшення кількості дітей, що опинились у складних життєвих обставинах, де батьки ухиляються від виконання своїх обов’язків;</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зменшення кількості сімей, в яких є загроза соціального сирітства;</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зменшення кількості відмов від новонароджених дітей;</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підвищення виховного потенціалу прийомних батьків та батьків-вихователів, які виховують дітей-сиріт та дітей, позбавлених батьківського піклування.</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p>
    <w:p w:rsidR="00813541" w:rsidRPr="003623E8" w:rsidRDefault="00813541" w:rsidP="00813541">
      <w:pPr>
        <w:shd w:val="clear" w:color="auto" w:fill="FFFFFF"/>
        <w:tabs>
          <w:tab w:val="left" w:pos="993"/>
        </w:tabs>
        <w:spacing w:after="0" w:line="240" w:lineRule="auto"/>
        <w:ind w:firstLine="709"/>
        <w:jc w:val="both"/>
        <w:rPr>
          <w:rFonts w:ascii="Times New Roman" w:eastAsia="Calibri" w:hAnsi="Times New Roman"/>
          <w:sz w:val="28"/>
          <w:szCs w:val="28"/>
          <w:lang w:eastAsia="en-US"/>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3</w:t>
      </w:r>
      <w:r w:rsidRPr="003623E8">
        <w:rPr>
          <w:rFonts w:ascii="Times New Roman" w:eastAsia="Times New Roman" w:hAnsi="Times New Roman"/>
          <w:b/>
          <w:bCs/>
          <w:sz w:val="28"/>
          <w:szCs w:val="28"/>
        </w:rPr>
        <w:t xml:space="preserve">.6. Забезпечення ефективної  роботи у сфері підтримки сім’ї, запобігання та протидії  домашньому  насильству, </w:t>
      </w:r>
      <w:r w:rsidRPr="003623E8">
        <w:rPr>
          <w:rFonts w:ascii="Times New Roman" w:eastAsia="Calibri" w:hAnsi="Times New Roman"/>
          <w:b/>
          <w:sz w:val="28"/>
          <w:szCs w:val="28"/>
          <w:lang w:eastAsia="en-US"/>
        </w:rPr>
        <w:t>попередження торгівлі людьми, забезпечення рівних прав і можливостей жінок і чоловіків</w:t>
      </w:r>
      <w:r>
        <w:rPr>
          <w:rFonts w:ascii="Times New Roman" w:eastAsia="Calibri" w:hAnsi="Times New Roman"/>
          <w:b/>
          <w:sz w:val="28"/>
          <w:szCs w:val="28"/>
          <w:lang w:eastAsia="en-US"/>
        </w:rPr>
        <w:t>.</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Шляхи досягнення:</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забезпечення підтримки сімей, які перебувають у складних життєвих обставинах або знаходяться у зоні ризику щодо потрапляння в такі ситуації;</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shd w:val="clear" w:color="auto" w:fill="FFFFFF"/>
          <w:lang w:eastAsia="en-US"/>
        </w:rPr>
      </w:pPr>
      <w:r w:rsidRPr="003623E8">
        <w:rPr>
          <w:rFonts w:ascii="Times New Roman" w:eastAsia="Calibri" w:hAnsi="Times New Roman"/>
          <w:sz w:val="28"/>
          <w:szCs w:val="28"/>
          <w:shd w:val="clear" w:color="auto" w:fill="FFFFFF"/>
          <w:lang w:eastAsia="en-US"/>
        </w:rPr>
        <w:t>- проведення інформаційно-консультаційних заходів з метою роз’яснення соціальних та економічних загроз нелегальної трудової міграції, ризиків потрапляння в ситуації торгівлі людьми;</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раннє виявлення та облік сімей, які опинились у складних життєвих обставинах;</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створення та забезпечення функціонування мобільних  бригад соціально-психологічної  допомоги;</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забезпечення функціонування Центру соціальних служб.</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підвищення рівня відповідальності батьків за утримання, виховання та розвиток дітей, їх життя та здоров’я;</w:t>
      </w:r>
    </w:p>
    <w:p w:rsidR="00813541" w:rsidRPr="003623E8" w:rsidRDefault="00813541" w:rsidP="00813541">
      <w:pPr>
        <w:shd w:val="clear" w:color="auto" w:fill="FFFFFF"/>
        <w:tabs>
          <w:tab w:val="num" w:pos="0"/>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зменшення кількості сімей, у яких існує ризик насильства;</w:t>
      </w:r>
    </w:p>
    <w:p w:rsidR="00813541" w:rsidRPr="003623E8" w:rsidRDefault="00813541" w:rsidP="00813541">
      <w:pPr>
        <w:shd w:val="clear" w:color="auto" w:fill="FFFFFF"/>
        <w:tabs>
          <w:tab w:val="num" w:pos="0"/>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створення дієвих механізмів допомоги та захисту осіб, які  постраждали від  домашнього насильства;</w:t>
      </w:r>
    </w:p>
    <w:p w:rsidR="00813541" w:rsidRPr="003623E8" w:rsidRDefault="00813541" w:rsidP="00813541">
      <w:pPr>
        <w:shd w:val="clear" w:color="auto" w:fill="FFFFFF"/>
        <w:tabs>
          <w:tab w:val="num" w:pos="0"/>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врегулювання процесів трудової міграції та гендерної рівності.</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textAlignment w:val="baseline"/>
        <w:rPr>
          <w:rFonts w:ascii="Times New Roman" w:eastAsia="Batang" w:hAnsi="Times New Roman"/>
          <w:b/>
          <w:sz w:val="28"/>
          <w:szCs w:val="28"/>
          <w:lang w:eastAsia="ru-RU"/>
        </w:rPr>
      </w:pP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3</w:t>
      </w:r>
      <w:r w:rsidRPr="003623E8">
        <w:rPr>
          <w:rFonts w:ascii="Times New Roman" w:eastAsia="Times New Roman" w:hAnsi="Times New Roman"/>
          <w:b/>
          <w:bCs/>
          <w:sz w:val="28"/>
          <w:szCs w:val="28"/>
        </w:rPr>
        <w:t>.</w:t>
      </w:r>
      <w:r>
        <w:rPr>
          <w:rFonts w:ascii="Times New Roman" w:eastAsia="Times New Roman" w:hAnsi="Times New Roman"/>
          <w:b/>
          <w:bCs/>
          <w:sz w:val="28"/>
          <w:szCs w:val="28"/>
        </w:rPr>
        <w:t>7</w:t>
      </w:r>
      <w:r w:rsidRPr="003623E8">
        <w:rPr>
          <w:rFonts w:ascii="Times New Roman" w:eastAsia="Times New Roman" w:hAnsi="Times New Roman"/>
          <w:b/>
          <w:bCs/>
          <w:sz w:val="28"/>
          <w:szCs w:val="28"/>
        </w:rPr>
        <w:t>. Реалізація заходів з розвитку фізичної культури та спорту.</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Шляхи досягнення:</w:t>
      </w:r>
    </w:p>
    <w:p w:rsidR="00813541" w:rsidRPr="003623E8" w:rsidRDefault="00813541" w:rsidP="00813541">
      <w:pPr>
        <w:widowControl w:val="0"/>
        <w:tabs>
          <w:tab w:val="num" w:pos="928"/>
          <w:tab w:val="left" w:pos="1080"/>
        </w:tabs>
        <w:spacing w:after="0" w:line="240" w:lineRule="auto"/>
        <w:ind w:firstLine="709"/>
        <w:jc w:val="both"/>
        <w:rPr>
          <w:rFonts w:ascii="Times New Roman" w:eastAsia="Calibri" w:hAnsi="Times New Roman"/>
          <w:sz w:val="28"/>
          <w:szCs w:val="28"/>
          <w:lang w:eastAsia="en-US"/>
        </w:rPr>
      </w:pPr>
      <w:r w:rsidRPr="003623E8">
        <w:rPr>
          <w:rFonts w:ascii="Times New Roman" w:eastAsia="Times New Roman" w:hAnsi="Times New Roman"/>
          <w:sz w:val="28"/>
          <w:szCs w:val="28"/>
        </w:rPr>
        <w:t xml:space="preserve">- </w:t>
      </w:r>
      <w:r w:rsidRPr="003623E8">
        <w:rPr>
          <w:rFonts w:ascii="Times New Roman" w:eastAsia="Calibri" w:hAnsi="Times New Roman"/>
          <w:sz w:val="28"/>
          <w:szCs w:val="28"/>
          <w:lang w:eastAsia="en-US"/>
        </w:rPr>
        <w:t>розвиток фізичного виховання, фізкультурно-оздоровчої та спортивно-масової роботи у всіх навчальних закладах, місцях масового відпочинку громадян, а також фізкультурно-оздоровчої та реабілітаційної роботи серед інвалідів;</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покращення матеріально-технічної бази дитячо-юнацької спортивної школи, облаштування її необхідним обладнанням та інвентарем;</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створення умов для фізичного виховання і спорту в усіх навчальних закладах та місцях масового відпочинку населення</w:t>
      </w:r>
      <w:r>
        <w:rPr>
          <w:rFonts w:ascii="Times New Roman" w:eastAsia="Times New Roman" w:hAnsi="Times New Roman"/>
          <w:sz w:val="28"/>
          <w:szCs w:val="28"/>
        </w:rPr>
        <w:t>.</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залучення мешканців громади до занять фізичною культурою і спортом;</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lastRenderedPageBreak/>
        <w:t>- забезпечення доступності, якості та різноманітності форм оздоровчих, рекреаційних, спортивних послуг для різних соціальних верств населення.</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3</w:t>
      </w:r>
      <w:r w:rsidRPr="003623E8">
        <w:rPr>
          <w:rFonts w:ascii="Times New Roman" w:eastAsia="Times New Roman" w:hAnsi="Times New Roman"/>
          <w:b/>
          <w:bCs/>
          <w:sz w:val="28"/>
          <w:szCs w:val="28"/>
        </w:rPr>
        <w:t>.</w:t>
      </w:r>
      <w:r>
        <w:rPr>
          <w:rFonts w:ascii="Times New Roman" w:eastAsia="Times New Roman" w:hAnsi="Times New Roman"/>
          <w:b/>
          <w:bCs/>
          <w:sz w:val="28"/>
          <w:szCs w:val="28"/>
        </w:rPr>
        <w:t>8</w:t>
      </w:r>
      <w:r w:rsidRPr="003623E8">
        <w:rPr>
          <w:rFonts w:ascii="Times New Roman" w:eastAsia="Times New Roman" w:hAnsi="Times New Roman"/>
          <w:b/>
          <w:bCs/>
          <w:sz w:val="28"/>
          <w:szCs w:val="28"/>
        </w:rPr>
        <w:t>. Збереження культурної спадщини, сприяння розвитку культури і мистецтва та креативних індустрій. Розвиток туристичної галузі.</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Шляхи досягнення:</w:t>
      </w:r>
      <w:r w:rsidRPr="003623E8">
        <w:rPr>
          <w:rFonts w:ascii="Times New Roman" w:eastAsia="Times New Roman" w:hAnsi="Times New Roman"/>
          <w:sz w:val="28"/>
          <w:szCs w:val="28"/>
        </w:rPr>
        <w:t> </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rPr>
        <w:t>- популяризація культурних надбань та духовних цінностей шляхом проведення культурно-мистецьких, просвітницьких, культурно-освітніх тематичних заходів;</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впровадження інформаційно-комунікаційних технологій, комп’ютеризації та автоматизації в закладах культури громади</w:t>
      </w:r>
      <w:r>
        <w:rPr>
          <w:rFonts w:ascii="Times New Roman" w:eastAsia="Times New Roman" w:hAnsi="Times New Roman"/>
          <w:sz w:val="28"/>
          <w:szCs w:val="28"/>
        </w:rPr>
        <w:t>;</w:t>
      </w:r>
    </w:p>
    <w:p w:rsidR="00813541" w:rsidRDefault="00813541" w:rsidP="00813541">
      <w:pPr>
        <w:tabs>
          <w:tab w:val="left" w:pos="85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 xml:space="preserve">проведення ремонтних робіт </w:t>
      </w:r>
      <w:r>
        <w:rPr>
          <w:rFonts w:ascii="Times New Roman" w:eastAsia="Calibri" w:hAnsi="Times New Roman"/>
          <w:sz w:val="28"/>
          <w:szCs w:val="28"/>
          <w:lang w:eastAsia="en-US"/>
        </w:rPr>
        <w:t>на об'єктах культурної спадщини;</w:t>
      </w:r>
    </w:p>
    <w:p w:rsidR="00813541" w:rsidRPr="003623E8" w:rsidRDefault="00813541" w:rsidP="00813541">
      <w:pPr>
        <w:tabs>
          <w:tab w:val="left" w:pos="85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розроблення схеми охоронних зон об’єктів містобудування та архітектури; </w:t>
      </w:r>
    </w:p>
    <w:p w:rsidR="00813541" w:rsidRDefault="00813541" w:rsidP="00813541">
      <w:pPr>
        <w:shd w:val="clear" w:color="auto" w:fill="FFFFFF"/>
        <w:tabs>
          <w:tab w:val="left" w:pos="85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Pr="003623E8">
        <w:rPr>
          <w:rFonts w:ascii="Times New Roman" w:eastAsia="Calibri" w:hAnsi="Times New Roman"/>
          <w:color w:val="000000"/>
          <w:sz w:val="28"/>
          <w:szCs w:val="28"/>
          <w:lang w:eastAsia="en-US"/>
        </w:rPr>
        <w:t>проведення ремонтних робіт та оновлення матеріально-технічної бази</w:t>
      </w:r>
      <w:r>
        <w:rPr>
          <w:rFonts w:ascii="Times New Roman" w:eastAsia="Calibri" w:hAnsi="Times New Roman"/>
          <w:color w:val="000000"/>
          <w:sz w:val="28"/>
          <w:szCs w:val="28"/>
          <w:lang w:eastAsia="en-US"/>
        </w:rPr>
        <w:t>;</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sz w:val="28"/>
          <w:szCs w:val="28"/>
          <w:lang w:eastAsia="ru-RU"/>
        </w:rPr>
        <w:t>-</w:t>
      </w:r>
      <w:r w:rsidRPr="003623E8">
        <w:rPr>
          <w:rFonts w:ascii="Times New Roman" w:eastAsia="Calibri" w:hAnsi="Times New Roman"/>
          <w:sz w:val="28"/>
          <w:szCs w:val="28"/>
          <w:lang w:eastAsia="en-US"/>
        </w:rPr>
        <w:t xml:space="preserve"> популяризація туристично-рекреаційного потенціалу громади, сприяння розвитку зеленого туризму</w:t>
      </w:r>
      <w:r w:rsidRPr="003623E8">
        <w:rPr>
          <w:rFonts w:ascii="Times New Roman" w:eastAsia="Times New Roman" w:hAnsi="Times New Roman"/>
          <w:sz w:val="28"/>
          <w:szCs w:val="28"/>
        </w:rPr>
        <w:t>;</w:t>
      </w:r>
    </w:p>
    <w:p w:rsidR="00813541"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забезпечення участі та сприяння в організації місцевих, регіональних та міжнародних виставок, конференцій, фестивалів, традиційних свят та інших заходів;</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оптимізація і подальший розвиток мережі закладів культури громади та її творчого потенціалу.</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задоволення попиту населення на культурний продукт або послугу незалежно від місця проживання;</w:t>
      </w:r>
    </w:p>
    <w:p w:rsidR="00813541"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формування концертних організацій, творчих колективів;</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42F77">
        <w:rPr>
          <w:rFonts w:ascii="Times New Roman" w:eastAsia="Times New Roman" w:hAnsi="Times New Roman"/>
          <w:sz w:val="28"/>
          <w:szCs w:val="28"/>
        </w:rPr>
        <w:t>розробленні та затвердженні схеми охоронних зон об’єктів містобудування  та архітектури;</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створення нових туристичних продуктів та маршрутів, збільшення туристичних потоків.</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ЦІЛЬ </w:t>
      </w:r>
      <w:r>
        <w:rPr>
          <w:rFonts w:ascii="Times New Roman" w:eastAsia="Times New Roman" w:hAnsi="Times New Roman"/>
          <w:b/>
          <w:bCs/>
          <w:sz w:val="28"/>
          <w:szCs w:val="28"/>
        </w:rPr>
        <w:t>4</w:t>
      </w:r>
      <w:r w:rsidRPr="003623E8">
        <w:rPr>
          <w:rFonts w:ascii="Times New Roman" w:eastAsia="Times New Roman" w:hAnsi="Times New Roman"/>
          <w:b/>
          <w:bCs/>
          <w:sz w:val="28"/>
          <w:szCs w:val="28"/>
        </w:rPr>
        <w:t>: ЕКОЛОГІЧНА БЕЗПЕКА НАВКОЛИШНЬОГО СЕРЕДОВИЩА</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4</w:t>
      </w:r>
      <w:r w:rsidRPr="003623E8">
        <w:rPr>
          <w:rFonts w:ascii="Times New Roman" w:eastAsia="Times New Roman" w:hAnsi="Times New Roman"/>
          <w:b/>
          <w:bCs/>
          <w:sz w:val="28"/>
          <w:szCs w:val="28"/>
        </w:rPr>
        <w:t>.1. Забезпечення санітарного та екологічного благополуччя.</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Шляхи досягнення:</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bookmarkStart w:id="7" w:name="_Hlk151059375"/>
      <w:r>
        <w:rPr>
          <w:rFonts w:ascii="Times New Roman" w:eastAsia="Calibri" w:hAnsi="Times New Roman"/>
          <w:color w:val="000000"/>
          <w:sz w:val="28"/>
          <w:szCs w:val="28"/>
          <w:lang w:eastAsia="en-US"/>
        </w:rPr>
        <w:t xml:space="preserve">- </w:t>
      </w:r>
      <w:r w:rsidRPr="003623E8">
        <w:rPr>
          <w:rFonts w:ascii="Times New Roman" w:eastAsia="Calibri" w:hAnsi="Times New Roman"/>
          <w:color w:val="000000"/>
          <w:sz w:val="28"/>
          <w:szCs w:val="28"/>
          <w:lang w:eastAsia="en-US"/>
        </w:rPr>
        <w:t>розвиток інфраструктури з управління відходами;</w:t>
      </w:r>
    </w:p>
    <w:p w:rsidR="00813541" w:rsidRPr="003623E8" w:rsidRDefault="00813541" w:rsidP="00813541">
      <w:pPr>
        <w:numPr>
          <w:ilvl w:val="0"/>
          <w:numId w:val="3"/>
        </w:numPr>
        <w:shd w:val="clear" w:color="auto" w:fill="FFFFFF"/>
        <w:tabs>
          <w:tab w:val="num" w:pos="0"/>
          <w:tab w:val="left" w:pos="993"/>
        </w:tabs>
        <w:spacing w:after="0" w:line="240" w:lineRule="auto"/>
        <w:ind w:left="0" w:firstLine="709"/>
        <w:jc w:val="both"/>
        <w:rPr>
          <w:rFonts w:ascii="Times New Roman" w:eastAsia="Times New Roman" w:hAnsi="Times New Roman"/>
          <w:sz w:val="28"/>
          <w:szCs w:val="28"/>
        </w:rPr>
      </w:pPr>
      <w:r w:rsidRPr="003623E8">
        <w:rPr>
          <w:rFonts w:ascii="Times New Roman" w:eastAsia="Calibri" w:hAnsi="Times New Roman"/>
          <w:color w:val="000000"/>
          <w:sz w:val="28"/>
          <w:szCs w:val="28"/>
          <w:lang w:eastAsia="en-US"/>
        </w:rPr>
        <w:t>продовження роботи з впровадження практики роздільного збору твердих побутових відходів за місцем утворення</w:t>
      </w:r>
      <w:r>
        <w:rPr>
          <w:rFonts w:ascii="Times New Roman" w:eastAsia="Calibri" w:hAnsi="Times New Roman"/>
          <w:color w:val="000000"/>
          <w:sz w:val="28"/>
          <w:szCs w:val="28"/>
          <w:lang w:eastAsia="en-US"/>
        </w:rPr>
        <w:t>;</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bookmarkEnd w:id="7"/>
      <w:r>
        <w:rPr>
          <w:rFonts w:ascii="Times New Roman" w:eastAsia="Calibri" w:hAnsi="Times New Roman"/>
          <w:sz w:val="28"/>
          <w:szCs w:val="28"/>
          <w:lang w:eastAsia="en-US"/>
        </w:rPr>
        <w:t>згідно із затвердженою схемою санітарної  очистки  населених  пунктів Погребищенської  МТГ провести закупівлю сміттєвих контейнерів та урн;</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забезпечити 100% підписання угод на розміщення та вивіз твердих побутових  відходів з суб’єктами господарювання Погребищенської МТГ;</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Calibri" w:hAnsi="Times New Roman"/>
          <w:sz w:val="28"/>
          <w:szCs w:val="28"/>
          <w:lang w:eastAsia="en-US"/>
        </w:rPr>
        <w:t>- придбання спеціалізованої техніки для збору твердих побутових відходів.</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забезпечення екологічної безпеки та зменшення техногенного навантаження на навколишнє середовище;</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розвиток інфраструктури з управління переробкою побутових відходів;</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збільшення на 20% обсягів побутових відходів, що спрямовуються на перероблення та відповідно зменшення обсягів захоронення побутових відходів;</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 xml:space="preserve">ліквідація несанкціонованих </w:t>
      </w:r>
      <w:proofErr w:type="spellStart"/>
      <w:r w:rsidRPr="003623E8">
        <w:rPr>
          <w:rFonts w:ascii="Times New Roman" w:eastAsia="Times New Roman" w:hAnsi="Times New Roman"/>
          <w:sz w:val="28"/>
          <w:szCs w:val="28"/>
        </w:rPr>
        <w:t>сміттєзвалищ</w:t>
      </w:r>
      <w:proofErr w:type="spellEnd"/>
      <w:r w:rsidRPr="003623E8">
        <w:rPr>
          <w:rFonts w:ascii="Times New Roman" w:eastAsia="Times New Roman" w:hAnsi="Times New Roman"/>
          <w:sz w:val="28"/>
          <w:szCs w:val="28"/>
        </w:rPr>
        <w:t>.</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b/>
          <w:bCs/>
          <w:sz w:val="28"/>
          <w:szCs w:val="28"/>
        </w:rPr>
      </w:pP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contextualSpacing/>
        <w:jc w:val="both"/>
        <w:rPr>
          <w:rFonts w:ascii="Times New Roman" w:eastAsia="Batang" w:hAnsi="Times New Roman"/>
          <w:b/>
          <w:sz w:val="28"/>
          <w:szCs w:val="28"/>
          <w:lang w:eastAsia="ru-RU"/>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4.2</w:t>
      </w:r>
      <w:r w:rsidRPr="003623E8">
        <w:rPr>
          <w:rFonts w:ascii="Times New Roman" w:eastAsia="Times New Roman" w:hAnsi="Times New Roman"/>
          <w:b/>
          <w:bCs/>
          <w:sz w:val="28"/>
          <w:szCs w:val="28"/>
        </w:rPr>
        <w:t xml:space="preserve">. </w:t>
      </w:r>
      <w:r w:rsidRPr="003623E8">
        <w:rPr>
          <w:rFonts w:ascii="Times New Roman" w:eastAsia="Times New Roman" w:hAnsi="Times New Roman"/>
          <w:b/>
          <w:sz w:val="28"/>
          <w:szCs w:val="28"/>
          <w:lang w:eastAsia="ru-RU"/>
        </w:rPr>
        <w:t xml:space="preserve">Забезпечення та раціональне використання водних ресурсів. </w:t>
      </w:r>
      <w:r>
        <w:rPr>
          <w:rFonts w:ascii="Times New Roman" w:eastAsia="Batang" w:hAnsi="Times New Roman"/>
          <w:b/>
          <w:sz w:val="28"/>
          <w:szCs w:val="28"/>
          <w:lang w:eastAsia="ru-RU"/>
        </w:rPr>
        <w:t>Якісна питна вода в громаді.</w:t>
      </w:r>
    </w:p>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Шляхи досягнення:</w:t>
      </w:r>
    </w:p>
    <w:p w:rsidR="00813541" w:rsidRPr="003623E8" w:rsidRDefault="00813541" w:rsidP="00813541">
      <w:pPr>
        <w:shd w:val="clear" w:color="auto" w:fill="FFFFFF"/>
        <w:tabs>
          <w:tab w:val="num" w:pos="0"/>
        </w:tabs>
        <w:spacing w:after="0" w:line="240" w:lineRule="auto"/>
        <w:ind w:firstLine="709"/>
        <w:jc w:val="both"/>
        <w:rPr>
          <w:rFonts w:ascii="Times New Roman" w:eastAsia="Calibri" w:hAnsi="Times New Roman"/>
          <w:bCs/>
          <w:sz w:val="28"/>
          <w:szCs w:val="28"/>
          <w:lang w:eastAsia="en-US"/>
        </w:rPr>
      </w:pPr>
      <w:r w:rsidRPr="003623E8">
        <w:rPr>
          <w:rFonts w:ascii="Times New Roman" w:eastAsia="Calibri" w:hAnsi="Times New Roman"/>
          <w:bCs/>
          <w:sz w:val="28"/>
          <w:szCs w:val="28"/>
          <w:lang w:eastAsia="en-US"/>
        </w:rPr>
        <w:t>- будівництво і реконструкція очисних споруд та систем водовідведення</w:t>
      </w:r>
      <w:r>
        <w:rPr>
          <w:rFonts w:ascii="Times New Roman" w:eastAsia="Calibri" w:hAnsi="Times New Roman"/>
          <w:bCs/>
          <w:sz w:val="28"/>
          <w:szCs w:val="28"/>
          <w:lang w:eastAsia="en-US"/>
        </w:rPr>
        <w:t>;</w:t>
      </w:r>
    </w:p>
    <w:p w:rsidR="00813541" w:rsidRPr="006452C4" w:rsidRDefault="00813541" w:rsidP="00813541">
      <w:pPr>
        <w:shd w:val="clear" w:color="auto" w:fill="FFFFFF"/>
        <w:tabs>
          <w:tab w:val="num" w:pos="0"/>
        </w:tabs>
        <w:spacing w:after="0" w:line="240" w:lineRule="auto"/>
        <w:ind w:firstLine="709"/>
        <w:jc w:val="both"/>
        <w:rPr>
          <w:rFonts w:ascii="Times New Roman" w:eastAsia="Calibri" w:hAnsi="Times New Roman"/>
          <w:bCs/>
          <w:color w:val="000000" w:themeColor="text1"/>
          <w:sz w:val="28"/>
          <w:szCs w:val="28"/>
          <w:lang w:eastAsia="en-US"/>
        </w:rPr>
      </w:pPr>
      <w:r w:rsidRPr="006452C4">
        <w:rPr>
          <w:rFonts w:ascii="Times New Roman" w:eastAsia="Calibri" w:hAnsi="Times New Roman"/>
          <w:bCs/>
          <w:color w:val="000000" w:themeColor="text1"/>
          <w:sz w:val="28"/>
          <w:szCs w:val="28"/>
          <w:lang w:eastAsia="en-US"/>
        </w:rPr>
        <w:t xml:space="preserve">- відновлення та підтримання сприятливого гідрологічного режиму та санітарного стану </w:t>
      </w:r>
      <w:proofErr w:type="spellStart"/>
      <w:r w:rsidRPr="006452C4">
        <w:rPr>
          <w:rFonts w:ascii="Times New Roman" w:eastAsia="Calibri" w:hAnsi="Times New Roman"/>
          <w:bCs/>
          <w:color w:val="000000" w:themeColor="text1"/>
          <w:sz w:val="28"/>
          <w:szCs w:val="28"/>
          <w:lang w:eastAsia="en-US"/>
        </w:rPr>
        <w:t>р.Рось</w:t>
      </w:r>
      <w:proofErr w:type="spellEnd"/>
      <w:r w:rsidRPr="006452C4">
        <w:rPr>
          <w:rFonts w:ascii="Times New Roman" w:eastAsia="Calibri" w:hAnsi="Times New Roman"/>
          <w:bCs/>
          <w:color w:val="000000" w:themeColor="text1"/>
          <w:sz w:val="28"/>
          <w:szCs w:val="28"/>
          <w:lang w:eastAsia="en-US"/>
        </w:rPr>
        <w:t xml:space="preserve"> та її протоків проведення реконструкції очисних  споруд </w:t>
      </w:r>
      <w:proofErr w:type="spellStart"/>
      <w:r w:rsidRPr="006452C4">
        <w:rPr>
          <w:rFonts w:ascii="Times New Roman" w:eastAsia="Calibri" w:hAnsi="Times New Roman"/>
          <w:bCs/>
          <w:color w:val="000000" w:themeColor="text1"/>
          <w:sz w:val="28"/>
          <w:szCs w:val="28"/>
          <w:lang w:eastAsia="en-US"/>
        </w:rPr>
        <w:t>Біотал</w:t>
      </w:r>
      <w:proofErr w:type="spellEnd"/>
      <w:r w:rsidRPr="006452C4">
        <w:rPr>
          <w:rFonts w:ascii="Times New Roman" w:eastAsia="Calibri" w:hAnsi="Times New Roman"/>
          <w:bCs/>
          <w:color w:val="000000" w:themeColor="text1"/>
          <w:sz w:val="28"/>
          <w:szCs w:val="28"/>
          <w:lang w:eastAsia="en-US"/>
        </w:rPr>
        <w:t xml:space="preserve">-100, </w:t>
      </w:r>
      <w:proofErr w:type="spellStart"/>
      <w:r w:rsidRPr="006452C4">
        <w:rPr>
          <w:rFonts w:ascii="Times New Roman" w:eastAsia="Calibri" w:hAnsi="Times New Roman"/>
          <w:bCs/>
          <w:color w:val="000000" w:themeColor="text1"/>
          <w:sz w:val="28"/>
          <w:szCs w:val="28"/>
          <w:lang w:eastAsia="en-US"/>
        </w:rPr>
        <w:t>Біотал</w:t>
      </w:r>
      <w:proofErr w:type="spellEnd"/>
      <w:r w:rsidRPr="006452C4">
        <w:rPr>
          <w:rFonts w:ascii="Times New Roman" w:eastAsia="Calibri" w:hAnsi="Times New Roman"/>
          <w:bCs/>
          <w:color w:val="000000" w:themeColor="text1"/>
          <w:sz w:val="28"/>
          <w:szCs w:val="28"/>
          <w:lang w:eastAsia="en-US"/>
        </w:rPr>
        <w:t>-200.</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textAlignment w:val="baseline"/>
        <w:rPr>
          <w:rFonts w:ascii="Times New Roman" w:eastAsia="Batang" w:hAnsi="Times New Roman"/>
          <w:bCs/>
          <w:sz w:val="28"/>
          <w:szCs w:val="28"/>
          <w:lang w:eastAsia="ru-RU"/>
        </w:rPr>
      </w:pPr>
      <w:r>
        <w:rPr>
          <w:rFonts w:ascii="Times New Roman" w:eastAsia="Batang" w:hAnsi="Times New Roman"/>
          <w:bCs/>
          <w:sz w:val="28"/>
          <w:szCs w:val="28"/>
          <w:lang w:eastAsia="ru-RU"/>
        </w:rPr>
        <w:t xml:space="preserve">- </w:t>
      </w:r>
      <w:r w:rsidRPr="003623E8">
        <w:rPr>
          <w:rFonts w:ascii="Times New Roman" w:eastAsia="Batang" w:hAnsi="Times New Roman"/>
          <w:bCs/>
          <w:sz w:val="28"/>
          <w:szCs w:val="28"/>
          <w:lang w:eastAsia="ru-RU"/>
        </w:rPr>
        <w:t>відновлення та раціональне використання джерел питного водопостачання;</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textAlignment w:val="baseline"/>
        <w:rPr>
          <w:rFonts w:ascii="Times New Roman" w:eastAsia="Batang" w:hAnsi="Times New Roman"/>
          <w:bCs/>
          <w:sz w:val="28"/>
          <w:szCs w:val="28"/>
          <w:lang w:eastAsia="ru-RU"/>
        </w:rPr>
      </w:pPr>
      <w:r w:rsidRPr="003623E8">
        <w:rPr>
          <w:rFonts w:ascii="Times New Roman" w:eastAsia="Batang" w:hAnsi="Times New Roman"/>
          <w:bCs/>
          <w:sz w:val="28"/>
          <w:szCs w:val="28"/>
          <w:lang w:eastAsia="ru-RU"/>
        </w:rPr>
        <w:t>- будівництво і реконструкція мереж водопостачання</w:t>
      </w:r>
      <w:r>
        <w:rPr>
          <w:rFonts w:ascii="Times New Roman" w:eastAsia="Batang" w:hAnsi="Times New Roman"/>
          <w:bCs/>
          <w:sz w:val="28"/>
          <w:szCs w:val="28"/>
          <w:lang w:eastAsia="ru-RU"/>
        </w:rPr>
        <w:t>.</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забезпечення екологічної безпеки та зменшення техногенного навантаження на навколишнє середовище;</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поліпшення стану водних об’єктів громади</w:t>
      </w:r>
      <w:r>
        <w:rPr>
          <w:rFonts w:ascii="Times New Roman" w:eastAsia="Times New Roman" w:hAnsi="Times New Roman"/>
          <w:sz w:val="28"/>
          <w:szCs w:val="28"/>
        </w:rPr>
        <w:t>;</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textAlignment w:val="baseline"/>
        <w:rPr>
          <w:rFonts w:ascii="Times New Roman" w:eastAsia="Batang" w:hAnsi="Times New Roman"/>
          <w:bCs/>
          <w:sz w:val="28"/>
          <w:szCs w:val="28"/>
          <w:lang w:eastAsia="ru-RU"/>
        </w:rPr>
      </w:pPr>
      <w:r w:rsidRPr="003623E8">
        <w:rPr>
          <w:rFonts w:ascii="Times New Roman" w:eastAsia="Batang" w:hAnsi="Times New Roman"/>
          <w:bCs/>
          <w:sz w:val="28"/>
          <w:szCs w:val="28"/>
          <w:lang w:eastAsia="ru-RU"/>
        </w:rPr>
        <w:t>- забезпечення населення громади послугами з водопостачання належного рівня та якості відповідно до національних стандартів;</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textAlignment w:val="baseline"/>
        <w:rPr>
          <w:rFonts w:ascii="Times New Roman" w:eastAsia="Batang" w:hAnsi="Times New Roman"/>
          <w:bCs/>
          <w:sz w:val="28"/>
          <w:szCs w:val="28"/>
          <w:lang w:eastAsia="ru-RU"/>
        </w:rPr>
      </w:pPr>
      <w:r w:rsidRPr="003623E8">
        <w:rPr>
          <w:rFonts w:ascii="Times New Roman" w:eastAsia="Batang" w:hAnsi="Times New Roman"/>
          <w:bCs/>
          <w:sz w:val="28"/>
          <w:szCs w:val="28"/>
          <w:lang w:eastAsia="ru-RU"/>
        </w:rPr>
        <w:t>-</w:t>
      </w:r>
      <w:r>
        <w:rPr>
          <w:rFonts w:ascii="Times New Roman" w:eastAsia="Batang" w:hAnsi="Times New Roman"/>
          <w:bCs/>
          <w:sz w:val="28"/>
          <w:szCs w:val="28"/>
          <w:lang w:eastAsia="ru-RU"/>
        </w:rPr>
        <w:t xml:space="preserve"> </w:t>
      </w:r>
      <w:r w:rsidRPr="003623E8">
        <w:rPr>
          <w:rFonts w:ascii="Times New Roman" w:eastAsia="Batang" w:hAnsi="Times New Roman"/>
          <w:bCs/>
          <w:sz w:val="28"/>
          <w:szCs w:val="28"/>
          <w:lang w:eastAsia="ru-RU"/>
        </w:rPr>
        <w:t>попередження забруднення джерел питного водопостачання, забезпечення їх відповідності санітарно-епідеміологічним вимогам.</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ЦІЛЬ </w:t>
      </w:r>
      <w:r>
        <w:rPr>
          <w:rFonts w:ascii="Times New Roman" w:eastAsia="Times New Roman" w:hAnsi="Times New Roman"/>
          <w:b/>
          <w:bCs/>
          <w:sz w:val="28"/>
          <w:szCs w:val="28"/>
        </w:rPr>
        <w:t>5</w:t>
      </w:r>
      <w:r w:rsidRPr="003623E8">
        <w:rPr>
          <w:rFonts w:ascii="Times New Roman" w:eastAsia="Times New Roman" w:hAnsi="Times New Roman"/>
          <w:b/>
          <w:bCs/>
          <w:sz w:val="28"/>
          <w:szCs w:val="28"/>
        </w:rPr>
        <w:t>: РОЗВИТОК ГРОМАДЯНСЬКОГО СУСПІЛЬСТВА</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b/>
          <w:bCs/>
          <w:sz w:val="28"/>
          <w:szCs w:val="28"/>
        </w:rPr>
      </w:pPr>
    </w:p>
    <w:p w:rsidR="00813541" w:rsidRPr="003623E8" w:rsidRDefault="00813541" w:rsidP="00813541">
      <w:pPr>
        <w:tabs>
          <w:tab w:val="left" w:pos="567"/>
          <w:tab w:val="left" w:pos="993"/>
        </w:tabs>
        <w:adjustRightInd w:val="0"/>
        <w:spacing w:after="0" w:line="240" w:lineRule="auto"/>
        <w:ind w:firstLine="709"/>
        <w:jc w:val="both"/>
        <w:textAlignment w:val="baseline"/>
        <w:rPr>
          <w:rFonts w:ascii="Times New Roman" w:eastAsia="Batang" w:hAnsi="Times New Roman"/>
          <w:b/>
          <w:sz w:val="28"/>
          <w:szCs w:val="28"/>
          <w:lang w:eastAsia="ru-RU"/>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5</w:t>
      </w:r>
      <w:r w:rsidRPr="003623E8">
        <w:rPr>
          <w:rFonts w:ascii="Times New Roman" w:eastAsia="Times New Roman" w:hAnsi="Times New Roman"/>
          <w:b/>
          <w:bCs/>
          <w:sz w:val="28"/>
          <w:szCs w:val="28"/>
        </w:rPr>
        <w:t xml:space="preserve">.1. </w:t>
      </w:r>
      <w:r w:rsidRPr="003623E8">
        <w:rPr>
          <w:rFonts w:ascii="Times New Roman" w:eastAsia="Batang" w:hAnsi="Times New Roman"/>
          <w:b/>
          <w:bCs/>
          <w:sz w:val="28"/>
          <w:szCs w:val="28"/>
          <w:lang w:eastAsia="ru-RU"/>
        </w:rPr>
        <w:t>Інформаційне з</w:t>
      </w:r>
      <w:r w:rsidRPr="003623E8">
        <w:rPr>
          <w:rFonts w:ascii="Times New Roman" w:eastAsia="Batang" w:hAnsi="Times New Roman"/>
          <w:b/>
          <w:sz w:val="28"/>
          <w:szCs w:val="28"/>
          <w:lang w:eastAsia="ru-RU"/>
        </w:rPr>
        <w:t xml:space="preserve">абезпечення державної політики, підвищення ролі засобів масової інформації у становленні громадянського суспільства та рівня взаємодії органів місцевої влади із ЗМІ та інститутами громадянського суспільства. </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b/>
          <w:bCs/>
          <w:sz w:val="28"/>
          <w:szCs w:val="28"/>
          <w:lang w:eastAsia="en-US"/>
        </w:rPr>
      </w:pPr>
      <w:r w:rsidRPr="003623E8">
        <w:rPr>
          <w:rFonts w:ascii="Times New Roman" w:eastAsia="Calibri" w:hAnsi="Times New Roman"/>
          <w:b/>
          <w:bCs/>
          <w:sz w:val="28"/>
          <w:szCs w:val="28"/>
          <w:lang w:eastAsia="en-US"/>
        </w:rPr>
        <w:t>Шляхи досягнення:</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всебічне, об’єктивне та оперативне інформування через засоби масової інформації та інші канали комунікацій про діяльність місцевої влади з реалізації завдань соціально-економічного розвитку громади;</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створення сприятливих умов для формування та інституційного розвитку інститутів громадянського суспільства.</w:t>
      </w:r>
    </w:p>
    <w:p w:rsidR="00813541" w:rsidRPr="003623E8" w:rsidRDefault="00813541" w:rsidP="00813541">
      <w:pPr>
        <w:shd w:val="clear" w:color="auto" w:fill="FFFFFF"/>
        <w:tabs>
          <w:tab w:val="num" w:pos="0"/>
          <w:tab w:val="left" w:pos="993"/>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tabs>
          <w:tab w:val="left" w:pos="851"/>
          <w:tab w:val="left" w:pos="993"/>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b/>
          <w:bCs/>
          <w:sz w:val="28"/>
          <w:szCs w:val="28"/>
          <w:lang w:eastAsia="en-US"/>
        </w:rPr>
        <w:lastRenderedPageBreak/>
        <w:t>-</w:t>
      </w:r>
      <w:r w:rsidRPr="003623E8">
        <w:rPr>
          <w:rFonts w:ascii="Times New Roman" w:eastAsia="Calibri" w:hAnsi="Times New Roman"/>
          <w:color w:val="FF0000"/>
          <w:sz w:val="28"/>
          <w:szCs w:val="28"/>
          <w:lang w:eastAsia="en-US"/>
        </w:rPr>
        <w:t xml:space="preserve"> </w:t>
      </w:r>
      <w:r w:rsidRPr="003623E8">
        <w:rPr>
          <w:rFonts w:ascii="Times New Roman" w:eastAsia="Calibri" w:hAnsi="Times New Roman"/>
          <w:sz w:val="28"/>
          <w:szCs w:val="28"/>
          <w:lang w:eastAsia="en-US"/>
        </w:rPr>
        <w:t>забезпечення прозорості, відкритості в діяльності Погребищенської міської ради та її виконавчих органів, розширення участі громадян у процесах самоврядування;</w:t>
      </w:r>
    </w:p>
    <w:p w:rsidR="00813541" w:rsidRPr="003623E8" w:rsidRDefault="00813541" w:rsidP="00813541">
      <w:pPr>
        <w:tabs>
          <w:tab w:val="left" w:pos="851"/>
          <w:tab w:val="left" w:pos="993"/>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підвищення активності населення громади в справах самоврядування;</w:t>
      </w:r>
    </w:p>
    <w:p w:rsidR="00813541" w:rsidRPr="003623E8" w:rsidRDefault="00813541" w:rsidP="00813541">
      <w:pPr>
        <w:tabs>
          <w:tab w:val="left" w:pos="851"/>
          <w:tab w:val="left" w:pos="993"/>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підвищення ролі засобів масової інформації, громадських організацій, їх популяризації.</w:t>
      </w: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b/>
          <w:bCs/>
          <w:sz w:val="28"/>
          <w:szCs w:val="28"/>
        </w:rPr>
      </w:pPr>
    </w:p>
    <w:p w:rsidR="00813541" w:rsidRPr="003623E8" w:rsidRDefault="00813541" w:rsidP="00813541">
      <w:pPr>
        <w:shd w:val="clear" w:color="auto" w:fill="FFFFFF"/>
        <w:tabs>
          <w:tab w:val="num" w:pos="0"/>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5</w:t>
      </w:r>
      <w:r w:rsidRPr="003623E8">
        <w:rPr>
          <w:rFonts w:ascii="Times New Roman" w:eastAsia="Times New Roman" w:hAnsi="Times New Roman"/>
          <w:b/>
          <w:bCs/>
          <w:sz w:val="28"/>
          <w:szCs w:val="28"/>
        </w:rPr>
        <w:t>.2. Створення сприятливих умов для розвитку і самореалізації української молоді, формування патріота і громадянина.</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b/>
          <w:bCs/>
          <w:sz w:val="28"/>
          <w:szCs w:val="28"/>
          <w:lang w:eastAsia="en-US"/>
        </w:rPr>
      </w:pPr>
      <w:r w:rsidRPr="003623E8">
        <w:rPr>
          <w:rFonts w:ascii="Times New Roman" w:eastAsia="Calibri" w:hAnsi="Times New Roman"/>
          <w:b/>
          <w:bCs/>
          <w:sz w:val="28"/>
          <w:szCs w:val="28"/>
          <w:lang w:eastAsia="en-US"/>
        </w:rPr>
        <w:t>Шляхи досягнення:</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BB1D0A" w:rsidRPr="00BB1D0A">
        <w:rPr>
          <w:rFonts w:ascii="Times New Roman" w:eastAsia="Times New Roman" w:hAnsi="Times New Roman"/>
          <w:sz w:val="28"/>
          <w:szCs w:val="28"/>
        </w:rPr>
        <w:t xml:space="preserve"> </w:t>
      </w:r>
      <w:r w:rsidRPr="003623E8">
        <w:rPr>
          <w:rFonts w:ascii="Times New Roman" w:eastAsia="Times New Roman" w:hAnsi="Times New Roman"/>
          <w:sz w:val="28"/>
          <w:szCs w:val="28"/>
        </w:rPr>
        <w:t>організація і проведення заходів, спрямованих на формування у молодих людей активної життєвої позиції, навичок реалізації громадянських прав та обов’язків, національно-патріотичної свідомості, почуття власної гідності.</w:t>
      </w:r>
    </w:p>
    <w:p w:rsidR="00813541" w:rsidRPr="003623E8" w:rsidRDefault="00813541" w:rsidP="00813541">
      <w:pPr>
        <w:shd w:val="clear" w:color="auto" w:fill="FFFFFF"/>
        <w:tabs>
          <w:tab w:val="num" w:pos="0"/>
          <w:tab w:val="left" w:pos="993"/>
        </w:tabs>
        <w:spacing w:after="0" w:line="240" w:lineRule="auto"/>
        <w:ind w:firstLine="709"/>
        <w:jc w:val="both"/>
        <w:rPr>
          <w:rFonts w:ascii="Times New Roman" w:eastAsia="Times New Roman" w:hAnsi="Times New Roman"/>
          <w:b/>
          <w:bCs/>
          <w:sz w:val="28"/>
          <w:szCs w:val="28"/>
        </w:rPr>
      </w:pPr>
      <w:r w:rsidRPr="003623E8">
        <w:rPr>
          <w:rFonts w:ascii="Times New Roman" w:eastAsia="Times New Roman" w:hAnsi="Times New Roman"/>
          <w:b/>
          <w:bCs/>
          <w:sz w:val="28"/>
          <w:szCs w:val="28"/>
        </w:rPr>
        <w:t>Очікувані результати:</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забезпечення суб’єктивності молодих людей при формуванні та реалізації молодіжної політики, забезпечення участі молоді у прийнятті рішень, що безпосередньо впливають на їх життя;</w:t>
      </w:r>
    </w:p>
    <w:p w:rsidR="00813541" w:rsidRPr="003623E8" w:rsidRDefault="00813541" w:rsidP="00813541">
      <w:pPr>
        <w:shd w:val="clear" w:color="auto" w:fill="FFFFFF"/>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623E8">
        <w:rPr>
          <w:rFonts w:ascii="Times New Roman" w:eastAsia="Times New Roman" w:hAnsi="Times New Roman"/>
          <w:sz w:val="28"/>
          <w:szCs w:val="28"/>
        </w:rPr>
        <w:t>розвиток мережі щорічних пришкільних патріотичних таборів.</w:t>
      </w:r>
    </w:p>
    <w:p w:rsidR="00813541" w:rsidRPr="003623E8" w:rsidRDefault="00813541" w:rsidP="00813541">
      <w:pPr>
        <w:tabs>
          <w:tab w:val="left" w:pos="567"/>
          <w:tab w:val="left" w:pos="993"/>
        </w:tabs>
        <w:adjustRightInd w:val="0"/>
        <w:spacing w:after="0" w:line="240" w:lineRule="auto"/>
        <w:ind w:firstLine="709"/>
        <w:jc w:val="both"/>
        <w:textAlignment w:val="baseline"/>
        <w:rPr>
          <w:rFonts w:ascii="Times New Roman" w:eastAsia="Batang" w:hAnsi="Times New Roman"/>
          <w:b/>
          <w:bCs/>
          <w:sz w:val="28"/>
          <w:szCs w:val="28"/>
          <w:lang w:eastAsia="ru-RU"/>
        </w:rPr>
      </w:pP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8"/>
          <w:szCs w:val="28"/>
          <w:lang w:eastAsia="en-US"/>
        </w:rPr>
      </w:pPr>
      <w:r w:rsidRPr="003623E8">
        <w:rPr>
          <w:rFonts w:ascii="Times New Roman" w:eastAsia="Calibri" w:hAnsi="Times New Roman"/>
          <w:b/>
          <w:sz w:val="28"/>
          <w:szCs w:val="28"/>
          <w:lang w:eastAsia="en-US"/>
        </w:rPr>
        <w:t xml:space="preserve">Пріоритет </w:t>
      </w:r>
      <w:r>
        <w:rPr>
          <w:rFonts w:ascii="Times New Roman" w:eastAsia="Calibri" w:hAnsi="Times New Roman"/>
          <w:b/>
          <w:sz w:val="28"/>
          <w:szCs w:val="28"/>
          <w:lang w:eastAsia="en-US"/>
        </w:rPr>
        <w:t>5</w:t>
      </w:r>
      <w:r w:rsidRPr="003623E8">
        <w:rPr>
          <w:rFonts w:ascii="Times New Roman" w:eastAsia="Calibri" w:hAnsi="Times New Roman"/>
          <w:b/>
          <w:sz w:val="28"/>
          <w:szCs w:val="28"/>
          <w:lang w:eastAsia="en-US"/>
        </w:rPr>
        <w:t>.3. Проведення аналізу ефективного використання бюджетних коштів в ході виконання міських цільових програм.</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b/>
          <w:bCs/>
          <w:sz w:val="28"/>
          <w:szCs w:val="28"/>
          <w:lang w:eastAsia="en-US"/>
        </w:rPr>
      </w:pPr>
      <w:r w:rsidRPr="003623E8">
        <w:rPr>
          <w:rFonts w:ascii="Times New Roman" w:eastAsia="Calibri" w:hAnsi="Times New Roman"/>
          <w:b/>
          <w:bCs/>
          <w:sz w:val="28"/>
          <w:szCs w:val="28"/>
          <w:lang w:eastAsia="en-US"/>
        </w:rPr>
        <w:t>Шляхи досягнення:</w:t>
      </w:r>
    </w:p>
    <w:p w:rsidR="00813541" w:rsidRPr="003623E8" w:rsidRDefault="00813541" w:rsidP="00813541">
      <w:pPr>
        <w:tabs>
          <w:tab w:val="left" w:pos="993"/>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аналіз стану виконання міських цільових програм.</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bCs/>
          <w:sz w:val="28"/>
          <w:szCs w:val="28"/>
          <w:lang w:eastAsia="en-US"/>
        </w:rPr>
      </w:pPr>
      <w:r w:rsidRPr="003623E8">
        <w:rPr>
          <w:rFonts w:ascii="Times New Roman" w:eastAsia="Calibri" w:hAnsi="Times New Roman"/>
          <w:b/>
          <w:bCs/>
          <w:sz w:val="28"/>
          <w:szCs w:val="28"/>
          <w:lang w:eastAsia="en-US"/>
        </w:rPr>
        <w:t xml:space="preserve">Очікувані результати: </w:t>
      </w:r>
    </w:p>
    <w:p w:rsidR="00813541" w:rsidRPr="003623E8" w:rsidRDefault="00813541" w:rsidP="00813541">
      <w:pPr>
        <w:tabs>
          <w:tab w:val="left" w:pos="993"/>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xml:space="preserve">- покращення ефективності використання бюджетних коштів під час виконання міських цільових програм за рахунок проведення закупівель через електронну систему </w:t>
      </w:r>
      <w:proofErr w:type="spellStart"/>
      <w:r w:rsidRPr="003623E8">
        <w:rPr>
          <w:rFonts w:ascii="Times New Roman" w:eastAsia="Calibri" w:hAnsi="Times New Roman"/>
          <w:sz w:val="28"/>
          <w:szCs w:val="28"/>
          <w:lang w:eastAsia="en-US"/>
        </w:rPr>
        <w:t>Prozorro</w:t>
      </w:r>
      <w:proofErr w:type="spellEnd"/>
      <w:r w:rsidRPr="003623E8">
        <w:rPr>
          <w:rFonts w:ascii="Times New Roman" w:eastAsia="Calibri" w:hAnsi="Times New Roman"/>
          <w:sz w:val="28"/>
          <w:szCs w:val="28"/>
          <w:lang w:eastAsia="en-US"/>
        </w:rPr>
        <w:t>;</w:t>
      </w:r>
    </w:p>
    <w:p w:rsidR="00813541" w:rsidRPr="003623E8" w:rsidRDefault="00813541" w:rsidP="00813541">
      <w:pPr>
        <w:tabs>
          <w:tab w:val="left" w:pos="993"/>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підвищення результативності та ефективності виконання (реалізації) міських цільових програм;</w:t>
      </w:r>
    </w:p>
    <w:p w:rsidR="00813541" w:rsidRPr="003623E8" w:rsidRDefault="00813541" w:rsidP="00813541">
      <w:pPr>
        <w:tabs>
          <w:tab w:val="left" w:pos="993"/>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оперативний аналіз соціально-економічного розвитку громади.</w:t>
      </w:r>
    </w:p>
    <w:p w:rsidR="00813541" w:rsidRDefault="00813541" w:rsidP="00813541">
      <w:pPr>
        <w:shd w:val="clear" w:color="auto" w:fill="FFFFFF"/>
        <w:tabs>
          <w:tab w:val="num" w:pos="0"/>
        </w:tabs>
        <w:spacing w:after="0" w:line="240" w:lineRule="auto"/>
        <w:ind w:firstLine="709"/>
        <w:jc w:val="both"/>
        <w:rPr>
          <w:rFonts w:ascii="Times New Roman" w:eastAsia="Times New Roman" w:hAnsi="Times New Roman"/>
          <w:b/>
          <w:bCs/>
          <w:sz w:val="28"/>
          <w:szCs w:val="28"/>
        </w:rPr>
      </w:pP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b/>
          <w:bCs/>
          <w:sz w:val="28"/>
          <w:szCs w:val="28"/>
          <w:lang w:eastAsia="en-US"/>
        </w:rPr>
      </w:pPr>
      <w:r w:rsidRPr="003623E8">
        <w:rPr>
          <w:rFonts w:ascii="Times New Roman" w:eastAsia="Times New Roman" w:hAnsi="Times New Roman"/>
          <w:b/>
          <w:bCs/>
          <w:sz w:val="28"/>
          <w:szCs w:val="28"/>
        </w:rPr>
        <w:t xml:space="preserve">Пріоритет </w:t>
      </w:r>
      <w:r>
        <w:rPr>
          <w:rFonts w:ascii="Times New Roman" w:eastAsia="Times New Roman" w:hAnsi="Times New Roman"/>
          <w:b/>
          <w:bCs/>
          <w:sz w:val="28"/>
          <w:szCs w:val="28"/>
        </w:rPr>
        <w:t>5</w:t>
      </w:r>
      <w:r w:rsidRPr="003623E8">
        <w:rPr>
          <w:rFonts w:ascii="Times New Roman" w:eastAsia="Times New Roman" w:hAnsi="Times New Roman"/>
          <w:b/>
          <w:bCs/>
          <w:sz w:val="28"/>
          <w:szCs w:val="28"/>
        </w:rPr>
        <w:t>.4.</w:t>
      </w:r>
      <w:r w:rsidRPr="003623E8">
        <w:rPr>
          <w:rFonts w:ascii="Times New Roman" w:eastAsia="Calibri" w:hAnsi="Times New Roman"/>
          <w:b/>
          <w:bCs/>
          <w:sz w:val="28"/>
          <w:szCs w:val="28"/>
          <w:lang w:eastAsia="en-US"/>
        </w:rPr>
        <w:t xml:space="preserve"> Впровадження технологій е-урядування та е-демократії в органах місцевого самоврядування.</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b/>
          <w:bCs/>
          <w:sz w:val="28"/>
          <w:szCs w:val="28"/>
          <w:lang w:eastAsia="en-US"/>
        </w:rPr>
      </w:pPr>
      <w:r w:rsidRPr="003623E8">
        <w:rPr>
          <w:rFonts w:ascii="Times New Roman" w:eastAsia="Calibri" w:hAnsi="Times New Roman"/>
          <w:b/>
          <w:bCs/>
          <w:sz w:val="28"/>
          <w:szCs w:val="28"/>
          <w:lang w:eastAsia="en-US"/>
        </w:rPr>
        <w:t>Шляхи досягнення:</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розвиток інформаційно-телекомунікаційної інфраструктури;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впровадження автоматизованих систем підтримки прийняття управлінських рішень з метою підвищення ефективності роботи органів влади;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розвиток та забезпечення технічного супроводу й підтримки системи електронного документообігу;</w:t>
      </w:r>
    </w:p>
    <w:p w:rsidR="00813541" w:rsidRPr="000D677D"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реалізація спільних проектів, спрямованих на розвиток е-урядування, з українськими, міжнародними громадськими організаціями й фондами з метою створення умов для залучення позабюджетних коштів.</w:t>
      </w:r>
    </w:p>
    <w:p w:rsidR="00BB1D0A" w:rsidRPr="000D677D" w:rsidRDefault="00BB1D0A"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BB1D0A" w:rsidRPr="000D677D" w:rsidRDefault="00BB1D0A"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bCs/>
          <w:sz w:val="28"/>
          <w:szCs w:val="28"/>
          <w:lang w:eastAsia="en-US"/>
        </w:rPr>
      </w:pPr>
      <w:r w:rsidRPr="003623E8">
        <w:rPr>
          <w:rFonts w:ascii="Times New Roman" w:eastAsia="Calibri" w:hAnsi="Times New Roman"/>
          <w:b/>
          <w:bCs/>
          <w:sz w:val="28"/>
          <w:szCs w:val="28"/>
          <w:lang w:eastAsia="en-US"/>
        </w:rPr>
        <w:lastRenderedPageBreak/>
        <w:t xml:space="preserve">Очікувані результати: </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b/>
          <w:bCs/>
          <w:sz w:val="28"/>
          <w:szCs w:val="28"/>
          <w:lang w:eastAsia="en-US"/>
        </w:rPr>
        <w:t xml:space="preserve">- </w:t>
      </w:r>
      <w:r w:rsidRPr="003623E8">
        <w:rPr>
          <w:rFonts w:ascii="Times New Roman" w:eastAsia="Calibri" w:hAnsi="Times New Roman"/>
          <w:sz w:val="28"/>
          <w:szCs w:val="28"/>
          <w:lang w:eastAsia="en-US"/>
        </w:rPr>
        <w:t>модернізація та забезпечення безпечного функціонування інформаційно-телекомунікаційної інфраструктури;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підвищення ефективності прийняття управлінських рішень;</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безперебійне функціонування системи електронного документообігу міської ради;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розвиток інструментів е-урядування.</w:t>
      </w: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p>
    <w:p w:rsidR="00813541" w:rsidRPr="0090037A"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b/>
          <w:bCs/>
          <w:sz w:val="28"/>
          <w:szCs w:val="28"/>
          <w:lang w:eastAsia="en-US"/>
        </w:rPr>
      </w:pPr>
      <w:r w:rsidRPr="0090037A">
        <w:rPr>
          <w:rFonts w:ascii="Times New Roman" w:eastAsia="Calibri" w:hAnsi="Times New Roman"/>
          <w:b/>
          <w:bCs/>
          <w:sz w:val="28"/>
          <w:szCs w:val="28"/>
          <w:lang w:eastAsia="en-US"/>
        </w:rPr>
        <w:t>IV. РИЗИКИ ТА МОЖЛИВІ ПЕРЕШКОДИ</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Можливі виклики та загрози сталому економічному зростанню, що можуть призвести до негативних наслідків в економіці громади:</w:t>
      </w:r>
    </w:p>
    <w:p w:rsidR="00813541" w:rsidRPr="003623E8" w:rsidRDefault="00813541" w:rsidP="00813541">
      <w:pPr>
        <w:tabs>
          <w:tab w:val="left" w:pos="426"/>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продовження військових дій на території України;</w:t>
      </w:r>
    </w:p>
    <w:p w:rsidR="00813541" w:rsidRDefault="00813541" w:rsidP="00813541">
      <w:pPr>
        <w:tabs>
          <w:tab w:val="left" w:pos="426"/>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здійснення російською федерацією терористичних актів на об’єктах української енергетичної інфраструктури;</w:t>
      </w:r>
    </w:p>
    <w:p w:rsidR="00813541" w:rsidRPr="003623E8" w:rsidRDefault="00813541" w:rsidP="00813541">
      <w:pPr>
        <w:tabs>
          <w:tab w:val="left" w:pos="426"/>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суттєве зростання цін на світових енергетичних ринках;</w:t>
      </w:r>
    </w:p>
    <w:p w:rsidR="00813541" w:rsidRPr="003623E8" w:rsidRDefault="00813541" w:rsidP="00813541">
      <w:pPr>
        <w:tabs>
          <w:tab w:val="left" w:pos="426"/>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згортання іноземними компаніями інвестиційних планів або перенесення термінів їх реалізації на майбутній період;</w:t>
      </w:r>
    </w:p>
    <w:p w:rsidR="00813541" w:rsidRPr="003623E8" w:rsidRDefault="00813541" w:rsidP="00813541">
      <w:pPr>
        <w:tabs>
          <w:tab w:val="left" w:pos="426"/>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значне зростання дефіциту державного бюджету та касових розривів у виконанні місцевих бюджетів, бюджету Пенсійного фонду, інших фондів державного соціального страхування;</w:t>
      </w:r>
    </w:p>
    <w:p w:rsidR="00813541" w:rsidRPr="003623E8" w:rsidRDefault="00813541" w:rsidP="00813541">
      <w:pPr>
        <w:tabs>
          <w:tab w:val="left" w:pos="426"/>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посилення девальваційних тенденцій на валютному ринку;</w:t>
      </w:r>
    </w:p>
    <w:p w:rsidR="00813541" w:rsidRPr="003623E8" w:rsidRDefault="00813541" w:rsidP="00813541">
      <w:pPr>
        <w:tabs>
          <w:tab w:val="left" w:pos="426"/>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посилення інфляційного тиску у зв’язку з підвищенням тарифів на енергоносії;</w:t>
      </w:r>
    </w:p>
    <w:p w:rsidR="00813541" w:rsidRPr="003623E8" w:rsidRDefault="00813541" w:rsidP="00813541">
      <w:pPr>
        <w:tabs>
          <w:tab w:val="left" w:pos="426"/>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 xml:space="preserve">несприятлива цінова ситуація на ринку основних видів сільськогосподарської продукції, пально-мастильних матеріалів та інших матеріально-технічних ресурсів; </w:t>
      </w:r>
    </w:p>
    <w:p w:rsidR="00813541" w:rsidRPr="003623E8" w:rsidRDefault="00813541" w:rsidP="00813541">
      <w:pPr>
        <w:tabs>
          <w:tab w:val="left" w:pos="426"/>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виділення коштів субвенцій з бюджетів усіх рівнів наприкінці календарного року, що практично унеможливить повне їх використання;</w:t>
      </w:r>
    </w:p>
    <w:p w:rsidR="00813541" w:rsidRPr="003623E8" w:rsidRDefault="00813541" w:rsidP="00813541">
      <w:pPr>
        <w:tabs>
          <w:tab w:val="left" w:pos="426"/>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 xml:space="preserve">низькі темпи впровадження </w:t>
      </w:r>
      <w:proofErr w:type="spellStart"/>
      <w:r w:rsidRPr="003623E8">
        <w:rPr>
          <w:rFonts w:ascii="Times New Roman" w:eastAsia="Calibri" w:hAnsi="Times New Roman"/>
          <w:sz w:val="28"/>
          <w:szCs w:val="28"/>
          <w:lang w:eastAsia="en-US"/>
        </w:rPr>
        <w:t>енергоощадних</w:t>
      </w:r>
      <w:proofErr w:type="spellEnd"/>
      <w:r w:rsidRPr="003623E8">
        <w:rPr>
          <w:rFonts w:ascii="Times New Roman" w:eastAsia="Calibri" w:hAnsi="Times New Roman"/>
          <w:sz w:val="28"/>
          <w:szCs w:val="28"/>
          <w:lang w:eastAsia="en-US"/>
        </w:rPr>
        <w:t xml:space="preserve"> технологій; </w:t>
      </w:r>
    </w:p>
    <w:p w:rsidR="00813541" w:rsidRDefault="00813541" w:rsidP="00813541">
      <w:pPr>
        <w:tabs>
          <w:tab w:val="left" w:pos="426"/>
        </w:tabs>
        <w:spacing w:after="0" w:line="240" w:lineRule="auto"/>
        <w:ind w:firstLine="709"/>
        <w:jc w:val="both"/>
        <w:rPr>
          <w:rFonts w:ascii="Times New Roman" w:eastAsia="Calibri" w:hAnsi="Times New Roman"/>
          <w:sz w:val="28"/>
          <w:szCs w:val="28"/>
          <w:lang w:val="ru-RU" w:eastAsia="en-US"/>
        </w:rPr>
      </w:pPr>
      <w:r>
        <w:rPr>
          <w:rFonts w:ascii="Times New Roman" w:eastAsia="Calibri" w:hAnsi="Times New Roman"/>
          <w:sz w:val="28"/>
          <w:szCs w:val="28"/>
          <w:lang w:eastAsia="en-US"/>
        </w:rPr>
        <w:t xml:space="preserve">- </w:t>
      </w:r>
      <w:r w:rsidRPr="003623E8">
        <w:rPr>
          <w:rFonts w:ascii="Times New Roman" w:eastAsia="Calibri" w:hAnsi="Times New Roman"/>
          <w:sz w:val="28"/>
          <w:szCs w:val="28"/>
          <w:lang w:eastAsia="en-US"/>
        </w:rPr>
        <w:t>виникнення надзвичайних ситуацій техногенного та природного характеру.</w:t>
      </w:r>
    </w:p>
    <w:p w:rsidR="00BB1D0A" w:rsidRPr="00BB1D0A" w:rsidRDefault="00BB1D0A" w:rsidP="00813541">
      <w:pPr>
        <w:tabs>
          <w:tab w:val="left" w:pos="426"/>
        </w:tabs>
        <w:spacing w:after="0" w:line="240" w:lineRule="auto"/>
        <w:ind w:firstLine="709"/>
        <w:jc w:val="both"/>
        <w:rPr>
          <w:rFonts w:ascii="Times New Roman" w:eastAsia="Calibri" w:hAnsi="Times New Roman"/>
          <w:sz w:val="28"/>
          <w:szCs w:val="28"/>
          <w:lang w:val="ru-RU" w:eastAsia="en-US"/>
        </w:rPr>
      </w:pPr>
    </w:p>
    <w:p w:rsidR="00813541" w:rsidRPr="003623E8"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bCs/>
          <w:sz w:val="28"/>
          <w:szCs w:val="28"/>
        </w:rPr>
      </w:pPr>
      <w:bookmarkStart w:id="8" w:name="_Hlk87526034"/>
      <w:r w:rsidRPr="003623E8">
        <w:rPr>
          <w:rFonts w:ascii="Times New Roman" w:eastAsia="Times New Roman" w:hAnsi="Times New Roman"/>
          <w:b/>
          <w:bCs/>
          <w:sz w:val="28"/>
          <w:szCs w:val="28"/>
        </w:rPr>
        <w:t>V. ДЖЕРЕЛА ФІНАНСУВАННЯ ПРОГРАМИ</w:t>
      </w:r>
    </w:p>
    <w:bookmarkEnd w:id="8"/>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xml:space="preserve">Виконання завдань та заходів </w:t>
      </w:r>
      <w:r w:rsidRPr="003623E8">
        <w:rPr>
          <w:rFonts w:ascii="Times New Roman" w:eastAsia="Times New Roman" w:hAnsi="Times New Roman"/>
          <w:sz w:val="28"/>
          <w:szCs w:val="28"/>
          <w:lang w:eastAsia="en-US"/>
        </w:rPr>
        <w:t>Програми соціально-економічного розвитку Погребищенської МТГ на 202</w:t>
      </w:r>
      <w:r>
        <w:rPr>
          <w:rFonts w:ascii="Times New Roman" w:eastAsia="Times New Roman" w:hAnsi="Times New Roman"/>
          <w:sz w:val="28"/>
          <w:szCs w:val="28"/>
          <w:lang w:eastAsia="en-US"/>
        </w:rPr>
        <w:t>4</w:t>
      </w:r>
      <w:r w:rsidRPr="003623E8">
        <w:rPr>
          <w:rFonts w:ascii="Times New Roman" w:eastAsia="Times New Roman" w:hAnsi="Times New Roman"/>
          <w:sz w:val="28"/>
          <w:szCs w:val="28"/>
          <w:lang w:eastAsia="en-US"/>
        </w:rPr>
        <w:t xml:space="preserve"> рік здійснюватиметься через економічні  важелі державного  регулювання та шляхом виконання регіональних цільових програм, міських  цільових  програм (додаток 1) та  проектів (додаток 2), </w:t>
      </w:r>
      <w:r w:rsidRPr="003623E8">
        <w:rPr>
          <w:rFonts w:ascii="Times New Roman" w:eastAsia="Calibri" w:hAnsi="Times New Roman"/>
          <w:sz w:val="28"/>
          <w:szCs w:val="28"/>
          <w:lang w:eastAsia="en-US"/>
        </w:rPr>
        <w:t>з урахуванням реальних можливостей різних джерел фінансування, у т. ч.:</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кошти державного бюджету України, зокрема державного фонду регіонального розвитку;</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у регіонах;</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субвенцій, інших трансфертів з державного бюджету;</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lastRenderedPageBreak/>
        <w:t>- кошти бюджету Погребищенської МТГ;</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кошти (гранти) міжнародних донорських організацій;</w:t>
      </w:r>
    </w:p>
    <w:p w:rsidR="00813541" w:rsidRPr="003623E8"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кошти інвесторів, підприємств;</w:t>
      </w: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623E8">
        <w:rPr>
          <w:rFonts w:ascii="Times New Roman" w:eastAsia="Calibri" w:hAnsi="Times New Roman"/>
          <w:sz w:val="28"/>
          <w:szCs w:val="28"/>
          <w:lang w:eastAsia="en-US"/>
        </w:rPr>
        <w:t>- кошти отримані з інших джерел, не заборонених чинним законодавством України.</w:t>
      </w: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sz w:val="28"/>
          <w:szCs w:val="28"/>
          <w:lang w:eastAsia="en-US"/>
        </w:rPr>
      </w:pPr>
    </w:p>
    <w:p w:rsidR="00813541" w:rsidRDefault="00813541">
      <w:pPr>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813541" w:rsidRPr="00767FB3"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sz w:val="28"/>
          <w:szCs w:val="28"/>
          <w:lang w:eastAsia="en-US"/>
        </w:rPr>
      </w:pPr>
      <w:r w:rsidRPr="00767FB3">
        <w:rPr>
          <w:rFonts w:ascii="Times New Roman" w:eastAsia="Calibri" w:hAnsi="Times New Roman"/>
          <w:sz w:val="28"/>
          <w:szCs w:val="28"/>
          <w:lang w:eastAsia="en-US"/>
        </w:rPr>
        <w:lastRenderedPageBreak/>
        <w:t>Додаток 1</w:t>
      </w:r>
    </w:p>
    <w:p w:rsidR="00813541" w:rsidRPr="00767FB3"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sz w:val="24"/>
          <w:szCs w:val="24"/>
          <w:lang w:eastAsia="en-US"/>
        </w:rPr>
      </w:pPr>
      <w:r w:rsidRPr="00767FB3">
        <w:rPr>
          <w:rFonts w:ascii="Times New Roman" w:eastAsia="Calibri" w:hAnsi="Times New Roman"/>
          <w:sz w:val="24"/>
          <w:szCs w:val="24"/>
          <w:lang w:eastAsia="en-US"/>
        </w:rPr>
        <w:t xml:space="preserve">до Програми соціально-економічного </w:t>
      </w:r>
      <w:r>
        <w:rPr>
          <w:rFonts w:ascii="Times New Roman" w:eastAsia="Calibri" w:hAnsi="Times New Roman"/>
          <w:sz w:val="24"/>
          <w:szCs w:val="24"/>
          <w:lang w:eastAsia="en-US"/>
        </w:rPr>
        <w:t xml:space="preserve"> </w:t>
      </w:r>
      <w:r w:rsidRPr="00767FB3">
        <w:rPr>
          <w:rFonts w:ascii="Times New Roman" w:eastAsia="Calibri" w:hAnsi="Times New Roman"/>
          <w:sz w:val="24"/>
          <w:szCs w:val="24"/>
          <w:lang w:eastAsia="en-US"/>
        </w:rPr>
        <w:t>розвитку Погребищенської міської</w:t>
      </w:r>
      <w:r>
        <w:rPr>
          <w:rFonts w:ascii="Times New Roman" w:eastAsia="Calibri" w:hAnsi="Times New Roman"/>
          <w:sz w:val="24"/>
          <w:szCs w:val="24"/>
          <w:lang w:eastAsia="en-US"/>
        </w:rPr>
        <w:t xml:space="preserve"> </w:t>
      </w:r>
      <w:r w:rsidRPr="00767FB3">
        <w:rPr>
          <w:rFonts w:ascii="Times New Roman" w:eastAsia="Calibri" w:hAnsi="Times New Roman"/>
          <w:sz w:val="24"/>
          <w:szCs w:val="24"/>
          <w:lang w:eastAsia="en-US"/>
        </w:rPr>
        <w:t xml:space="preserve">територіальної громади на 2024 рік,   </w:t>
      </w:r>
      <w:r>
        <w:rPr>
          <w:rFonts w:ascii="Times New Roman" w:eastAsia="Calibri" w:hAnsi="Times New Roman"/>
          <w:sz w:val="24"/>
          <w:szCs w:val="24"/>
          <w:lang w:eastAsia="en-US"/>
        </w:rPr>
        <w:t xml:space="preserve"> </w:t>
      </w:r>
      <w:r w:rsidRPr="00767FB3">
        <w:rPr>
          <w:rFonts w:ascii="Times New Roman" w:eastAsia="Calibri" w:hAnsi="Times New Roman"/>
          <w:sz w:val="24"/>
          <w:szCs w:val="24"/>
          <w:lang w:eastAsia="en-US"/>
        </w:rPr>
        <w:t xml:space="preserve">затвердженої  рішенням  </w:t>
      </w:r>
      <w:r w:rsidR="00F8607E">
        <w:rPr>
          <w:rFonts w:ascii="Times New Roman" w:eastAsia="Calibri" w:hAnsi="Times New Roman"/>
          <w:sz w:val="24"/>
          <w:szCs w:val="24"/>
          <w:lang w:val="ru-RU" w:eastAsia="en-US"/>
        </w:rPr>
        <w:t xml:space="preserve">52 </w:t>
      </w:r>
      <w:r w:rsidRPr="00767FB3">
        <w:rPr>
          <w:rFonts w:ascii="Times New Roman" w:eastAsia="Calibri" w:hAnsi="Times New Roman"/>
          <w:sz w:val="24"/>
          <w:szCs w:val="24"/>
          <w:lang w:eastAsia="en-US"/>
        </w:rPr>
        <w:t xml:space="preserve">сесії </w:t>
      </w:r>
    </w:p>
    <w:p w:rsidR="00813541" w:rsidRPr="00767FB3"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sz w:val="24"/>
          <w:szCs w:val="24"/>
          <w:lang w:eastAsia="en-US"/>
        </w:rPr>
      </w:pPr>
      <w:r w:rsidRPr="00767FB3">
        <w:rPr>
          <w:rFonts w:ascii="Times New Roman" w:eastAsia="Calibri" w:hAnsi="Times New Roman"/>
          <w:sz w:val="24"/>
          <w:szCs w:val="24"/>
          <w:lang w:eastAsia="en-US"/>
        </w:rPr>
        <w:t>Погребищенської міської ради  8 скликання</w:t>
      </w:r>
    </w:p>
    <w:p w:rsidR="00813541" w:rsidRPr="00767FB3" w:rsidRDefault="00F8607E"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sz w:val="24"/>
          <w:szCs w:val="24"/>
          <w:lang w:eastAsia="en-US"/>
        </w:rPr>
      </w:pPr>
      <w:r>
        <w:rPr>
          <w:rFonts w:ascii="Times New Roman" w:eastAsia="Calibri" w:hAnsi="Times New Roman"/>
          <w:sz w:val="24"/>
          <w:szCs w:val="24"/>
          <w:lang w:val="ru-RU" w:eastAsia="en-US"/>
        </w:rPr>
        <w:t>від 21.12.</w:t>
      </w:r>
      <w:r w:rsidR="00813541" w:rsidRPr="00767FB3">
        <w:rPr>
          <w:rFonts w:ascii="Times New Roman" w:eastAsia="Calibri" w:hAnsi="Times New Roman"/>
          <w:sz w:val="24"/>
          <w:szCs w:val="24"/>
          <w:lang w:val="ru-RU" w:eastAsia="en-US"/>
        </w:rPr>
        <w:t>2023</w:t>
      </w:r>
      <w:r w:rsidR="00813541" w:rsidRPr="00767FB3">
        <w:rPr>
          <w:rFonts w:ascii="Times New Roman" w:eastAsia="Calibri" w:hAnsi="Times New Roman"/>
          <w:sz w:val="24"/>
          <w:szCs w:val="24"/>
          <w:lang w:eastAsia="en-US"/>
        </w:rPr>
        <w:t xml:space="preserve"> року № </w:t>
      </w:r>
      <w:r>
        <w:rPr>
          <w:rFonts w:ascii="Times New Roman" w:eastAsia="Calibri" w:hAnsi="Times New Roman"/>
          <w:sz w:val="24"/>
          <w:szCs w:val="24"/>
          <w:lang w:val="ru-RU" w:eastAsia="en-US"/>
        </w:rPr>
        <w:t>1215</w:t>
      </w:r>
      <w:r w:rsidR="00813541" w:rsidRPr="00767FB3">
        <w:rPr>
          <w:rFonts w:ascii="Times New Roman" w:eastAsia="Calibri" w:hAnsi="Times New Roman"/>
          <w:sz w:val="24"/>
          <w:szCs w:val="24"/>
          <w:lang w:eastAsia="en-US"/>
        </w:rPr>
        <w:t xml:space="preserve"> </w:t>
      </w:r>
    </w:p>
    <w:p w:rsidR="00813541" w:rsidRDefault="00813541" w:rsidP="00813541">
      <w:pPr>
        <w:spacing w:after="0" w:line="240" w:lineRule="auto"/>
        <w:ind w:firstLine="709"/>
        <w:jc w:val="both"/>
        <w:rPr>
          <w:rFonts w:ascii="Times New Roman" w:hAnsi="Times New Roman"/>
          <w:sz w:val="28"/>
          <w:szCs w:val="28"/>
        </w:rPr>
      </w:pP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 xml:space="preserve">Перелік міських цільових Програм, які діють </w:t>
      </w:r>
    </w:p>
    <w:p w:rsidR="00813541" w:rsidRDefault="00813541" w:rsidP="0081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у рамках Програми соціально-економічного розвитку на 2024 рік</w:t>
      </w:r>
    </w:p>
    <w:tbl>
      <w:tblPr>
        <w:tblpPr w:leftFromText="180" w:rightFromText="180" w:bottomFromText="160" w:vertAnchor="text" w:horzAnchor="margin" w:tblpXSpec="center" w:tblpY="83"/>
        <w:tblW w:w="10314" w:type="dxa"/>
        <w:tblLayout w:type="fixed"/>
        <w:tblLook w:val="04A0"/>
      </w:tblPr>
      <w:tblGrid>
        <w:gridCol w:w="517"/>
        <w:gridCol w:w="2601"/>
        <w:gridCol w:w="1602"/>
        <w:gridCol w:w="1375"/>
        <w:gridCol w:w="1384"/>
        <w:gridCol w:w="1560"/>
        <w:gridCol w:w="1275"/>
      </w:tblGrid>
      <w:tr w:rsidR="00813541" w:rsidTr="00BB1D0A">
        <w:trPr>
          <w:trHeight w:val="1697"/>
        </w:trPr>
        <w:tc>
          <w:tcPr>
            <w:tcW w:w="517" w:type="dxa"/>
            <w:tcBorders>
              <w:top w:val="single" w:sz="4" w:space="0" w:color="000000"/>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w:t>
            </w:r>
            <w:r>
              <w:rPr>
                <w:rFonts w:ascii="Times New Roman" w:eastAsia="Times New Roman" w:hAnsi="Times New Roman"/>
                <w:color w:val="000000"/>
                <w:lang w:eastAsia="en-US"/>
              </w:rPr>
              <w:br/>
              <w:t>п/п</w:t>
            </w:r>
          </w:p>
        </w:tc>
        <w:tc>
          <w:tcPr>
            <w:tcW w:w="2601" w:type="dxa"/>
            <w:tcBorders>
              <w:top w:val="single" w:sz="4" w:space="0" w:color="000000"/>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Назва програми</w:t>
            </w:r>
          </w:p>
        </w:tc>
        <w:tc>
          <w:tcPr>
            <w:tcW w:w="1602" w:type="dxa"/>
            <w:tcBorders>
              <w:top w:val="single" w:sz="4" w:space="0" w:color="000000"/>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b/>
                <w:bCs/>
                <w:color w:val="000000"/>
                <w:lang w:eastAsia="en-US"/>
              </w:rPr>
            </w:pPr>
            <w:r>
              <w:rPr>
                <w:rFonts w:ascii="Times New Roman" w:eastAsia="Calibri" w:hAnsi="Times New Roman"/>
                <w:lang w:eastAsia="en-US"/>
              </w:rPr>
              <w:t>Дата прийняття та № рішення</w:t>
            </w:r>
          </w:p>
        </w:tc>
        <w:tc>
          <w:tcPr>
            <w:tcW w:w="1375" w:type="dxa"/>
            <w:tcBorders>
              <w:top w:val="single" w:sz="4" w:space="0" w:color="000000"/>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b/>
                <w:bCs/>
                <w:lang w:eastAsia="en-US"/>
              </w:rPr>
            </w:pPr>
            <w:r>
              <w:rPr>
                <w:rFonts w:ascii="Times New Roman" w:eastAsia="Calibri" w:hAnsi="Times New Roman"/>
                <w:lang w:eastAsia="en-US"/>
              </w:rPr>
              <w:t>Зміни  до програми</w:t>
            </w:r>
          </w:p>
        </w:tc>
        <w:tc>
          <w:tcPr>
            <w:tcW w:w="1384" w:type="dxa"/>
            <w:tcBorders>
              <w:top w:val="single" w:sz="4" w:space="0" w:color="000000"/>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Calibri" w:hAnsi="Times New Roman"/>
                <w:lang w:eastAsia="en-US"/>
              </w:rPr>
            </w:pPr>
          </w:p>
          <w:p w:rsidR="00813541" w:rsidRDefault="00813541" w:rsidP="00813541">
            <w:pPr>
              <w:spacing w:after="0" w:line="240" w:lineRule="auto"/>
              <w:jc w:val="center"/>
              <w:rPr>
                <w:rFonts w:ascii="Times New Roman" w:eastAsia="Calibri" w:hAnsi="Times New Roman"/>
                <w:lang w:eastAsia="en-US"/>
              </w:rPr>
            </w:pPr>
            <w:r>
              <w:rPr>
                <w:rFonts w:ascii="Times New Roman" w:eastAsia="Calibri" w:hAnsi="Times New Roman"/>
                <w:lang w:eastAsia="en-US"/>
              </w:rPr>
              <w:t xml:space="preserve">Загальний обсяг фінансування програми   </w:t>
            </w:r>
            <w:proofErr w:type="spellStart"/>
            <w:r>
              <w:rPr>
                <w:rFonts w:ascii="Times New Roman" w:eastAsia="Calibri" w:hAnsi="Times New Roman"/>
                <w:lang w:eastAsia="en-US"/>
              </w:rPr>
              <w:t>тис.грн</w:t>
            </w:r>
            <w:proofErr w:type="spellEnd"/>
            <w:r>
              <w:rPr>
                <w:rFonts w:ascii="Times New Roman" w:eastAsia="Calibri" w:hAnsi="Times New Roman"/>
                <w:lang w:eastAsia="en-US"/>
              </w:rPr>
              <w:t>.</w:t>
            </w:r>
          </w:p>
          <w:p w:rsidR="00813541" w:rsidRDefault="00813541" w:rsidP="00813541">
            <w:pPr>
              <w:spacing w:after="0" w:line="240" w:lineRule="auto"/>
              <w:jc w:val="center"/>
              <w:rPr>
                <w:rFonts w:ascii="Times New Roman" w:eastAsia="Calibri" w:hAnsi="Times New Roman"/>
                <w:b/>
                <w:bCs/>
                <w:lang w:eastAsia="en-US"/>
              </w:rPr>
            </w:pPr>
          </w:p>
        </w:tc>
        <w:tc>
          <w:tcPr>
            <w:tcW w:w="1560" w:type="dxa"/>
            <w:tcBorders>
              <w:top w:val="single" w:sz="4" w:space="0" w:color="000000"/>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Calibri" w:hAnsi="Times New Roman"/>
                <w:b/>
                <w:bCs/>
                <w:lang w:eastAsia="en-US"/>
              </w:rPr>
            </w:pPr>
            <w:r>
              <w:rPr>
                <w:rFonts w:ascii="Times New Roman" w:eastAsia="Calibri" w:hAnsi="Times New Roman"/>
                <w:lang w:eastAsia="en-US"/>
              </w:rPr>
              <w:t xml:space="preserve">Запланований обсяг фінансування програми на 2024 рік,   </w:t>
            </w:r>
            <w:proofErr w:type="spellStart"/>
            <w:r>
              <w:rPr>
                <w:rFonts w:ascii="Times New Roman" w:eastAsia="Calibri" w:hAnsi="Times New Roman"/>
                <w:lang w:eastAsia="en-US"/>
              </w:rPr>
              <w:t>тис.грн</w:t>
            </w:r>
            <w:proofErr w:type="spellEnd"/>
            <w:r>
              <w:rPr>
                <w:rFonts w:ascii="Times New Roman" w:eastAsia="Calibri" w:hAnsi="Times New Roman"/>
                <w:lang w:eastAsia="en-US"/>
              </w:rPr>
              <w:t>.</w:t>
            </w:r>
          </w:p>
        </w:tc>
        <w:tc>
          <w:tcPr>
            <w:tcW w:w="1275" w:type="dxa"/>
            <w:tcBorders>
              <w:top w:val="single" w:sz="4" w:space="0" w:color="000000"/>
              <w:left w:val="nil"/>
              <w:bottom w:val="single" w:sz="4" w:space="0" w:color="000000"/>
              <w:right w:val="single" w:sz="4" w:space="0" w:color="000000"/>
            </w:tcBorders>
            <w:hideMark/>
          </w:tcPr>
          <w:p w:rsidR="00813541" w:rsidRDefault="00813541" w:rsidP="00813541">
            <w:pPr>
              <w:tabs>
                <w:tab w:val="left" w:pos="1344"/>
              </w:tabs>
              <w:spacing w:after="0" w:line="240" w:lineRule="auto"/>
              <w:jc w:val="center"/>
              <w:rPr>
                <w:rFonts w:ascii="Times New Roman" w:eastAsia="Calibri" w:hAnsi="Times New Roman"/>
                <w:lang w:eastAsia="en-US"/>
              </w:rPr>
            </w:pPr>
            <w:r>
              <w:rPr>
                <w:rFonts w:ascii="Times New Roman" w:eastAsia="Calibri" w:hAnsi="Times New Roman"/>
                <w:lang w:eastAsia="en-US"/>
              </w:rPr>
              <w:t>Профінансовано у 2023 році (станом на 01.11.2023 р)</w:t>
            </w:r>
          </w:p>
        </w:tc>
      </w:tr>
      <w:tr w:rsidR="00813541" w:rsidTr="00BB1D0A">
        <w:trPr>
          <w:trHeight w:val="945"/>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 xml:space="preserve">Програма енергозбереження, </w:t>
            </w:r>
            <w:proofErr w:type="spellStart"/>
            <w:r>
              <w:rPr>
                <w:rFonts w:ascii="Times New Roman" w:eastAsia="Times New Roman" w:hAnsi="Times New Roman"/>
                <w:sz w:val="24"/>
                <w:szCs w:val="24"/>
                <w:lang w:eastAsia="en-US"/>
              </w:rPr>
              <w:t>енергоефективності</w:t>
            </w:r>
            <w:proofErr w:type="spellEnd"/>
            <w:r>
              <w:rPr>
                <w:rFonts w:ascii="Times New Roman" w:eastAsia="Times New Roman" w:hAnsi="Times New Roman"/>
                <w:sz w:val="24"/>
                <w:szCs w:val="24"/>
                <w:lang w:eastAsia="en-US"/>
              </w:rPr>
              <w:t xml:space="preserve">  та раціонального  використання  паливно-енергетичних  ресурсів у  Погребищенській  міській  територіальній громаді  на 2022-2025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Calibri" w:hAnsi="Times New Roman"/>
                <w:sz w:val="24"/>
                <w:szCs w:val="24"/>
                <w:lang w:eastAsia="en-US"/>
              </w:rPr>
              <w:t xml:space="preserve">рішення виконкому від 08.09.2022 </w:t>
            </w:r>
            <w:r>
              <w:rPr>
                <w:rFonts w:ascii="Times New Roman" w:eastAsia="Times New Roman" w:hAnsi="Times New Roman"/>
                <w:color w:val="000000"/>
                <w:sz w:val="24"/>
                <w:szCs w:val="24"/>
                <w:lang w:eastAsia="en-US"/>
              </w:rPr>
              <w:t>№359</w:t>
            </w:r>
            <w:r>
              <w:rPr>
                <w:rFonts w:ascii="Times New Roman" w:eastAsia="Calibri" w:hAnsi="Times New Roman"/>
                <w:sz w:val="24"/>
                <w:szCs w:val="24"/>
                <w:lang w:eastAsia="en-US"/>
              </w:rPr>
              <w:t xml:space="preserve"> </w:t>
            </w:r>
          </w:p>
        </w:tc>
        <w:tc>
          <w:tcPr>
            <w:tcW w:w="13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sz w:val="24"/>
                <w:szCs w:val="24"/>
                <w:lang w:eastAsia="en-US"/>
              </w:rPr>
              <w:t>46 сесія 8 скликання від 22.08.2023 №910</w:t>
            </w: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31 414,0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4 500,0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2 447,133</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2</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000000" w:themeColor="text1"/>
                <w:sz w:val="24"/>
                <w:szCs w:val="24"/>
                <w:lang w:eastAsia="en-US"/>
              </w:rPr>
            </w:pPr>
            <w:r>
              <w:rPr>
                <w:rFonts w:ascii="Times New Roman" w:eastAsia="Times New Roman" w:hAnsi="Times New Roman"/>
                <w:color w:val="000000" w:themeColor="text1"/>
                <w:sz w:val="24"/>
                <w:szCs w:val="24"/>
                <w:lang w:eastAsia="en-US"/>
              </w:rPr>
              <w:t xml:space="preserve">Міська цільова програма соціального  захисту  жителів Погребищенської  </w:t>
            </w:r>
          </w:p>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color w:val="000000" w:themeColor="text1"/>
                <w:sz w:val="24"/>
                <w:szCs w:val="24"/>
                <w:lang w:eastAsia="en-US"/>
              </w:rPr>
              <w:t>міської територіальної громади на 2024 рік</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51 сесія 8 скликання 30.11.2023</w:t>
            </w:r>
          </w:p>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sz w:val="24"/>
                <w:szCs w:val="24"/>
                <w:lang w:eastAsia="en-US"/>
              </w:rPr>
              <w:t>№1095</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00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13 815,0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13 815,0</w:t>
            </w:r>
          </w:p>
        </w:tc>
        <w:tc>
          <w:tcPr>
            <w:tcW w:w="1275" w:type="dxa"/>
            <w:tcBorders>
              <w:top w:val="nil"/>
              <w:left w:val="nil"/>
              <w:bottom w:val="single" w:sz="4" w:space="0" w:color="000000"/>
              <w:right w:val="single" w:sz="4" w:space="0" w:color="000000"/>
            </w:tcBorders>
            <w:vAlign w:val="center"/>
            <w:hideMark/>
          </w:tcPr>
          <w:p w:rsidR="00813541" w:rsidRDefault="00813541" w:rsidP="00813541">
            <w:pPr>
              <w:tabs>
                <w:tab w:val="left" w:pos="87"/>
              </w:tabs>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   </w:t>
            </w:r>
          </w:p>
        </w:tc>
      </w:tr>
      <w:tr w:rsidR="00813541" w:rsidTr="00BB1D0A">
        <w:trPr>
          <w:trHeight w:val="2641"/>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3</w:t>
            </w:r>
          </w:p>
        </w:tc>
        <w:tc>
          <w:tcPr>
            <w:tcW w:w="2601" w:type="dxa"/>
            <w:tcBorders>
              <w:top w:val="nil"/>
              <w:left w:val="nil"/>
              <w:bottom w:val="single" w:sz="4" w:space="0" w:color="000000"/>
              <w:right w:val="single" w:sz="4" w:space="0" w:color="000000"/>
            </w:tcBorders>
            <w:vAlign w:val="bottom"/>
            <w:hideMark/>
          </w:tcPr>
          <w:p w:rsidR="00813541" w:rsidRDefault="00813541" w:rsidP="00813541">
            <w:pPr>
              <w:autoSpaceDN w:val="0"/>
              <w:spacing w:after="0" w:line="240" w:lineRule="auto"/>
              <w:rPr>
                <w:rFonts w:ascii="Times New Roman" w:hAnsi="Times New Roman"/>
                <w:kern w:val="3"/>
                <w:sz w:val="28"/>
                <w:szCs w:val="28"/>
                <w:lang w:eastAsia="en-US"/>
              </w:rPr>
            </w:pPr>
            <w:r>
              <w:rPr>
                <w:rFonts w:ascii="Times New Roman" w:eastAsia="Times New Roman" w:hAnsi="Times New Roman"/>
                <w:color w:val="000000" w:themeColor="text1"/>
                <w:sz w:val="24"/>
                <w:szCs w:val="24"/>
                <w:lang w:eastAsia="en-US"/>
              </w:rPr>
              <w:t xml:space="preserve">Міська цільова Програма </w:t>
            </w:r>
            <w:r>
              <w:rPr>
                <w:rFonts w:ascii="Times New Roman" w:hAnsi="Times New Roman"/>
                <w:b/>
                <w:bCs/>
                <w:color w:val="000000" w:themeColor="text1"/>
                <w:kern w:val="3"/>
                <w:sz w:val="24"/>
                <w:szCs w:val="24"/>
                <w:lang w:eastAsia="en-US"/>
              </w:rPr>
              <w:t xml:space="preserve"> </w:t>
            </w:r>
            <w:r>
              <w:rPr>
                <w:rFonts w:ascii="Times New Roman" w:hAnsi="Times New Roman"/>
                <w:color w:val="000000" w:themeColor="text1"/>
                <w:kern w:val="3"/>
                <w:sz w:val="24"/>
                <w:szCs w:val="24"/>
                <w:lang w:eastAsia="en-US"/>
              </w:rPr>
              <w:t>розвитку первинної  медичної  допомоги жителям Погребищенської  міської територіальної громади на 2024-2026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51 сесія 8 скликання 30.11.2023</w:t>
            </w:r>
          </w:p>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sz w:val="24"/>
                <w:szCs w:val="24"/>
                <w:lang w:eastAsia="en-US"/>
              </w:rPr>
              <w:t>№1096</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00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52 415,5</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15 525,5</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w:t>
            </w:r>
          </w:p>
        </w:tc>
      </w:tr>
      <w:tr w:rsidR="00813541" w:rsidTr="00BB1D0A">
        <w:trPr>
          <w:trHeight w:val="2641"/>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4</w:t>
            </w:r>
          </w:p>
        </w:tc>
        <w:tc>
          <w:tcPr>
            <w:tcW w:w="2601" w:type="dxa"/>
            <w:tcBorders>
              <w:top w:val="nil"/>
              <w:left w:val="nil"/>
              <w:bottom w:val="single" w:sz="4" w:space="0" w:color="000000"/>
              <w:right w:val="single" w:sz="4" w:space="0" w:color="000000"/>
            </w:tcBorders>
            <w:vAlign w:val="bottom"/>
            <w:hideMark/>
          </w:tcPr>
          <w:p w:rsidR="00813541" w:rsidRDefault="00813541" w:rsidP="00813541">
            <w:pPr>
              <w:autoSpaceDN w:val="0"/>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color w:val="000000" w:themeColor="text1"/>
                <w:sz w:val="24"/>
                <w:szCs w:val="24"/>
                <w:lang w:eastAsia="en-US"/>
              </w:rPr>
              <w:t xml:space="preserve">Міська цільова Програма </w:t>
            </w:r>
            <w:r>
              <w:rPr>
                <w:rFonts w:ascii="Times New Roman" w:hAnsi="Times New Roman"/>
                <w:b/>
                <w:bCs/>
                <w:color w:val="000000" w:themeColor="text1"/>
                <w:kern w:val="3"/>
                <w:sz w:val="24"/>
                <w:szCs w:val="24"/>
                <w:lang w:eastAsia="en-US"/>
              </w:rPr>
              <w:t xml:space="preserve"> </w:t>
            </w:r>
            <w:r>
              <w:rPr>
                <w:rFonts w:ascii="Times New Roman" w:hAnsi="Times New Roman"/>
                <w:color w:val="000000" w:themeColor="text1"/>
                <w:kern w:val="3"/>
                <w:sz w:val="24"/>
                <w:szCs w:val="24"/>
                <w:lang w:eastAsia="en-US"/>
              </w:rPr>
              <w:t>розвитку вторинної медичної  допомоги жителям Погребищенської  міської територіальної громади на 2024-2026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51 сесія 8 скликання 30.11.2023</w:t>
            </w:r>
          </w:p>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sz w:val="24"/>
                <w:szCs w:val="24"/>
                <w:lang w:eastAsia="en-US"/>
              </w:rPr>
              <w:t>№1097</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00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101 514,0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32 378,0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5</w:t>
            </w:r>
          </w:p>
        </w:tc>
        <w:tc>
          <w:tcPr>
            <w:tcW w:w="2601" w:type="dxa"/>
            <w:tcBorders>
              <w:top w:val="nil"/>
              <w:left w:val="nil"/>
              <w:bottom w:val="single" w:sz="4" w:space="0" w:color="000000"/>
              <w:right w:val="single" w:sz="4" w:space="0" w:color="000000"/>
            </w:tcBorders>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color w:val="000000" w:themeColor="text1"/>
                <w:sz w:val="24"/>
                <w:szCs w:val="24"/>
                <w:lang w:eastAsia="en-US"/>
              </w:rPr>
              <w:t>Програма благоустрою території Погребищенської міської територіальної громади на 2024-2028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51 сесія 8 скликання 30.11.2023</w:t>
            </w:r>
          </w:p>
          <w:p w:rsidR="00813541" w:rsidRDefault="00813541" w:rsidP="00813541">
            <w:pPr>
              <w:spacing w:after="0" w:line="240" w:lineRule="auto"/>
              <w:jc w:val="center"/>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№1090</w:t>
            </w:r>
            <w:r>
              <w:rPr>
                <w:rFonts w:ascii="Times New Roman" w:eastAsia="Calibri" w:hAnsi="Times New Roman"/>
                <w:color w:val="FF0000"/>
                <w:sz w:val="24"/>
                <w:szCs w:val="24"/>
                <w:lang w:eastAsia="en-US"/>
              </w:rPr>
              <w:t xml:space="preserve">  </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FF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92 733,0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16 005,0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w:t>
            </w:r>
          </w:p>
        </w:tc>
      </w:tr>
      <w:tr w:rsidR="00813541" w:rsidTr="00BB1D0A">
        <w:trPr>
          <w:trHeight w:val="945"/>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000000" w:themeColor="text1"/>
                <w:sz w:val="24"/>
                <w:szCs w:val="24"/>
                <w:lang w:eastAsia="en-US"/>
              </w:rPr>
            </w:pPr>
            <w:r>
              <w:rPr>
                <w:rFonts w:ascii="Times New Roman" w:eastAsia="Times New Roman" w:hAnsi="Times New Roman"/>
                <w:color w:val="000000" w:themeColor="text1"/>
                <w:sz w:val="24"/>
                <w:szCs w:val="24"/>
                <w:lang w:eastAsia="en-US"/>
              </w:rPr>
              <w:t>Програма забезпечення поховання безрідних та невстановлених померлих осіб Погребищенської міської територіальної громади на 2024-2028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51 сесія 8 скликання 30.11.2023</w:t>
            </w:r>
          </w:p>
          <w:p w:rsidR="00813541" w:rsidRDefault="00813541" w:rsidP="00813541">
            <w:pPr>
              <w:spacing w:after="0" w:line="240" w:lineRule="auto"/>
              <w:jc w:val="center"/>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№1093</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FF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700,0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120,0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0</w:t>
            </w:r>
          </w:p>
        </w:tc>
      </w:tr>
      <w:tr w:rsidR="00813541" w:rsidTr="00BB1D0A">
        <w:trPr>
          <w:trHeight w:val="558"/>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7</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color w:val="000000" w:themeColor="text1"/>
                <w:sz w:val="24"/>
                <w:szCs w:val="24"/>
                <w:lang w:eastAsia="en-US"/>
              </w:rPr>
              <w:t xml:space="preserve">Програма розвитку автомобільних доріг загального користування місцевого значення на території Погребищенської міської територіальної громади на 2024-2028 роки. </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color w:val="FF0000"/>
                <w:sz w:val="24"/>
                <w:szCs w:val="24"/>
                <w:lang w:eastAsia="en-US"/>
              </w:rPr>
              <w:t xml:space="preserve"> </w:t>
            </w:r>
            <w:r>
              <w:rPr>
                <w:rFonts w:ascii="Times New Roman" w:eastAsia="Calibri" w:hAnsi="Times New Roman"/>
                <w:sz w:val="24"/>
                <w:szCs w:val="24"/>
                <w:lang w:eastAsia="en-US"/>
              </w:rPr>
              <w:t>51 сесія 8 скликання 30.11.2023</w:t>
            </w:r>
          </w:p>
          <w:p w:rsidR="00813541" w:rsidRDefault="00813541" w:rsidP="00813541">
            <w:pPr>
              <w:spacing w:after="0" w:line="240" w:lineRule="auto"/>
              <w:jc w:val="center"/>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№1089</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FF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219 000,0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30 000,0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w:t>
            </w:r>
          </w:p>
        </w:tc>
      </w:tr>
      <w:tr w:rsidR="00813541" w:rsidTr="00BB1D0A">
        <w:trPr>
          <w:trHeight w:val="558"/>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8</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color w:val="000000" w:themeColor="text1"/>
                <w:sz w:val="24"/>
                <w:szCs w:val="24"/>
                <w:lang w:eastAsia="en-US"/>
              </w:rPr>
              <w:t xml:space="preserve">Міська цільова Програма </w:t>
            </w:r>
            <w:r>
              <w:rPr>
                <w:rFonts w:ascii="Times New Roman" w:hAnsi="Times New Roman"/>
                <w:b/>
                <w:bCs/>
                <w:color w:val="000000" w:themeColor="text1"/>
                <w:kern w:val="3"/>
                <w:sz w:val="24"/>
                <w:szCs w:val="24"/>
                <w:lang w:eastAsia="en-US"/>
              </w:rPr>
              <w:t xml:space="preserve"> </w:t>
            </w:r>
            <w:r>
              <w:rPr>
                <w:rFonts w:ascii="Times New Roman" w:hAnsi="Times New Roman"/>
                <w:color w:val="000000" w:themeColor="text1"/>
                <w:kern w:val="3"/>
                <w:sz w:val="24"/>
                <w:szCs w:val="24"/>
                <w:lang w:eastAsia="en-US"/>
              </w:rPr>
              <w:t>розвитку освіти Погребищенської  міської територіальної громади на 2024-2026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51 сесія 8 скликання 30.11.2023</w:t>
            </w:r>
          </w:p>
          <w:p w:rsidR="00813541" w:rsidRDefault="00813541" w:rsidP="00813541">
            <w:pPr>
              <w:spacing w:after="0" w:line="240" w:lineRule="auto"/>
              <w:jc w:val="center"/>
              <w:rPr>
                <w:rFonts w:ascii="Times New Roman" w:eastAsia="Calibri" w:hAnsi="Times New Roman"/>
                <w:color w:val="FF0000"/>
                <w:sz w:val="24"/>
                <w:szCs w:val="24"/>
                <w:lang w:eastAsia="en-US"/>
              </w:rPr>
            </w:pPr>
            <w:r>
              <w:rPr>
                <w:rFonts w:ascii="Times New Roman" w:eastAsia="Times New Roman" w:hAnsi="Times New Roman"/>
                <w:sz w:val="24"/>
                <w:szCs w:val="24"/>
                <w:lang w:eastAsia="en-US"/>
              </w:rPr>
              <w:t>№1100</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FF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52 120,8</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11 850,8</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9</w:t>
            </w:r>
          </w:p>
        </w:tc>
        <w:tc>
          <w:tcPr>
            <w:tcW w:w="2601" w:type="dxa"/>
            <w:tcBorders>
              <w:top w:val="nil"/>
              <w:left w:val="nil"/>
              <w:bottom w:val="single" w:sz="4" w:space="0" w:color="000000"/>
              <w:right w:val="single" w:sz="4" w:space="0" w:color="000000"/>
            </w:tcBorders>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color w:val="000000" w:themeColor="text1"/>
                <w:sz w:val="24"/>
                <w:szCs w:val="24"/>
                <w:lang w:eastAsia="en-US"/>
              </w:rPr>
              <w:t>Програма місцевих стимулів для медичних працівників Погребищенської міської територіальної громади на 2024-2026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51 сесія 8 скликання 30.11.2023</w:t>
            </w:r>
          </w:p>
          <w:p w:rsidR="00813541" w:rsidRDefault="00813541" w:rsidP="00813541">
            <w:pPr>
              <w:spacing w:after="0" w:line="240" w:lineRule="auto"/>
              <w:jc w:val="center"/>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№1098</w:t>
            </w:r>
            <w:r>
              <w:rPr>
                <w:rFonts w:ascii="Times New Roman" w:eastAsia="Calibri" w:hAnsi="Times New Roman"/>
                <w:color w:val="FF0000"/>
                <w:sz w:val="24"/>
                <w:szCs w:val="24"/>
                <w:lang w:eastAsia="en-US"/>
              </w:rPr>
              <w:t xml:space="preserve"> </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00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4 568,6</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1 518,6</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10</w:t>
            </w:r>
          </w:p>
        </w:tc>
        <w:tc>
          <w:tcPr>
            <w:tcW w:w="2601" w:type="dxa"/>
            <w:tcBorders>
              <w:top w:val="nil"/>
              <w:left w:val="nil"/>
              <w:bottom w:val="single" w:sz="4" w:space="0" w:color="000000"/>
              <w:right w:val="single" w:sz="4" w:space="0" w:color="000000"/>
            </w:tcBorders>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Програма розвитку архівної справи у Погребищенській міській територіальній громаді на 2021-2024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 сесія 8 скликання 24.12.2020</w:t>
            </w:r>
          </w:p>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№56</w:t>
            </w:r>
          </w:p>
        </w:tc>
        <w:tc>
          <w:tcPr>
            <w:tcW w:w="13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25 сесія 8 скликання від 03.03.2022 №428</w:t>
            </w: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1 643,353</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469,094</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300,537</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11</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Програма оздоровлення та відпочинку дітей Погребищенської міської територіальної громади на 2021-2024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 сесія 8 скликання 08.04.2021</w:t>
            </w:r>
          </w:p>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№132-8-8/573</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2 718,4</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697,0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w:t>
            </w:r>
          </w:p>
        </w:tc>
      </w:tr>
      <w:tr w:rsidR="00813541" w:rsidTr="00BB1D0A">
        <w:trPr>
          <w:trHeight w:val="1575"/>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12</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Програма поліпшення техногенної та пожежної безпеки населених пунктів та об'єктів усіх форм власності Погребищенської міської територіальної громади, матеріально-технічного забезпечення ДПРЧ-26 (м. Погребище) ДПРЗ 2 ГУ ДСНС України у Вінницькій області</w:t>
            </w:r>
            <w:r>
              <w:rPr>
                <w:rFonts w:ascii="Times New Roman" w:eastAsia="Times New Roman" w:hAnsi="Times New Roman"/>
                <w:sz w:val="24"/>
                <w:szCs w:val="24"/>
                <w:lang w:eastAsia="en-US"/>
              </w:rPr>
              <w:br/>
              <w:t>на 2021 - 2025 роки .</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 сесія 8 скликання 11.03.2021</w:t>
            </w:r>
          </w:p>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№56-7-8/343</w:t>
            </w:r>
          </w:p>
        </w:tc>
        <w:tc>
          <w:tcPr>
            <w:tcW w:w="13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40 сесія 8 скликання від 23.02.2023 №79</w:t>
            </w: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8 555,0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2 145,0</w:t>
            </w:r>
          </w:p>
        </w:tc>
        <w:tc>
          <w:tcPr>
            <w:tcW w:w="1275" w:type="dxa"/>
            <w:tcBorders>
              <w:top w:val="nil"/>
              <w:left w:val="nil"/>
              <w:bottom w:val="single" w:sz="4" w:space="0" w:color="000000"/>
              <w:right w:val="single" w:sz="4" w:space="0" w:color="000000"/>
            </w:tcBorders>
            <w:vAlign w:val="center"/>
            <w:hideMark/>
          </w:tcPr>
          <w:p w:rsidR="00813541" w:rsidRDefault="00813541" w:rsidP="00813541">
            <w:pPr>
              <w:tabs>
                <w:tab w:val="left" w:pos="0"/>
              </w:tabs>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500,0</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13</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Програма розвитку інформаційного простору Погребищенської міської територіальної громади на 2021-2025 роки</w:t>
            </w:r>
            <w:r>
              <w:rPr>
                <w:rFonts w:ascii="Times New Roman" w:eastAsia="Times New Roman" w:hAnsi="Times New Roman"/>
                <w:color w:val="FF0000"/>
                <w:sz w:val="24"/>
                <w:szCs w:val="24"/>
                <w:lang w:eastAsia="en-US"/>
              </w:rPr>
              <w:t>.</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 сесія 8 скликання 21.01.2021</w:t>
            </w:r>
          </w:p>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№221</w:t>
            </w:r>
          </w:p>
        </w:tc>
        <w:tc>
          <w:tcPr>
            <w:tcW w:w="13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від 13.10.2022 №374</w:t>
            </w: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1 140,0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217,0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131,390</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14</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Комплексна оборонно-правоохоронна програма Погребищенської міської територіальної громади на 2021-2025 роки</w:t>
            </w:r>
            <w:r>
              <w:rPr>
                <w:rFonts w:ascii="Times New Roman" w:eastAsia="Times New Roman" w:hAnsi="Times New Roman"/>
                <w:color w:val="FF0000"/>
                <w:sz w:val="24"/>
                <w:szCs w:val="24"/>
                <w:lang w:eastAsia="en-US"/>
              </w:rPr>
              <w:t>.</w:t>
            </w:r>
          </w:p>
        </w:tc>
        <w:tc>
          <w:tcPr>
            <w:tcW w:w="1602" w:type="dxa"/>
            <w:tcBorders>
              <w:top w:val="nil"/>
              <w:left w:val="nil"/>
              <w:bottom w:val="single" w:sz="4" w:space="0" w:color="000000"/>
              <w:right w:val="single" w:sz="4" w:space="0" w:color="000000"/>
            </w:tcBorders>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 сесія 8 скликання 11.03.2021</w:t>
            </w:r>
          </w:p>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№50-7-8/337</w:t>
            </w:r>
          </w:p>
        </w:tc>
        <w:tc>
          <w:tcPr>
            <w:tcW w:w="13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49 сесія 8 скликання від 03.10.2023</w:t>
            </w:r>
          </w:p>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№986</w:t>
            </w: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20 756,0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4 110,0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2 235,155</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15</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Програма відзначення нагородою Погребищенської міської ради та її виконавчого комітету на 2021-2025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Calibri" w:hAnsi="Times New Roman"/>
                <w:sz w:val="24"/>
                <w:szCs w:val="24"/>
                <w:lang w:eastAsia="en-US"/>
              </w:rPr>
              <w:t xml:space="preserve">11 сесія 8 скликання 11.06.2021 </w:t>
            </w:r>
            <w:r>
              <w:rPr>
                <w:rFonts w:ascii="Times New Roman" w:eastAsia="Times New Roman" w:hAnsi="Times New Roman"/>
                <w:color w:val="000000"/>
                <w:sz w:val="24"/>
                <w:szCs w:val="24"/>
                <w:lang w:eastAsia="en-US"/>
              </w:rPr>
              <w:t>№62-11-8/830</w:t>
            </w:r>
            <w:r>
              <w:rPr>
                <w:rFonts w:ascii="Times New Roman" w:eastAsia="Calibri" w:hAnsi="Times New Roman"/>
                <w:sz w:val="24"/>
                <w:szCs w:val="24"/>
                <w:lang w:eastAsia="en-US"/>
              </w:rPr>
              <w:t xml:space="preserve"> </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00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500,0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100,0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67,996</w:t>
            </w:r>
          </w:p>
        </w:tc>
      </w:tr>
      <w:tr w:rsidR="00813541" w:rsidTr="00BB1D0A">
        <w:trPr>
          <w:trHeight w:val="569"/>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16</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Програма підтримки сім’ї та забезпечення прав дітей Погребищенської міської територіальної громади на 2021-2025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Calibri" w:hAnsi="Times New Roman"/>
                <w:sz w:val="24"/>
                <w:szCs w:val="24"/>
                <w:lang w:eastAsia="en-US"/>
              </w:rPr>
              <w:t xml:space="preserve">7 сесія 8 скликання 11.03.2021 </w:t>
            </w:r>
            <w:r>
              <w:rPr>
                <w:rFonts w:ascii="Times New Roman" w:eastAsia="Times New Roman" w:hAnsi="Times New Roman"/>
                <w:color w:val="000000"/>
                <w:sz w:val="24"/>
                <w:szCs w:val="24"/>
                <w:lang w:eastAsia="en-US"/>
              </w:rPr>
              <w:t>№55-7-8/342</w:t>
            </w:r>
          </w:p>
        </w:tc>
        <w:tc>
          <w:tcPr>
            <w:tcW w:w="13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від 10.11.2022 №413</w:t>
            </w: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1 272,0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316,5</w:t>
            </w:r>
          </w:p>
        </w:tc>
        <w:tc>
          <w:tcPr>
            <w:tcW w:w="1275" w:type="dxa"/>
            <w:tcBorders>
              <w:top w:val="nil"/>
              <w:left w:val="nil"/>
              <w:bottom w:val="single" w:sz="4" w:space="0" w:color="000000"/>
              <w:right w:val="single" w:sz="4" w:space="0" w:color="000000"/>
            </w:tcBorders>
            <w:vAlign w:val="center"/>
            <w:hideMark/>
          </w:tcPr>
          <w:p w:rsidR="00813541" w:rsidRDefault="00813541" w:rsidP="00813541">
            <w:pPr>
              <w:tabs>
                <w:tab w:val="left" w:pos="0"/>
              </w:tabs>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19,999</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17</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 xml:space="preserve">Програма  розвитку фізичної  культури  та спорту  у Погребищенській  міській територіальній громаді  на  2021-2025 роки </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17 сесія 8 скликання 07.10.2021</w:t>
            </w:r>
          </w:p>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№195-17-8/1558</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00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15 540,0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2 985,0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151,223</w:t>
            </w:r>
          </w:p>
        </w:tc>
      </w:tr>
      <w:tr w:rsidR="00813541" w:rsidTr="00BB1D0A">
        <w:trPr>
          <w:trHeight w:val="945"/>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18</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Комплексна програма захисту населення і території  Погребищенської міської  територіальної  громади  у разі загрози  та виникнення надзвичайних  ситуацій на 2022-2025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рішення виконкому 31.03.2022</w:t>
            </w:r>
          </w:p>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№128</w:t>
            </w:r>
          </w:p>
        </w:tc>
        <w:tc>
          <w:tcPr>
            <w:tcW w:w="13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43сесія 8 скликання від 25.05.2023 №451</w:t>
            </w: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13 122,0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3 108,0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172,258</w:t>
            </w:r>
          </w:p>
        </w:tc>
      </w:tr>
      <w:tr w:rsidR="00813541" w:rsidTr="00BB1D0A">
        <w:trPr>
          <w:trHeight w:val="945"/>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19</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Програма  «Організація  харчування дітей у закладах дошкільної та загальної середньої  освіти Погребищенської  міської  ради на 2023-2024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Calibri" w:hAnsi="Times New Roman"/>
                <w:sz w:val="24"/>
                <w:szCs w:val="24"/>
                <w:lang w:eastAsia="en-US"/>
              </w:rPr>
              <w:t xml:space="preserve">37 сесія 8 скликання 22.12.2022 </w:t>
            </w:r>
            <w:r>
              <w:rPr>
                <w:rFonts w:ascii="Times New Roman" w:eastAsia="Times New Roman" w:hAnsi="Times New Roman"/>
                <w:color w:val="000000"/>
                <w:sz w:val="24"/>
                <w:szCs w:val="24"/>
                <w:lang w:eastAsia="en-US"/>
              </w:rPr>
              <w:t>№1101</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00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22 278,120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11 512,620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3 981, 903</w:t>
            </w:r>
          </w:p>
        </w:tc>
      </w:tr>
      <w:tr w:rsidR="00813541" w:rsidTr="00BB1D0A">
        <w:trPr>
          <w:trHeight w:val="945"/>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20</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color w:val="000000" w:themeColor="text1"/>
                <w:sz w:val="24"/>
                <w:szCs w:val="24"/>
                <w:lang w:eastAsia="en-US"/>
              </w:rPr>
              <w:t xml:space="preserve">Програма  профілактики  та боротьби із  захворюванням  на сказ  на території  Погребищенської  міської  територіальної громади  на 2024-2028 роки. </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51 сесія 8 скликання 30.11.2023</w:t>
            </w:r>
          </w:p>
          <w:p w:rsidR="00813541" w:rsidRDefault="00813541" w:rsidP="00813541">
            <w:pPr>
              <w:spacing w:after="0" w:line="240" w:lineRule="auto"/>
              <w:jc w:val="center"/>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№1094</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00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1 050,0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190,0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21</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color w:val="000000" w:themeColor="text1"/>
                <w:sz w:val="24"/>
                <w:szCs w:val="24"/>
                <w:lang w:eastAsia="en-US"/>
              </w:rPr>
              <w:t xml:space="preserve">Програма розвитку  малого  і середнього  підприємництва  Погребищенської міської  територіальної  громади  на 2024-2026 роки. </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51 сесія 8 скликання 30.11.2023</w:t>
            </w:r>
          </w:p>
          <w:p w:rsidR="00813541" w:rsidRDefault="00813541" w:rsidP="00813541">
            <w:pPr>
              <w:spacing w:after="0" w:line="240" w:lineRule="auto"/>
              <w:jc w:val="center"/>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№1099</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FF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FF0000"/>
                <w:sz w:val="24"/>
                <w:szCs w:val="24"/>
                <w:lang w:eastAsia="en-US"/>
              </w:rPr>
            </w:pPr>
            <w:r>
              <w:rPr>
                <w:rFonts w:ascii="Times New Roman" w:eastAsia="Times New Roman" w:hAnsi="Times New Roman"/>
                <w:color w:val="000000" w:themeColor="text1"/>
                <w:sz w:val="24"/>
                <w:szCs w:val="24"/>
                <w:lang w:eastAsia="en-US"/>
              </w:rPr>
              <w:t>1 522,7</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themeColor="text1"/>
                <w:sz w:val="24"/>
                <w:szCs w:val="24"/>
                <w:lang w:eastAsia="en-US"/>
              </w:rPr>
            </w:pPr>
            <w:r>
              <w:rPr>
                <w:rFonts w:ascii="Times New Roman" w:eastAsia="Times New Roman" w:hAnsi="Times New Roman"/>
                <w:color w:val="000000" w:themeColor="text1"/>
                <w:sz w:val="24"/>
                <w:szCs w:val="24"/>
                <w:lang w:eastAsia="en-US"/>
              </w:rPr>
              <w:t>522,7</w:t>
            </w:r>
          </w:p>
        </w:tc>
        <w:tc>
          <w:tcPr>
            <w:tcW w:w="1275" w:type="dxa"/>
            <w:tcBorders>
              <w:top w:val="nil"/>
              <w:left w:val="nil"/>
              <w:bottom w:val="single" w:sz="4" w:space="0" w:color="000000"/>
              <w:right w:val="single" w:sz="4" w:space="0" w:color="000000"/>
            </w:tcBorders>
            <w:vAlign w:val="center"/>
            <w:hideMark/>
          </w:tcPr>
          <w:p w:rsidR="00813541" w:rsidRDefault="00813541" w:rsidP="00813541">
            <w:pPr>
              <w:tabs>
                <w:tab w:val="left" w:pos="0"/>
              </w:tabs>
              <w:spacing w:after="0" w:line="240" w:lineRule="auto"/>
              <w:jc w:val="center"/>
              <w:rPr>
                <w:rFonts w:ascii="Times New Roman" w:eastAsia="Times New Roman" w:hAnsi="Times New Roman"/>
                <w:color w:val="000000" w:themeColor="text1"/>
                <w:sz w:val="24"/>
                <w:szCs w:val="24"/>
                <w:lang w:eastAsia="en-US"/>
              </w:rPr>
            </w:pPr>
            <w:r>
              <w:rPr>
                <w:rFonts w:ascii="Times New Roman" w:eastAsia="Times New Roman" w:hAnsi="Times New Roman"/>
                <w:color w:val="000000" w:themeColor="text1"/>
                <w:sz w:val="24"/>
                <w:szCs w:val="24"/>
                <w:lang w:eastAsia="en-US"/>
              </w:rPr>
              <w:t>0</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22</w:t>
            </w:r>
          </w:p>
        </w:tc>
        <w:tc>
          <w:tcPr>
            <w:tcW w:w="2601" w:type="dxa"/>
            <w:tcBorders>
              <w:top w:val="nil"/>
              <w:left w:val="nil"/>
              <w:bottom w:val="single" w:sz="4" w:space="0" w:color="000000"/>
              <w:right w:val="single" w:sz="4" w:space="0" w:color="000000"/>
            </w:tcBorders>
            <w:hideMark/>
          </w:tcPr>
          <w:p w:rsidR="00813541" w:rsidRDefault="00813541" w:rsidP="0081354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Комплексна  міська цільова Програма підтримки індивідуального житлового  будівництва « Власний дім» в Погребищенській  міській територіальній громаді  на 2023-2028 роки. </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48 сесія 8 скликання 22.09.2023 </w:t>
            </w:r>
            <w:r>
              <w:rPr>
                <w:rFonts w:ascii="Times New Roman" w:eastAsia="Times New Roman" w:hAnsi="Times New Roman"/>
                <w:color w:val="000000"/>
                <w:sz w:val="24"/>
                <w:szCs w:val="24"/>
                <w:lang w:eastAsia="en-US"/>
              </w:rPr>
              <w:t>№911</w:t>
            </w:r>
          </w:p>
        </w:tc>
        <w:tc>
          <w:tcPr>
            <w:tcW w:w="1375" w:type="dxa"/>
            <w:tcBorders>
              <w:top w:val="nil"/>
              <w:left w:val="nil"/>
              <w:bottom w:val="single" w:sz="4" w:space="0" w:color="000000"/>
              <w:right w:val="single" w:sz="4" w:space="0" w:color="000000"/>
            </w:tcBorders>
          </w:tcPr>
          <w:p w:rsidR="00813541" w:rsidRDefault="00813541" w:rsidP="00813541">
            <w:pPr>
              <w:spacing w:after="0" w:line="240" w:lineRule="auto"/>
              <w:rPr>
                <w:rFonts w:ascii="Times New Roman" w:eastAsia="Times New Roman" w:hAnsi="Times New Roman"/>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19 150,0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3 500,0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23</w:t>
            </w:r>
          </w:p>
        </w:tc>
        <w:tc>
          <w:tcPr>
            <w:tcW w:w="2601" w:type="dxa"/>
            <w:tcBorders>
              <w:top w:val="nil"/>
              <w:left w:val="nil"/>
              <w:bottom w:val="single" w:sz="4" w:space="0" w:color="000000"/>
              <w:right w:val="single" w:sz="4" w:space="0" w:color="000000"/>
            </w:tcBorders>
            <w:hideMark/>
          </w:tcPr>
          <w:p w:rsidR="00813541" w:rsidRDefault="00813541" w:rsidP="0081354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Програма регулювання чисельності тварин  гуманними методами на території  Погребищенської  </w:t>
            </w:r>
            <w:r>
              <w:rPr>
                <w:rFonts w:ascii="Times New Roman" w:eastAsia="Times New Roman" w:hAnsi="Times New Roman"/>
                <w:sz w:val="24"/>
                <w:szCs w:val="24"/>
                <w:lang w:eastAsia="en-US"/>
              </w:rPr>
              <w:lastRenderedPageBreak/>
              <w:t>міської  територіальної громади  на 2023-2025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42 сесія 8 скликання 27.04.2023</w:t>
            </w:r>
          </w:p>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Times New Roman" w:hAnsi="Times New Roman"/>
                <w:color w:val="000000"/>
                <w:sz w:val="24"/>
                <w:szCs w:val="24"/>
                <w:lang w:eastAsia="en-US"/>
              </w:rPr>
              <w:t>№360</w:t>
            </w:r>
          </w:p>
        </w:tc>
        <w:tc>
          <w:tcPr>
            <w:tcW w:w="1375" w:type="dxa"/>
            <w:tcBorders>
              <w:top w:val="nil"/>
              <w:left w:val="nil"/>
              <w:bottom w:val="single" w:sz="4" w:space="0" w:color="000000"/>
              <w:right w:val="single" w:sz="4" w:space="0" w:color="000000"/>
            </w:tcBorders>
          </w:tcPr>
          <w:p w:rsidR="00813541" w:rsidRDefault="00813541" w:rsidP="00813541">
            <w:pPr>
              <w:spacing w:after="0" w:line="240" w:lineRule="auto"/>
              <w:rPr>
                <w:rFonts w:ascii="Times New Roman" w:eastAsia="Times New Roman" w:hAnsi="Times New Roman"/>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660,0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220,0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lastRenderedPageBreak/>
              <w:t>24</w:t>
            </w:r>
          </w:p>
        </w:tc>
        <w:tc>
          <w:tcPr>
            <w:tcW w:w="2601" w:type="dxa"/>
            <w:tcBorders>
              <w:top w:val="nil"/>
              <w:left w:val="nil"/>
              <w:bottom w:val="single" w:sz="4" w:space="0" w:color="000000"/>
              <w:right w:val="single" w:sz="4" w:space="0" w:color="000000"/>
            </w:tcBorders>
            <w:hideMark/>
          </w:tcPr>
          <w:p w:rsidR="00813541" w:rsidRDefault="00813541" w:rsidP="0081354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Програма розвитку культури Погребищенської  міської  територіальної громади  на 2023-2024 роки.</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37 сесія 8 скликання 22.12.2022</w:t>
            </w:r>
          </w:p>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Times New Roman" w:hAnsi="Times New Roman"/>
                <w:color w:val="000000"/>
                <w:sz w:val="24"/>
                <w:szCs w:val="24"/>
                <w:lang w:eastAsia="en-US"/>
              </w:rPr>
              <w:t>№1102</w:t>
            </w:r>
          </w:p>
        </w:tc>
        <w:tc>
          <w:tcPr>
            <w:tcW w:w="1375" w:type="dxa"/>
            <w:tcBorders>
              <w:top w:val="nil"/>
              <w:left w:val="nil"/>
              <w:bottom w:val="single" w:sz="4" w:space="0" w:color="000000"/>
              <w:right w:val="single" w:sz="4" w:space="0" w:color="000000"/>
            </w:tcBorders>
          </w:tcPr>
          <w:p w:rsidR="00813541" w:rsidRDefault="00813541" w:rsidP="00813541">
            <w:pPr>
              <w:spacing w:after="0" w:line="240" w:lineRule="auto"/>
              <w:rPr>
                <w:rFonts w:ascii="Times New Roman" w:eastAsia="Times New Roman" w:hAnsi="Times New Roman"/>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7 590,0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3 890,0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323,431</w:t>
            </w:r>
          </w:p>
        </w:tc>
      </w:tr>
      <w:tr w:rsidR="00813541" w:rsidTr="00BB1D0A">
        <w:trPr>
          <w:trHeight w:val="630"/>
        </w:trPr>
        <w:tc>
          <w:tcPr>
            <w:tcW w:w="517" w:type="dxa"/>
            <w:tcBorders>
              <w:top w:val="nil"/>
              <w:left w:val="single" w:sz="4" w:space="0" w:color="000000"/>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25</w:t>
            </w:r>
          </w:p>
        </w:tc>
        <w:tc>
          <w:tcPr>
            <w:tcW w:w="2601" w:type="dxa"/>
            <w:tcBorders>
              <w:top w:val="nil"/>
              <w:left w:val="nil"/>
              <w:bottom w:val="single" w:sz="4" w:space="0" w:color="000000"/>
              <w:right w:val="single" w:sz="4" w:space="0" w:color="000000"/>
            </w:tcBorders>
            <w:vAlign w:val="bottom"/>
            <w:hideMark/>
          </w:tcPr>
          <w:p w:rsidR="00813541" w:rsidRDefault="00813541" w:rsidP="00813541">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color w:val="000000" w:themeColor="text1"/>
                <w:sz w:val="24"/>
                <w:szCs w:val="24"/>
                <w:lang w:eastAsia="en-US"/>
              </w:rPr>
              <w:t xml:space="preserve">Програма Питна вода  Погребищенської   територіальної  громади  на 2024-2028 роки. </w:t>
            </w:r>
          </w:p>
        </w:tc>
        <w:tc>
          <w:tcPr>
            <w:tcW w:w="1602"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51 сесія 8 скликання 30.11.2023</w:t>
            </w:r>
          </w:p>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sz w:val="24"/>
                <w:szCs w:val="24"/>
                <w:lang w:eastAsia="en-US"/>
              </w:rPr>
              <w:t>№1091</w:t>
            </w:r>
          </w:p>
        </w:tc>
        <w:tc>
          <w:tcPr>
            <w:tcW w:w="1375" w:type="dxa"/>
            <w:tcBorders>
              <w:top w:val="nil"/>
              <w:left w:val="nil"/>
              <w:bottom w:val="single" w:sz="4" w:space="0" w:color="000000"/>
              <w:right w:val="single" w:sz="4" w:space="0" w:color="000000"/>
            </w:tcBorders>
            <w:vAlign w:val="center"/>
          </w:tcPr>
          <w:p w:rsidR="00813541" w:rsidRDefault="00813541" w:rsidP="00813541">
            <w:pPr>
              <w:spacing w:after="0" w:line="240" w:lineRule="auto"/>
              <w:jc w:val="center"/>
              <w:rPr>
                <w:rFonts w:ascii="Times New Roman" w:eastAsia="Times New Roman" w:hAnsi="Times New Roman"/>
                <w:color w:val="000000"/>
                <w:sz w:val="24"/>
                <w:szCs w:val="24"/>
                <w:lang w:eastAsia="en-US"/>
              </w:rPr>
            </w:pPr>
          </w:p>
        </w:tc>
        <w:tc>
          <w:tcPr>
            <w:tcW w:w="1384"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14 762,0</w:t>
            </w:r>
          </w:p>
        </w:tc>
        <w:tc>
          <w:tcPr>
            <w:tcW w:w="1560"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2 225,0</w:t>
            </w:r>
          </w:p>
        </w:tc>
        <w:tc>
          <w:tcPr>
            <w:tcW w:w="1275" w:type="dxa"/>
            <w:tcBorders>
              <w:top w:val="nil"/>
              <w:left w:val="nil"/>
              <w:bottom w:val="single" w:sz="4" w:space="0" w:color="000000"/>
              <w:right w:val="single" w:sz="4" w:space="0" w:color="000000"/>
            </w:tcBorders>
            <w:vAlign w:val="center"/>
            <w:hideMark/>
          </w:tcPr>
          <w:p w:rsidR="00813541" w:rsidRDefault="00813541" w:rsidP="00813541">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w:t>
            </w:r>
          </w:p>
        </w:tc>
      </w:tr>
    </w:tbl>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Pr="00813541" w:rsidRDefault="00813541" w:rsidP="00813541">
      <w:pPr>
        <w:spacing w:after="0" w:line="240" w:lineRule="auto"/>
        <w:jc w:val="both"/>
        <w:rPr>
          <w:rFonts w:ascii="Times New Roman" w:hAnsi="Times New Roman"/>
          <w:b/>
          <w:sz w:val="28"/>
          <w:szCs w:val="28"/>
          <w:lang w:val="ru-RU"/>
        </w:rPr>
      </w:pPr>
      <w:r w:rsidRPr="00813541">
        <w:rPr>
          <w:rFonts w:ascii="Times New Roman" w:hAnsi="Times New Roman"/>
          <w:b/>
          <w:sz w:val="28"/>
          <w:szCs w:val="28"/>
          <w:lang w:val="ru-RU"/>
        </w:rPr>
        <w:t xml:space="preserve">  Секретар</w:t>
      </w:r>
    </w:p>
    <w:p w:rsidR="00813541" w:rsidRPr="00813541" w:rsidRDefault="00813541" w:rsidP="00813541">
      <w:pPr>
        <w:spacing w:after="0" w:line="240" w:lineRule="auto"/>
        <w:jc w:val="both"/>
        <w:rPr>
          <w:rFonts w:ascii="Times New Roman" w:hAnsi="Times New Roman"/>
          <w:b/>
          <w:sz w:val="28"/>
          <w:szCs w:val="28"/>
          <w:lang w:val="ru-RU"/>
        </w:rPr>
      </w:pPr>
      <w:r w:rsidRPr="00813541">
        <w:rPr>
          <w:rFonts w:ascii="Times New Roman" w:hAnsi="Times New Roman"/>
          <w:b/>
          <w:sz w:val="28"/>
          <w:szCs w:val="28"/>
          <w:lang w:val="ru-RU"/>
        </w:rPr>
        <w:t xml:space="preserve">  Погребищенської міської ради</w:t>
      </w:r>
      <w:r w:rsidRPr="00813541">
        <w:rPr>
          <w:rFonts w:ascii="Times New Roman" w:hAnsi="Times New Roman"/>
          <w:b/>
          <w:sz w:val="28"/>
          <w:szCs w:val="28"/>
          <w:lang w:val="ru-RU"/>
        </w:rPr>
        <w:tab/>
      </w:r>
      <w:r w:rsidRPr="00813541">
        <w:rPr>
          <w:rFonts w:ascii="Times New Roman" w:hAnsi="Times New Roman"/>
          <w:b/>
          <w:sz w:val="28"/>
          <w:szCs w:val="28"/>
          <w:lang w:val="ru-RU"/>
        </w:rPr>
        <w:tab/>
      </w:r>
      <w:r w:rsidRPr="00813541">
        <w:rPr>
          <w:rFonts w:ascii="Times New Roman" w:hAnsi="Times New Roman"/>
          <w:b/>
          <w:sz w:val="28"/>
          <w:szCs w:val="28"/>
          <w:lang w:val="ru-RU"/>
        </w:rPr>
        <w:tab/>
      </w:r>
      <w:r w:rsidRPr="00813541">
        <w:rPr>
          <w:rFonts w:ascii="Times New Roman" w:hAnsi="Times New Roman"/>
          <w:b/>
          <w:sz w:val="28"/>
          <w:szCs w:val="28"/>
          <w:lang w:val="ru-RU"/>
        </w:rPr>
        <w:tab/>
        <w:t>Петро ШАФРАНСЬКИЙ</w:t>
      </w:r>
    </w:p>
    <w:p w:rsidR="00813541" w:rsidRP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val="ru-RU" w:eastAsia="en-US"/>
        </w:rPr>
      </w:pP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b/>
          <w:sz w:val="28"/>
          <w:szCs w:val="28"/>
          <w:lang w:eastAsia="en-US"/>
        </w:rPr>
      </w:pPr>
    </w:p>
    <w:p w:rsidR="00813541" w:rsidRDefault="00813541">
      <w:pPr>
        <w:rPr>
          <w:rFonts w:ascii="Times New Roman" w:eastAsia="Calibri" w:hAnsi="Times New Roman"/>
          <w:b/>
          <w:sz w:val="28"/>
          <w:szCs w:val="28"/>
          <w:lang w:eastAsia="en-US"/>
        </w:rPr>
      </w:pPr>
      <w:r>
        <w:rPr>
          <w:rFonts w:ascii="Times New Roman" w:eastAsia="Calibri" w:hAnsi="Times New Roman"/>
          <w:b/>
          <w:sz w:val="28"/>
          <w:szCs w:val="28"/>
          <w:lang w:eastAsia="en-US"/>
        </w:rPr>
        <w:br w:type="page"/>
      </w:r>
    </w:p>
    <w:p w:rsidR="00813541" w:rsidRPr="008C7530"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sz w:val="28"/>
          <w:szCs w:val="28"/>
          <w:lang w:eastAsia="en-US"/>
        </w:rPr>
      </w:pPr>
      <w:r w:rsidRPr="008C7530">
        <w:rPr>
          <w:rFonts w:ascii="Times New Roman" w:eastAsia="Calibri" w:hAnsi="Times New Roman"/>
          <w:sz w:val="28"/>
          <w:szCs w:val="28"/>
          <w:lang w:eastAsia="en-US"/>
        </w:rPr>
        <w:lastRenderedPageBreak/>
        <w:t>Додаток 2</w:t>
      </w:r>
    </w:p>
    <w:p w:rsidR="00813541" w:rsidRPr="00345196"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sz w:val="24"/>
          <w:szCs w:val="24"/>
          <w:lang w:eastAsia="en-US"/>
        </w:rPr>
      </w:pPr>
      <w:r w:rsidRPr="00345196">
        <w:rPr>
          <w:rFonts w:ascii="Times New Roman" w:eastAsia="Calibri" w:hAnsi="Times New Roman"/>
          <w:sz w:val="24"/>
          <w:szCs w:val="24"/>
          <w:lang w:eastAsia="en-US"/>
        </w:rPr>
        <w:t xml:space="preserve">до Програми соціально-економічного </w:t>
      </w:r>
    </w:p>
    <w:p w:rsidR="00813541" w:rsidRPr="00345196"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sz w:val="24"/>
          <w:szCs w:val="24"/>
          <w:lang w:eastAsia="en-US"/>
        </w:rPr>
      </w:pPr>
      <w:r w:rsidRPr="00345196">
        <w:rPr>
          <w:rFonts w:ascii="Times New Roman" w:eastAsia="Calibri" w:hAnsi="Times New Roman"/>
          <w:sz w:val="24"/>
          <w:szCs w:val="24"/>
          <w:lang w:eastAsia="en-US"/>
        </w:rPr>
        <w:t>розвитку Погребищенської міської</w:t>
      </w:r>
    </w:p>
    <w:p w:rsidR="00813541" w:rsidRPr="00345196"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sz w:val="24"/>
          <w:szCs w:val="24"/>
          <w:lang w:eastAsia="en-US"/>
        </w:rPr>
      </w:pPr>
      <w:r w:rsidRPr="00345196">
        <w:rPr>
          <w:rFonts w:ascii="Times New Roman" w:eastAsia="Calibri" w:hAnsi="Times New Roman"/>
          <w:sz w:val="24"/>
          <w:szCs w:val="24"/>
          <w:lang w:eastAsia="en-US"/>
        </w:rPr>
        <w:t xml:space="preserve">територіальної громади на 2024 рік,    </w:t>
      </w:r>
    </w:p>
    <w:p w:rsidR="00813541" w:rsidRPr="00345196"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sz w:val="24"/>
          <w:szCs w:val="24"/>
          <w:lang w:eastAsia="en-US"/>
        </w:rPr>
      </w:pPr>
      <w:r w:rsidRPr="00345196">
        <w:rPr>
          <w:rFonts w:ascii="Times New Roman" w:eastAsia="Calibri" w:hAnsi="Times New Roman"/>
          <w:sz w:val="24"/>
          <w:szCs w:val="24"/>
          <w:lang w:eastAsia="en-US"/>
        </w:rPr>
        <w:t xml:space="preserve">затвердженої  рішенням </w:t>
      </w:r>
      <w:r w:rsidR="00F8607E">
        <w:rPr>
          <w:rFonts w:ascii="Times New Roman" w:eastAsia="Calibri" w:hAnsi="Times New Roman"/>
          <w:sz w:val="24"/>
          <w:szCs w:val="24"/>
          <w:lang w:val="ru-RU" w:eastAsia="en-US"/>
        </w:rPr>
        <w:t xml:space="preserve">52 </w:t>
      </w:r>
      <w:r w:rsidRPr="00345196">
        <w:rPr>
          <w:rFonts w:ascii="Times New Roman" w:eastAsia="Calibri" w:hAnsi="Times New Roman"/>
          <w:sz w:val="24"/>
          <w:szCs w:val="24"/>
          <w:lang w:eastAsia="en-US"/>
        </w:rPr>
        <w:t xml:space="preserve">сесії </w:t>
      </w:r>
    </w:p>
    <w:p w:rsidR="00813541" w:rsidRPr="00345196" w:rsidRDefault="00813541" w:rsidP="00813541">
      <w:pPr>
        <w:widowControl w:val="0"/>
        <w:tabs>
          <w:tab w:val="left" w:pos="3399"/>
        </w:tabs>
        <w:autoSpaceDE w:val="0"/>
        <w:autoSpaceDN w:val="0"/>
        <w:adjustRightInd w:val="0"/>
        <w:spacing w:after="0" w:line="240" w:lineRule="auto"/>
        <w:ind w:firstLine="709"/>
        <w:jc w:val="right"/>
        <w:rPr>
          <w:rFonts w:ascii="Times New Roman" w:eastAsia="Calibri" w:hAnsi="Times New Roman"/>
          <w:sz w:val="24"/>
          <w:szCs w:val="24"/>
          <w:lang w:eastAsia="en-US"/>
        </w:rPr>
      </w:pPr>
      <w:r w:rsidRPr="00345196">
        <w:rPr>
          <w:rFonts w:ascii="Times New Roman" w:eastAsia="Calibri" w:hAnsi="Times New Roman"/>
          <w:sz w:val="24"/>
          <w:szCs w:val="24"/>
          <w:lang w:eastAsia="en-US"/>
        </w:rPr>
        <w:t>Погребищенської міської ради  8 скликання</w:t>
      </w:r>
    </w:p>
    <w:p w:rsidR="00F8607E" w:rsidRPr="00767FB3" w:rsidRDefault="00F8607E" w:rsidP="00F8607E">
      <w:pPr>
        <w:widowControl w:val="0"/>
        <w:tabs>
          <w:tab w:val="left" w:pos="3399"/>
        </w:tabs>
        <w:autoSpaceDE w:val="0"/>
        <w:autoSpaceDN w:val="0"/>
        <w:adjustRightInd w:val="0"/>
        <w:spacing w:after="0" w:line="240" w:lineRule="auto"/>
        <w:ind w:firstLine="709"/>
        <w:jc w:val="right"/>
        <w:rPr>
          <w:rFonts w:ascii="Times New Roman" w:eastAsia="Calibri" w:hAnsi="Times New Roman"/>
          <w:sz w:val="24"/>
          <w:szCs w:val="24"/>
          <w:lang w:eastAsia="en-US"/>
        </w:rPr>
      </w:pPr>
      <w:r>
        <w:rPr>
          <w:rFonts w:ascii="Times New Roman" w:eastAsia="Calibri" w:hAnsi="Times New Roman"/>
          <w:sz w:val="24"/>
          <w:szCs w:val="24"/>
          <w:lang w:val="ru-RU" w:eastAsia="en-US"/>
        </w:rPr>
        <w:t>від 21.12.</w:t>
      </w:r>
      <w:r w:rsidRPr="00767FB3">
        <w:rPr>
          <w:rFonts w:ascii="Times New Roman" w:eastAsia="Calibri" w:hAnsi="Times New Roman"/>
          <w:sz w:val="24"/>
          <w:szCs w:val="24"/>
          <w:lang w:val="ru-RU" w:eastAsia="en-US"/>
        </w:rPr>
        <w:t>2023</w:t>
      </w:r>
      <w:r w:rsidRPr="00767FB3">
        <w:rPr>
          <w:rFonts w:ascii="Times New Roman" w:eastAsia="Calibri" w:hAnsi="Times New Roman"/>
          <w:sz w:val="24"/>
          <w:szCs w:val="24"/>
          <w:lang w:eastAsia="en-US"/>
        </w:rPr>
        <w:t xml:space="preserve"> року № </w:t>
      </w:r>
      <w:r>
        <w:rPr>
          <w:rFonts w:ascii="Times New Roman" w:eastAsia="Calibri" w:hAnsi="Times New Roman"/>
          <w:sz w:val="24"/>
          <w:szCs w:val="24"/>
          <w:lang w:val="ru-RU" w:eastAsia="en-US"/>
        </w:rPr>
        <w:t>1215</w:t>
      </w:r>
      <w:r w:rsidRPr="00767FB3">
        <w:rPr>
          <w:rFonts w:ascii="Times New Roman" w:eastAsia="Calibri" w:hAnsi="Times New Roman"/>
          <w:sz w:val="24"/>
          <w:szCs w:val="24"/>
          <w:lang w:eastAsia="en-US"/>
        </w:rPr>
        <w:t xml:space="preserve"> </w:t>
      </w:r>
    </w:p>
    <w:p w:rsidR="00813541" w:rsidRPr="008C7530" w:rsidRDefault="00813541" w:rsidP="00813541">
      <w:pPr>
        <w:widowControl w:val="0"/>
        <w:tabs>
          <w:tab w:val="left" w:pos="3399"/>
        </w:tabs>
        <w:autoSpaceDE w:val="0"/>
        <w:autoSpaceDN w:val="0"/>
        <w:adjustRightInd w:val="0"/>
        <w:spacing w:after="0" w:line="240" w:lineRule="auto"/>
        <w:ind w:firstLine="709"/>
        <w:jc w:val="center"/>
        <w:rPr>
          <w:rFonts w:ascii="Times New Roman" w:eastAsia="Calibri" w:hAnsi="Times New Roman"/>
          <w:b/>
          <w:bCs/>
          <w:sz w:val="28"/>
          <w:szCs w:val="28"/>
          <w:lang w:eastAsia="en-US"/>
        </w:rPr>
      </w:pPr>
    </w:p>
    <w:p w:rsidR="00813541" w:rsidRPr="008C7530" w:rsidRDefault="00813541" w:rsidP="00813541">
      <w:pPr>
        <w:widowControl w:val="0"/>
        <w:tabs>
          <w:tab w:val="left" w:pos="3399"/>
        </w:tabs>
        <w:autoSpaceDE w:val="0"/>
        <w:autoSpaceDN w:val="0"/>
        <w:adjustRightInd w:val="0"/>
        <w:spacing w:after="0" w:line="240" w:lineRule="auto"/>
        <w:ind w:firstLine="709"/>
        <w:jc w:val="center"/>
        <w:rPr>
          <w:rFonts w:ascii="Times New Roman" w:eastAsia="Times New Roman" w:hAnsi="Times New Roman"/>
          <w:b/>
          <w:sz w:val="28"/>
          <w:szCs w:val="28"/>
          <w:lang w:eastAsia="ru-RU"/>
        </w:rPr>
      </w:pPr>
      <w:bookmarkStart w:id="9" w:name="_Hlk151108571"/>
      <w:r w:rsidRPr="008C7530">
        <w:rPr>
          <w:rFonts w:ascii="Times New Roman" w:eastAsia="Times New Roman" w:hAnsi="Times New Roman"/>
          <w:b/>
          <w:sz w:val="28"/>
          <w:szCs w:val="28"/>
          <w:lang w:eastAsia="ru-RU"/>
        </w:rPr>
        <w:t>Перелік  проектів, що планується реалізувати у 202</w:t>
      </w:r>
      <w:r>
        <w:rPr>
          <w:rFonts w:ascii="Times New Roman" w:eastAsia="Times New Roman" w:hAnsi="Times New Roman"/>
          <w:b/>
          <w:sz w:val="28"/>
          <w:szCs w:val="28"/>
          <w:lang w:eastAsia="ru-RU"/>
        </w:rPr>
        <w:t>4</w:t>
      </w:r>
      <w:r w:rsidRPr="008C7530">
        <w:rPr>
          <w:rFonts w:ascii="Times New Roman" w:eastAsia="Times New Roman" w:hAnsi="Times New Roman"/>
          <w:b/>
          <w:sz w:val="28"/>
          <w:szCs w:val="28"/>
          <w:lang w:eastAsia="ru-RU"/>
        </w:rPr>
        <w:t xml:space="preserve"> році</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7827"/>
        <w:gridCol w:w="1363"/>
      </w:tblGrid>
      <w:tr w:rsidR="00813541" w:rsidRPr="008C7530" w:rsidTr="00BF0E9B">
        <w:trPr>
          <w:trHeight w:val="729"/>
        </w:trPr>
        <w:tc>
          <w:tcPr>
            <w:tcW w:w="707" w:type="dxa"/>
            <w:tcBorders>
              <w:top w:val="single" w:sz="4" w:space="0" w:color="auto"/>
              <w:left w:val="single" w:sz="4" w:space="0" w:color="auto"/>
              <w:bottom w:val="single" w:sz="4" w:space="0" w:color="auto"/>
              <w:right w:val="single" w:sz="4" w:space="0" w:color="auto"/>
            </w:tcBorders>
            <w:vAlign w:val="center"/>
            <w:hideMark/>
          </w:tcPr>
          <w:bookmarkEnd w:id="9"/>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8C7530">
              <w:rPr>
                <w:rFonts w:ascii="Times New Roman" w:eastAsia="Times New Roman" w:hAnsi="Times New Roman"/>
                <w:sz w:val="24"/>
                <w:szCs w:val="24"/>
                <w:lang w:eastAsia="ru-RU"/>
              </w:rPr>
              <w:t>№ п/п</w:t>
            </w:r>
          </w:p>
        </w:tc>
        <w:tc>
          <w:tcPr>
            <w:tcW w:w="7827" w:type="dxa"/>
            <w:tcBorders>
              <w:top w:val="single" w:sz="4" w:space="0" w:color="auto"/>
              <w:left w:val="single" w:sz="4" w:space="0" w:color="auto"/>
              <w:bottom w:val="single" w:sz="4" w:space="0" w:color="auto"/>
              <w:right w:val="single" w:sz="4" w:space="0" w:color="auto"/>
            </w:tcBorders>
            <w:vAlign w:val="center"/>
            <w:hideMark/>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8C7530">
              <w:rPr>
                <w:rFonts w:ascii="Times New Roman" w:eastAsia="Times New Roman" w:hAnsi="Times New Roman"/>
                <w:sz w:val="24"/>
                <w:szCs w:val="24"/>
                <w:lang w:eastAsia="ru-RU"/>
              </w:rPr>
              <w:t>Найменування проекту</w:t>
            </w:r>
          </w:p>
        </w:tc>
        <w:tc>
          <w:tcPr>
            <w:tcW w:w="1363" w:type="dxa"/>
            <w:tcBorders>
              <w:top w:val="single" w:sz="4" w:space="0" w:color="auto"/>
              <w:left w:val="single" w:sz="4" w:space="0" w:color="auto"/>
              <w:bottom w:val="single" w:sz="4" w:space="0" w:color="auto"/>
              <w:right w:val="single" w:sz="4" w:space="0" w:color="auto"/>
            </w:tcBorders>
            <w:vAlign w:val="center"/>
            <w:hideMark/>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8C7530">
              <w:rPr>
                <w:rFonts w:ascii="Times New Roman" w:eastAsia="Times New Roman" w:hAnsi="Times New Roman"/>
                <w:sz w:val="24"/>
                <w:szCs w:val="24"/>
                <w:lang w:eastAsia="ru-RU"/>
              </w:rPr>
              <w:t>Термін виконання</w:t>
            </w:r>
          </w:p>
        </w:tc>
      </w:tr>
      <w:tr w:rsidR="00813541" w:rsidRPr="008C7530" w:rsidTr="00BF0E9B">
        <w:trPr>
          <w:trHeight w:val="710"/>
        </w:trPr>
        <w:tc>
          <w:tcPr>
            <w:tcW w:w="707" w:type="dxa"/>
            <w:tcBorders>
              <w:top w:val="single" w:sz="4" w:space="0" w:color="auto"/>
              <w:left w:val="single" w:sz="4" w:space="0" w:color="auto"/>
              <w:bottom w:val="single" w:sz="4" w:space="0" w:color="auto"/>
              <w:right w:val="single" w:sz="4" w:space="0" w:color="auto"/>
            </w:tcBorders>
            <w:vAlign w:val="center"/>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8C7530"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hAnsi="Times New Roman"/>
                <w:sz w:val="28"/>
                <w:szCs w:val="28"/>
              </w:rPr>
              <w:t xml:space="preserve">Забезпечення Збройних Сил України, інших військових формувань, створених, відповідно до законодавства України, підрозділів ДСНС та НП МВС України автомобільною і спеціальною технікою та запасними частинами до них, паливо мастильними матеріалами, засобами зв’язку, розвідки в т.ч. повітряної, засобами </w:t>
            </w:r>
            <w:proofErr w:type="spellStart"/>
            <w:r>
              <w:rPr>
                <w:rFonts w:ascii="Times New Roman" w:hAnsi="Times New Roman"/>
                <w:sz w:val="28"/>
                <w:szCs w:val="28"/>
              </w:rPr>
              <w:t>РЕБ</w:t>
            </w:r>
            <w:proofErr w:type="spellEnd"/>
            <w:r>
              <w:rPr>
                <w:rFonts w:ascii="Times New Roman" w:hAnsi="Times New Roman"/>
                <w:sz w:val="28"/>
                <w:szCs w:val="28"/>
              </w:rPr>
              <w:t>, форменим одягом, предметами екіпіровки в т.ч. засобами індивідуального захисту, медичними засобами та устаткуванням  та поліпшення  матеріально технічної бази вказаних військових формувань.</w:t>
            </w:r>
          </w:p>
        </w:tc>
        <w:tc>
          <w:tcPr>
            <w:tcW w:w="1363" w:type="dxa"/>
            <w:tcBorders>
              <w:top w:val="single" w:sz="4" w:space="0" w:color="auto"/>
              <w:left w:val="single" w:sz="4" w:space="0" w:color="auto"/>
              <w:bottom w:val="single" w:sz="4" w:space="0" w:color="auto"/>
              <w:right w:val="single" w:sz="4" w:space="0" w:color="auto"/>
            </w:tcBorders>
            <w:vAlign w:val="center"/>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2024р.</w:t>
            </w:r>
          </w:p>
        </w:tc>
      </w:tr>
      <w:tr w:rsidR="00813541" w:rsidRPr="008C7530" w:rsidTr="00BF0E9B">
        <w:trPr>
          <w:trHeight w:val="458"/>
        </w:trPr>
        <w:tc>
          <w:tcPr>
            <w:tcW w:w="707" w:type="dxa"/>
            <w:tcBorders>
              <w:top w:val="single" w:sz="4" w:space="0" w:color="auto"/>
              <w:left w:val="single" w:sz="4" w:space="0" w:color="auto"/>
              <w:bottom w:val="single" w:sz="4" w:space="0" w:color="auto"/>
              <w:right w:val="single" w:sz="4" w:space="0" w:color="auto"/>
            </w:tcBorders>
            <w:vAlign w:val="center"/>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827" w:type="dxa"/>
            <w:tcBorders>
              <w:top w:val="single" w:sz="4" w:space="0" w:color="auto"/>
              <w:left w:val="single" w:sz="4" w:space="0" w:color="auto"/>
              <w:bottom w:val="single" w:sz="4" w:space="0" w:color="auto"/>
              <w:right w:val="single" w:sz="4" w:space="0" w:color="auto"/>
            </w:tcBorders>
            <w:vAlign w:val="center"/>
            <w:hideMark/>
          </w:tcPr>
          <w:p w:rsidR="00813541" w:rsidRPr="001E03D0"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1E03D0">
              <w:rPr>
                <w:rFonts w:ascii="Times New Roman" w:eastAsia="Times New Roman" w:hAnsi="Times New Roman"/>
                <w:sz w:val="28"/>
                <w:szCs w:val="28"/>
                <w:lang w:eastAsia="ru-RU"/>
              </w:rPr>
              <w:t>Будівництво житла для</w:t>
            </w:r>
            <w:r>
              <w:rPr>
                <w:rFonts w:ascii="Times New Roman" w:eastAsia="Times New Roman" w:hAnsi="Times New Roman"/>
                <w:sz w:val="28"/>
                <w:szCs w:val="28"/>
                <w:lang w:eastAsia="ru-RU"/>
              </w:rPr>
              <w:t xml:space="preserve"> внутрішньо переміщених осіб.</w:t>
            </w:r>
          </w:p>
        </w:tc>
        <w:tc>
          <w:tcPr>
            <w:tcW w:w="1363" w:type="dxa"/>
            <w:tcBorders>
              <w:top w:val="single" w:sz="4" w:space="0" w:color="auto"/>
              <w:left w:val="single" w:sz="4" w:space="0" w:color="auto"/>
              <w:bottom w:val="single" w:sz="4" w:space="0" w:color="auto"/>
              <w:right w:val="single" w:sz="4" w:space="0" w:color="auto"/>
            </w:tcBorders>
            <w:hideMark/>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AC4103">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Будівництво 4-х квартирного будинку  для сімей військовослужбовців.</w:t>
            </w:r>
          </w:p>
        </w:tc>
        <w:tc>
          <w:tcPr>
            <w:tcW w:w="1363" w:type="dxa"/>
            <w:tcBorders>
              <w:top w:val="single" w:sz="4" w:space="0" w:color="auto"/>
              <w:left w:val="single" w:sz="4" w:space="0" w:color="auto"/>
              <w:bottom w:val="single" w:sz="4" w:space="0" w:color="auto"/>
              <w:right w:val="single" w:sz="4" w:space="0" w:color="auto"/>
            </w:tcBorders>
          </w:tcPr>
          <w:p w:rsidR="00813541" w:rsidRPr="00AC4103"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0056A6"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Реконструкція  комунальних каналізаційних очисних споруд     </w:t>
            </w:r>
            <w:r>
              <w:rPr>
                <w:rFonts w:ascii="Times New Roman" w:eastAsia="Times New Roman" w:hAnsi="Times New Roman"/>
                <w:sz w:val="28"/>
                <w:szCs w:val="28"/>
                <w:lang w:val="en-US"/>
              </w:rPr>
              <w:t>B</w:t>
            </w:r>
            <w:r>
              <w:rPr>
                <w:rFonts w:ascii="Times New Roman" w:eastAsia="Calibri" w:hAnsi="Times New Roman"/>
                <w:bCs/>
                <w:sz w:val="28"/>
                <w:szCs w:val="28"/>
                <w:lang w:val="en-US" w:eastAsia="en-US"/>
              </w:rPr>
              <w:t>IOTAL</w:t>
            </w:r>
            <w:r w:rsidRPr="004B0A6F">
              <w:rPr>
                <w:rFonts w:ascii="Times New Roman" w:eastAsia="Calibri" w:hAnsi="Times New Roman"/>
                <w:bCs/>
                <w:sz w:val="28"/>
                <w:szCs w:val="28"/>
                <w:lang w:eastAsia="en-US"/>
              </w:rPr>
              <w:t>-100</w:t>
            </w:r>
            <w:r>
              <w:rPr>
                <w:rFonts w:ascii="Times New Roman" w:eastAsia="Calibri" w:hAnsi="Times New Roman"/>
                <w:bCs/>
                <w:sz w:val="28"/>
                <w:szCs w:val="28"/>
                <w:lang w:eastAsia="en-US"/>
              </w:rPr>
              <w:t xml:space="preserve"> </w:t>
            </w:r>
            <w:r>
              <w:rPr>
                <w:rFonts w:ascii="Times New Roman" w:eastAsia="Times New Roman" w:hAnsi="Times New Roman"/>
                <w:sz w:val="28"/>
                <w:szCs w:val="28"/>
              </w:rPr>
              <w:t xml:space="preserve">та встановлення на них  сонячних батарей. </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AC4103">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Реконструкція  комунальних каналізаційних очисних споруд     </w:t>
            </w:r>
            <w:r>
              <w:rPr>
                <w:rFonts w:ascii="Times New Roman" w:eastAsia="Times New Roman" w:hAnsi="Times New Roman"/>
                <w:sz w:val="28"/>
                <w:szCs w:val="28"/>
                <w:lang w:val="en-US"/>
              </w:rPr>
              <w:t>B</w:t>
            </w:r>
            <w:r>
              <w:rPr>
                <w:rFonts w:ascii="Times New Roman" w:eastAsia="Calibri" w:hAnsi="Times New Roman"/>
                <w:bCs/>
                <w:sz w:val="28"/>
                <w:szCs w:val="28"/>
                <w:lang w:val="en-US" w:eastAsia="en-US"/>
              </w:rPr>
              <w:t>IOTAL</w:t>
            </w:r>
            <w:r w:rsidRPr="004B0A6F">
              <w:rPr>
                <w:rFonts w:ascii="Times New Roman" w:eastAsia="Calibri" w:hAnsi="Times New Roman"/>
                <w:bCs/>
                <w:sz w:val="28"/>
                <w:szCs w:val="28"/>
                <w:lang w:eastAsia="en-US"/>
              </w:rPr>
              <w:t>-</w:t>
            </w:r>
            <w:r>
              <w:rPr>
                <w:rFonts w:ascii="Times New Roman" w:eastAsia="Calibri" w:hAnsi="Times New Roman"/>
                <w:bCs/>
                <w:sz w:val="28"/>
                <w:szCs w:val="28"/>
                <w:lang w:eastAsia="en-US"/>
              </w:rPr>
              <w:t>2</w:t>
            </w:r>
            <w:r w:rsidRPr="004B0A6F">
              <w:rPr>
                <w:rFonts w:ascii="Times New Roman" w:eastAsia="Calibri" w:hAnsi="Times New Roman"/>
                <w:bCs/>
                <w:sz w:val="28"/>
                <w:szCs w:val="28"/>
                <w:lang w:eastAsia="en-US"/>
              </w:rPr>
              <w:t>00</w:t>
            </w:r>
            <w:r>
              <w:rPr>
                <w:rFonts w:ascii="Times New Roman" w:eastAsia="Calibri" w:hAnsi="Times New Roman"/>
                <w:bCs/>
                <w:sz w:val="28"/>
                <w:szCs w:val="28"/>
                <w:lang w:eastAsia="en-US"/>
              </w:rPr>
              <w:t xml:space="preserve"> </w:t>
            </w:r>
            <w:r>
              <w:rPr>
                <w:rFonts w:ascii="Times New Roman" w:eastAsia="Times New Roman" w:hAnsi="Times New Roman"/>
                <w:sz w:val="28"/>
                <w:szCs w:val="28"/>
              </w:rPr>
              <w:t>та встановлення на них  сонячних батарей.</w:t>
            </w:r>
          </w:p>
        </w:tc>
        <w:tc>
          <w:tcPr>
            <w:tcW w:w="1363" w:type="dxa"/>
            <w:tcBorders>
              <w:top w:val="single" w:sz="4" w:space="0" w:color="auto"/>
              <w:left w:val="single" w:sz="4" w:space="0" w:color="auto"/>
              <w:bottom w:val="single" w:sz="4" w:space="0" w:color="auto"/>
              <w:right w:val="single" w:sz="4" w:space="0" w:color="auto"/>
            </w:tcBorders>
          </w:tcPr>
          <w:p w:rsidR="00813541" w:rsidRPr="00AC4103"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AC4103">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Встановлення сонячних батарей у Комунальному закладі</w:t>
            </w:r>
            <w:r w:rsidRPr="002C16B3">
              <w:rPr>
                <w:rFonts w:ascii="Times New Roman" w:eastAsia="Times New Roman" w:hAnsi="Times New Roman"/>
                <w:sz w:val="28"/>
                <w:szCs w:val="28"/>
              </w:rPr>
              <w:t xml:space="preserve">  </w:t>
            </w:r>
            <w:proofErr w:type="spellStart"/>
            <w:r w:rsidRPr="002C16B3">
              <w:rPr>
                <w:rFonts w:ascii="Times New Roman" w:eastAsia="Times New Roman" w:hAnsi="Times New Roman"/>
                <w:sz w:val="28"/>
                <w:szCs w:val="28"/>
              </w:rPr>
              <w:t>“Погребищенський</w:t>
            </w:r>
            <w:proofErr w:type="spellEnd"/>
            <w:r w:rsidRPr="002C16B3">
              <w:rPr>
                <w:rFonts w:ascii="Times New Roman" w:eastAsia="Times New Roman" w:hAnsi="Times New Roman"/>
                <w:sz w:val="28"/>
                <w:szCs w:val="28"/>
              </w:rPr>
              <w:t xml:space="preserve"> ліцей №2 Погребищенської міської ради Вінницького району Вінницької </w:t>
            </w:r>
            <w:proofErr w:type="spellStart"/>
            <w:r w:rsidRPr="002C16B3">
              <w:rPr>
                <w:rFonts w:ascii="Times New Roman" w:eastAsia="Times New Roman" w:hAnsi="Times New Roman"/>
                <w:sz w:val="28"/>
                <w:szCs w:val="28"/>
              </w:rPr>
              <w:t>області”</w:t>
            </w:r>
            <w:proofErr w:type="spellEnd"/>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AC4103">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F04E1C"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8"/>
                <w:szCs w:val="28"/>
                <w:lang w:eastAsia="en-US"/>
              </w:rPr>
            </w:pPr>
            <w:r>
              <w:rPr>
                <w:rFonts w:ascii="Times New Roman" w:eastAsia="Batang" w:hAnsi="Times New Roman"/>
                <w:sz w:val="28"/>
                <w:szCs w:val="28"/>
                <w:lang w:eastAsia="ru-RU"/>
              </w:rPr>
              <w:t>Б</w:t>
            </w:r>
            <w:r w:rsidRPr="001E03D0">
              <w:rPr>
                <w:rFonts w:ascii="Times New Roman" w:eastAsia="Batang" w:hAnsi="Times New Roman"/>
                <w:sz w:val="28"/>
                <w:szCs w:val="28"/>
                <w:lang w:eastAsia="ru-RU"/>
              </w:rPr>
              <w:t>удівництво водогону по вулицях: Селянська, Суворова, Зелена, Кравченка в м.</w:t>
            </w:r>
            <w:r>
              <w:rPr>
                <w:rFonts w:ascii="Times New Roman" w:eastAsia="Batang" w:hAnsi="Times New Roman"/>
                <w:sz w:val="28"/>
                <w:szCs w:val="28"/>
                <w:lang w:eastAsia="ru-RU"/>
              </w:rPr>
              <w:t xml:space="preserve"> </w:t>
            </w:r>
            <w:r w:rsidRPr="001E03D0">
              <w:rPr>
                <w:rFonts w:ascii="Times New Roman" w:eastAsia="Batang" w:hAnsi="Times New Roman"/>
                <w:sz w:val="28"/>
                <w:szCs w:val="28"/>
                <w:lang w:eastAsia="ru-RU"/>
              </w:rPr>
              <w:t>Погребище</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AC4103">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F04E1C"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8"/>
                <w:szCs w:val="28"/>
                <w:lang w:eastAsia="en-US"/>
              </w:rPr>
            </w:pPr>
            <w:r>
              <w:rPr>
                <w:rFonts w:ascii="Times New Roman" w:eastAsia="Batang" w:hAnsi="Times New Roman"/>
                <w:sz w:val="28"/>
                <w:szCs w:val="28"/>
                <w:lang w:eastAsia="ru-RU"/>
              </w:rPr>
              <w:t>Капітальний</w:t>
            </w:r>
            <w:r w:rsidRPr="001E03D0">
              <w:rPr>
                <w:rFonts w:ascii="Times New Roman" w:eastAsia="Batang" w:hAnsi="Times New Roman"/>
                <w:sz w:val="28"/>
                <w:szCs w:val="28"/>
                <w:lang w:eastAsia="ru-RU"/>
              </w:rPr>
              <w:t xml:space="preserve"> ремонт мереж водопостачання по вул.</w:t>
            </w:r>
            <w:r>
              <w:rPr>
                <w:rFonts w:ascii="Times New Roman" w:eastAsia="Batang" w:hAnsi="Times New Roman"/>
                <w:sz w:val="28"/>
                <w:szCs w:val="28"/>
                <w:lang w:eastAsia="ru-RU"/>
              </w:rPr>
              <w:t xml:space="preserve"> </w:t>
            </w:r>
            <w:proofErr w:type="spellStart"/>
            <w:r w:rsidRPr="001E03D0">
              <w:rPr>
                <w:rFonts w:ascii="Times New Roman" w:eastAsia="Batang" w:hAnsi="Times New Roman"/>
                <w:sz w:val="28"/>
                <w:szCs w:val="28"/>
                <w:lang w:eastAsia="ru-RU"/>
              </w:rPr>
              <w:t>Рокитна</w:t>
            </w:r>
            <w:proofErr w:type="spellEnd"/>
            <w:r w:rsidRPr="001E03D0">
              <w:rPr>
                <w:rFonts w:ascii="Times New Roman" w:eastAsia="Batang" w:hAnsi="Times New Roman"/>
                <w:sz w:val="28"/>
                <w:szCs w:val="28"/>
                <w:lang w:eastAsia="ru-RU"/>
              </w:rPr>
              <w:t>, вул.</w:t>
            </w:r>
            <w:r>
              <w:rPr>
                <w:rFonts w:ascii="Times New Roman" w:eastAsia="Batang" w:hAnsi="Times New Roman"/>
                <w:sz w:val="28"/>
                <w:szCs w:val="28"/>
                <w:lang w:eastAsia="ru-RU"/>
              </w:rPr>
              <w:t xml:space="preserve"> </w:t>
            </w:r>
            <w:r w:rsidRPr="001E03D0">
              <w:rPr>
                <w:rFonts w:ascii="Times New Roman" w:eastAsia="Batang" w:hAnsi="Times New Roman"/>
                <w:sz w:val="28"/>
                <w:szCs w:val="28"/>
                <w:lang w:eastAsia="ru-RU"/>
              </w:rPr>
              <w:t xml:space="preserve">Л.Українки, </w:t>
            </w:r>
            <w:proofErr w:type="spellStart"/>
            <w:r w:rsidRPr="001E03D0">
              <w:rPr>
                <w:rFonts w:ascii="Times New Roman" w:eastAsia="Batang" w:hAnsi="Times New Roman"/>
                <w:sz w:val="28"/>
                <w:szCs w:val="28"/>
                <w:lang w:eastAsia="ru-RU"/>
              </w:rPr>
              <w:t>вул.Сьомака</w:t>
            </w:r>
            <w:proofErr w:type="spellEnd"/>
            <w:r w:rsidRPr="001E03D0">
              <w:rPr>
                <w:rFonts w:ascii="Times New Roman" w:eastAsia="Batang" w:hAnsi="Times New Roman"/>
                <w:sz w:val="28"/>
                <w:szCs w:val="28"/>
                <w:lang w:eastAsia="ru-RU"/>
              </w:rPr>
              <w:t xml:space="preserve">  </w:t>
            </w:r>
            <w:proofErr w:type="spellStart"/>
            <w:r w:rsidRPr="001E03D0">
              <w:rPr>
                <w:rFonts w:ascii="Times New Roman" w:eastAsia="Batang" w:hAnsi="Times New Roman"/>
                <w:sz w:val="28"/>
                <w:szCs w:val="28"/>
                <w:lang w:eastAsia="ru-RU"/>
              </w:rPr>
              <w:t>вул.Вінницька</w:t>
            </w:r>
            <w:proofErr w:type="spellEnd"/>
            <w:r w:rsidRPr="001E03D0">
              <w:rPr>
                <w:rFonts w:ascii="Times New Roman" w:eastAsia="Batang" w:hAnsi="Times New Roman"/>
                <w:sz w:val="28"/>
                <w:szCs w:val="28"/>
                <w:lang w:eastAsia="ru-RU"/>
              </w:rPr>
              <w:t xml:space="preserve"> в м.</w:t>
            </w:r>
            <w:r>
              <w:rPr>
                <w:rFonts w:ascii="Times New Roman" w:eastAsia="Batang" w:hAnsi="Times New Roman"/>
                <w:sz w:val="28"/>
                <w:szCs w:val="28"/>
                <w:lang w:eastAsia="ru-RU"/>
              </w:rPr>
              <w:t xml:space="preserve"> </w:t>
            </w:r>
            <w:r w:rsidRPr="001E03D0">
              <w:rPr>
                <w:rFonts w:ascii="Times New Roman" w:eastAsia="Batang" w:hAnsi="Times New Roman"/>
                <w:sz w:val="28"/>
                <w:szCs w:val="28"/>
                <w:lang w:eastAsia="ru-RU"/>
              </w:rPr>
              <w:t>Погребище</w:t>
            </w:r>
            <w:r w:rsidRPr="00E772B1">
              <w:rPr>
                <w:rFonts w:ascii="Times New Roman" w:hAnsi="Times New Roman"/>
                <w:color w:val="FF0000"/>
                <w:sz w:val="28"/>
                <w:szCs w:val="28"/>
              </w:rPr>
              <w:t xml:space="preserve"> </w:t>
            </w:r>
            <w:r w:rsidRPr="00866586">
              <w:rPr>
                <w:rFonts w:ascii="Times New Roman" w:hAnsi="Times New Roman"/>
                <w:sz w:val="28"/>
                <w:szCs w:val="28"/>
              </w:rPr>
              <w:t>Вінницького району, Вінницької області</w:t>
            </w:r>
            <w:r w:rsidRPr="00866586">
              <w:rPr>
                <w:rFonts w:ascii="Times New Roman" w:eastAsia="Batang" w:hAnsi="Times New Roman"/>
                <w:sz w:val="28"/>
                <w:szCs w:val="28"/>
                <w:lang w:eastAsia="ru-RU"/>
              </w:rPr>
              <w:t>.</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Капітальний</w:t>
            </w:r>
            <w:r w:rsidRPr="001E03D0">
              <w:rPr>
                <w:rFonts w:ascii="Times New Roman" w:eastAsia="Batang" w:hAnsi="Times New Roman"/>
                <w:sz w:val="28"/>
                <w:szCs w:val="28"/>
                <w:lang w:eastAsia="ru-RU"/>
              </w:rPr>
              <w:t xml:space="preserve"> ремонт мережі водопостачання по вул. Коцюбинського в м.</w:t>
            </w:r>
            <w:r>
              <w:rPr>
                <w:rFonts w:ascii="Times New Roman" w:eastAsia="Batang" w:hAnsi="Times New Roman"/>
                <w:sz w:val="28"/>
                <w:szCs w:val="28"/>
                <w:lang w:eastAsia="ru-RU"/>
              </w:rPr>
              <w:t xml:space="preserve"> </w:t>
            </w:r>
            <w:r w:rsidRPr="001E03D0">
              <w:rPr>
                <w:rFonts w:ascii="Times New Roman" w:eastAsia="Batang" w:hAnsi="Times New Roman"/>
                <w:sz w:val="28"/>
                <w:szCs w:val="28"/>
                <w:lang w:eastAsia="ru-RU"/>
              </w:rPr>
              <w:t>Погребище</w:t>
            </w:r>
            <w:r>
              <w:rPr>
                <w:rFonts w:ascii="Times New Roman" w:eastAsia="Batang" w:hAnsi="Times New Roman"/>
                <w:sz w:val="28"/>
                <w:szCs w:val="28"/>
                <w:lang w:eastAsia="ru-RU"/>
              </w:rPr>
              <w:t xml:space="preserve">, </w:t>
            </w:r>
            <w:r w:rsidRPr="00866586">
              <w:rPr>
                <w:rFonts w:ascii="Times New Roman" w:hAnsi="Times New Roman"/>
                <w:sz w:val="28"/>
                <w:szCs w:val="28"/>
              </w:rPr>
              <w:t>Вінницького району, Вінницької області</w:t>
            </w:r>
            <w:r w:rsidRPr="00866586">
              <w:rPr>
                <w:rFonts w:ascii="Times New Roman" w:eastAsia="Batang" w:hAnsi="Times New Roman"/>
                <w:sz w:val="28"/>
                <w:szCs w:val="28"/>
                <w:lang w:eastAsia="ru-RU"/>
              </w:rPr>
              <w:t>.</w:t>
            </w:r>
          </w:p>
        </w:tc>
        <w:tc>
          <w:tcPr>
            <w:tcW w:w="1363" w:type="dxa"/>
            <w:tcBorders>
              <w:top w:val="single" w:sz="4" w:space="0" w:color="auto"/>
              <w:left w:val="single" w:sz="4" w:space="0" w:color="auto"/>
              <w:bottom w:val="single" w:sz="4" w:space="0" w:color="auto"/>
              <w:right w:val="single" w:sz="4" w:space="0" w:color="auto"/>
            </w:tcBorders>
          </w:tcPr>
          <w:p w:rsidR="00813541" w:rsidRPr="00E029F2"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1D21FE">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Капітальний</w:t>
            </w:r>
            <w:r w:rsidRPr="001E03D0">
              <w:rPr>
                <w:rFonts w:ascii="Times New Roman" w:eastAsia="Batang" w:hAnsi="Times New Roman"/>
                <w:sz w:val="28"/>
                <w:szCs w:val="28"/>
                <w:lang w:eastAsia="ru-RU"/>
              </w:rPr>
              <w:t xml:space="preserve"> ремонт </w:t>
            </w:r>
            <w:r>
              <w:rPr>
                <w:rFonts w:ascii="Times New Roman" w:eastAsia="Batang" w:hAnsi="Times New Roman"/>
                <w:sz w:val="28"/>
                <w:szCs w:val="28"/>
                <w:lang w:eastAsia="ru-RU"/>
              </w:rPr>
              <w:t>системи</w:t>
            </w:r>
            <w:r w:rsidRPr="001E03D0">
              <w:rPr>
                <w:rFonts w:ascii="Times New Roman" w:eastAsia="Batang" w:hAnsi="Times New Roman"/>
                <w:sz w:val="28"/>
                <w:szCs w:val="28"/>
                <w:lang w:eastAsia="ru-RU"/>
              </w:rPr>
              <w:t xml:space="preserve"> водопостачання по вул.</w:t>
            </w:r>
            <w:r>
              <w:rPr>
                <w:rFonts w:ascii="Times New Roman" w:eastAsia="Batang" w:hAnsi="Times New Roman"/>
                <w:sz w:val="28"/>
                <w:szCs w:val="28"/>
                <w:lang w:eastAsia="ru-RU"/>
              </w:rPr>
              <w:t xml:space="preserve"> Терлецького</w:t>
            </w:r>
            <w:r w:rsidRPr="001E03D0">
              <w:rPr>
                <w:rFonts w:ascii="Times New Roman" w:eastAsia="Batang" w:hAnsi="Times New Roman"/>
                <w:sz w:val="28"/>
                <w:szCs w:val="28"/>
                <w:lang w:eastAsia="ru-RU"/>
              </w:rPr>
              <w:t xml:space="preserve">, </w:t>
            </w:r>
            <w:r>
              <w:rPr>
                <w:rFonts w:ascii="Times New Roman" w:eastAsia="Batang" w:hAnsi="Times New Roman"/>
                <w:sz w:val="28"/>
                <w:szCs w:val="28"/>
                <w:lang w:eastAsia="ru-RU"/>
              </w:rPr>
              <w:t xml:space="preserve">вул. Заводська, </w:t>
            </w:r>
            <w:r w:rsidRPr="001E03D0">
              <w:rPr>
                <w:rFonts w:ascii="Times New Roman" w:eastAsia="Batang" w:hAnsi="Times New Roman"/>
                <w:sz w:val="28"/>
                <w:szCs w:val="28"/>
                <w:lang w:eastAsia="ru-RU"/>
              </w:rPr>
              <w:t>вул.</w:t>
            </w:r>
            <w:r>
              <w:rPr>
                <w:rFonts w:ascii="Times New Roman" w:eastAsia="Batang" w:hAnsi="Times New Roman"/>
                <w:sz w:val="28"/>
                <w:szCs w:val="28"/>
                <w:lang w:eastAsia="ru-RU"/>
              </w:rPr>
              <w:t xml:space="preserve"> Ланова </w:t>
            </w:r>
            <w:r w:rsidRPr="001E03D0">
              <w:rPr>
                <w:rFonts w:ascii="Times New Roman" w:eastAsia="Batang" w:hAnsi="Times New Roman"/>
                <w:sz w:val="28"/>
                <w:szCs w:val="28"/>
                <w:lang w:eastAsia="ru-RU"/>
              </w:rPr>
              <w:t>в м.</w:t>
            </w:r>
            <w:r>
              <w:rPr>
                <w:rFonts w:ascii="Times New Roman" w:eastAsia="Batang" w:hAnsi="Times New Roman"/>
                <w:sz w:val="28"/>
                <w:szCs w:val="28"/>
                <w:lang w:eastAsia="ru-RU"/>
              </w:rPr>
              <w:t xml:space="preserve"> </w:t>
            </w:r>
            <w:r w:rsidRPr="001E03D0">
              <w:rPr>
                <w:rFonts w:ascii="Times New Roman" w:eastAsia="Batang" w:hAnsi="Times New Roman"/>
                <w:sz w:val="28"/>
                <w:szCs w:val="28"/>
                <w:lang w:eastAsia="ru-RU"/>
              </w:rPr>
              <w:t>Погребище</w:t>
            </w:r>
            <w:r>
              <w:rPr>
                <w:rFonts w:ascii="Times New Roman" w:eastAsia="Batang" w:hAnsi="Times New Roman"/>
                <w:sz w:val="28"/>
                <w:szCs w:val="28"/>
                <w:lang w:eastAsia="ru-RU"/>
              </w:rPr>
              <w:t xml:space="preserve">, </w:t>
            </w:r>
            <w:r w:rsidRPr="00866586">
              <w:rPr>
                <w:rFonts w:ascii="Times New Roman" w:hAnsi="Times New Roman"/>
                <w:sz w:val="28"/>
                <w:szCs w:val="28"/>
              </w:rPr>
              <w:t>Вінницького району, Вінницької області</w:t>
            </w:r>
            <w:r w:rsidRPr="00866586">
              <w:rPr>
                <w:rFonts w:ascii="Times New Roman" w:eastAsia="Batang" w:hAnsi="Times New Roman"/>
                <w:sz w:val="28"/>
                <w:szCs w:val="28"/>
                <w:lang w:eastAsia="ru-RU"/>
              </w:rPr>
              <w:t>.</w:t>
            </w:r>
          </w:p>
        </w:tc>
        <w:tc>
          <w:tcPr>
            <w:tcW w:w="1363" w:type="dxa"/>
            <w:tcBorders>
              <w:top w:val="single" w:sz="4" w:space="0" w:color="auto"/>
              <w:left w:val="single" w:sz="4" w:space="0" w:color="auto"/>
              <w:bottom w:val="single" w:sz="4" w:space="0" w:color="auto"/>
              <w:right w:val="single" w:sz="4" w:space="0" w:color="auto"/>
            </w:tcBorders>
          </w:tcPr>
          <w:p w:rsidR="00813541" w:rsidRPr="00E029F2"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1D21FE">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Batang" w:hAnsi="Times New Roman"/>
                <w:sz w:val="28"/>
                <w:szCs w:val="28"/>
                <w:lang w:eastAsia="ru-RU"/>
              </w:rPr>
              <w:t>Капітальний</w:t>
            </w:r>
            <w:r w:rsidRPr="001E03D0">
              <w:rPr>
                <w:rFonts w:ascii="Times New Roman" w:eastAsia="Batang" w:hAnsi="Times New Roman"/>
                <w:sz w:val="28"/>
                <w:szCs w:val="28"/>
                <w:lang w:eastAsia="ru-RU"/>
              </w:rPr>
              <w:t xml:space="preserve"> ремонт водогону</w:t>
            </w:r>
            <w:r w:rsidRPr="00393F45">
              <w:rPr>
                <w:rFonts w:ascii="Times New Roman" w:eastAsia="Batang" w:hAnsi="Times New Roman" w:cs="Antiqua"/>
                <w:sz w:val="28"/>
                <w:szCs w:val="28"/>
                <w:lang w:eastAsia="ru-RU"/>
              </w:rPr>
              <w:t xml:space="preserve"> по вул</w:t>
            </w:r>
            <w:r>
              <w:rPr>
                <w:rFonts w:ascii="Times New Roman" w:eastAsia="Batang" w:hAnsi="Times New Roman" w:cs="Antiqua"/>
                <w:sz w:val="28"/>
                <w:szCs w:val="28"/>
                <w:lang w:eastAsia="ru-RU"/>
              </w:rPr>
              <w:t>. Центральна с</w:t>
            </w:r>
            <w:r w:rsidRPr="00393F45">
              <w:rPr>
                <w:rFonts w:ascii="Times New Roman" w:eastAsia="Batang" w:hAnsi="Times New Roman" w:cs="Antiqua"/>
                <w:sz w:val="28"/>
                <w:szCs w:val="28"/>
                <w:lang w:eastAsia="ru-RU"/>
              </w:rPr>
              <w:t>.</w:t>
            </w:r>
            <w:r>
              <w:rPr>
                <w:rFonts w:ascii="Times New Roman" w:eastAsia="Batang" w:hAnsi="Times New Roman" w:cs="Antiqua"/>
                <w:sz w:val="28"/>
                <w:szCs w:val="28"/>
                <w:lang w:eastAsia="ru-RU"/>
              </w:rPr>
              <w:t xml:space="preserve"> </w:t>
            </w:r>
            <w:proofErr w:type="spellStart"/>
            <w:r>
              <w:rPr>
                <w:rFonts w:ascii="Times New Roman" w:eastAsia="Batang" w:hAnsi="Times New Roman" w:cs="Antiqua"/>
                <w:sz w:val="28"/>
                <w:szCs w:val="28"/>
                <w:lang w:eastAsia="ru-RU"/>
              </w:rPr>
              <w:t>Плисків</w:t>
            </w:r>
            <w:proofErr w:type="spellEnd"/>
            <w:r>
              <w:rPr>
                <w:rFonts w:ascii="Times New Roman" w:eastAsia="Batang" w:hAnsi="Times New Roman" w:cs="Antiqua"/>
                <w:sz w:val="28"/>
                <w:szCs w:val="28"/>
                <w:lang w:eastAsia="ru-RU"/>
              </w:rPr>
              <w:t xml:space="preserve">, </w:t>
            </w:r>
            <w:r w:rsidRPr="00866586">
              <w:rPr>
                <w:rFonts w:ascii="Times New Roman" w:hAnsi="Times New Roman"/>
                <w:sz w:val="28"/>
                <w:szCs w:val="28"/>
              </w:rPr>
              <w:t>Вінницького району, Вінницької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F04E1C"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8"/>
                <w:szCs w:val="28"/>
                <w:lang w:eastAsia="en-US"/>
              </w:rPr>
            </w:pPr>
            <w:r>
              <w:rPr>
                <w:rFonts w:ascii="Times New Roman" w:eastAsia="Times New Roman" w:hAnsi="Times New Roman"/>
                <w:sz w:val="28"/>
                <w:szCs w:val="28"/>
              </w:rPr>
              <w:t xml:space="preserve">Прокладання </w:t>
            </w:r>
            <w:r w:rsidRPr="001E03D0">
              <w:rPr>
                <w:rFonts w:ascii="Times New Roman" w:eastAsia="Batang" w:hAnsi="Times New Roman"/>
                <w:sz w:val="28"/>
                <w:szCs w:val="28"/>
                <w:lang w:eastAsia="ru-RU"/>
              </w:rPr>
              <w:t>водогону</w:t>
            </w:r>
            <w:r w:rsidRPr="00393F45">
              <w:rPr>
                <w:rFonts w:ascii="Times New Roman" w:eastAsia="Batang" w:hAnsi="Times New Roman" w:cs="Antiqua"/>
                <w:sz w:val="28"/>
                <w:szCs w:val="28"/>
                <w:lang w:eastAsia="ru-RU"/>
              </w:rPr>
              <w:t xml:space="preserve"> </w:t>
            </w:r>
            <w:r>
              <w:rPr>
                <w:rFonts w:ascii="Times New Roman" w:eastAsia="Batang" w:hAnsi="Times New Roman" w:cs="Antiqua"/>
                <w:sz w:val="28"/>
                <w:szCs w:val="28"/>
                <w:lang w:eastAsia="ru-RU"/>
              </w:rPr>
              <w:t xml:space="preserve">в </w:t>
            </w:r>
            <w:proofErr w:type="spellStart"/>
            <w:r>
              <w:rPr>
                <w:rFonts w:ascii="Times New Roman" w:eastAsia="Batang" w:hAnsi="Times New Roman" w:cs="Antiqua"/>
                <w:sz w:val="28"/>
                <w:szCs w:val="28"/>
                <w:lang w:eastAsia="ru-RU"/>
              </w:rPr>
              <w:t>с.Сніжна</w:t>
            </w:r>
            <w:proofErr w:type="spellEnd"/>
            <w:r>
              <w:rPr>
                <w:rFonts w:ascii="Times New Roman" w:eastAsia="Batang" w:hAnsi="Times New Roman" w:cs="Antiqua"/>
                <w:sz w:val="28"/>
                <w:szCs w:val="28"/>
                <w:lang w:eastAsia="ru-RU"/>
              </w:rPr>
              <w:t xml:space="preserve">, </w:t>
            </w:r>
            <w:r w:rsidRPr="00866586">
              <w:rPr>
                <w:rFonts w:ascii="Times New Roman" w:hAnsi="Times New Roman"/>
                <w:sz w:val="28"/>
                <w:szCs w:val="28"/>
              </w:rPr>
              <w:t>Вінницького району, Вінницької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A8613F"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Капітальний ремонт водонапірної башти   селище  Погребище Друге, </w:t>
            </w:r>
            <w:r w:rsidRPr="00866586">
              <w:rPr>
                <w:rFonts w:ascii="Times New Roman" w:hAnsi="Times New Roman"/>
                <w:sz w:val="28"/>
                <w:szCs w:val="28"/>
              </w:rPr>
              <w:t>Вінницького району, Вінницької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F04E1C"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8"/>
                <w:szCs w:val="28"/>
                <w:lang w:eastAsia="en-US"/>
              </w:rPr>
            </w:pPr>
            <w:r w:rsidRPr="000F509E">
              <w:rPr>
                <w:rFonts w:ascii="Times New Roman" w:eastAsia="Times New Roman" w:hAnsi="Times New Roman"/>
                <w:sz w:val="28"/>
                <w:szCs w:val="28"/>
                <w:lang w:eastAsia="ru-RU"/>
              </w:rPr>
              <w:t xml:space="preserve">Реконструкція  мережі </w:t>
            </w:r>
            <w:r>
              <w:rPr>
                <w:rFonts w:ascii="Times New Roman" w:eastAsia="Times New Roman" w:hAnsi="Times New Roman"/>
                <w:sz w:val="28"/>
                <w:szCs w:val="28"/>
                <w:lang w:eastAsia="ru-RU"/>
              </w:rPr>
              <w:t xml:space="preserve">водовідведення </w:t>
            </w:r>
            <w:r w:rsidRPr="000F509E">
              <w:rPr>
                <w:rFonts w:ascii="Times New Roman" w:eastAsia="Times New Roman" w:hAnsi="Times New Roman"/>
                <w:sz w:val="28"/>
                <w:szCs w:val="28"/>
                <w:lang w:eastAsia="ru-RU"/>
              </w:rPr>
              <w:t>по вул.</w:t>
            </w:r>
            <w:r>
              <w:rPr>
                <w:rFonts w:ascii="Times New Roman" w:eastAsia="Times New Roman" w:hAnsi="Times New Roman"/>
                <w:sz w:val="28"/>
                <w:szCs w:val="28"/>
                <w:lang w:eastAsia="ru-RU"/>
              </w:rPr>
              <w:t xml:space="preserve"> </w:t>
            </w:r>
            <w:proofErr w:type="spellStart"/>
            <w:r w:rsidRPr="000F509E">
              <w:rPr>
                <w:rFonts w:ascii="Times New Roman" w:eastAsia="Times New Roman" w:hAnsi="Times New Roman"/>
                <w:sz w:val="28"/>
                <w:szCs w:val="28"/>
                <w:lang w:eastAsia="ru-RU"/>
              </w:rPr>
              <w:t>Рокитна</w:t>
            </w:r>
            <w:proofErr w:type="spellEnd"/>
            <w:r w:rsidRPr="000F509E">
              <w:rPr>
                <w:rFonts w:ascii="Times New Roman" w:eastAsia="Times New Roman" w:hAnsi="Times New Roman"/>
                <w:sz w:val="28"/>
                <w:szCs w:val="28"/>
                <w:lang w:eastAsia="ru-RU"/>
              </w:rPr>
              <w:t xml:space="preserve"> в м.</w:t>
            </w:r>
            <w:r>
              <w:rPr>
                <w:rFonts w:ascii="Times New Roman" w:eastAsia="Times New Roman" w:hAnsi="Times New Roman"/>
                <w:sz w:val="28"/>
                <w:szCs w:val="28"/>
                <w:lang w:eastAsia="ru-RU"/>
              </w:rPr>
              <w:t xml:space="preserve"> </w:t>
            </w:r>
            <w:r w:rsidRPr="000F509E">
              <w:rPr>
                <w:rFonts w:ascii="Times New Roman" w:eastAsia="Times New Roman" w:hAnsi="Times New Roman"/>
                <w:sz w:val="28"/>
                <w:szCs w:val="28"/>
                <w:lang w:eastAsia="ru-RU"/>
              </w:rPr>
              <w:t>Погребище</w:t>
            </w:r>
            <w:r>
              <w:rPr>
                <w:rFonts w:ascii="Times New Roman" w:eastAsia="Times New Roman" w:hAnsi="Times New Roman"/>
                <w:sz w:val="28"/>
                <w:szCs w:val="28"/>
                <w:lang w:eastAsia="ru-RU"/>
              </w:rPr>
              <w:t xml:space="preserve">, </w:t>
            </w:r>
            <w:r w:rsidRPr="00866586">
              <w:rPr>
                <w:rFonts w:ascii="Times New Roman" w:hAnsi="Times New Roman"/>
                <w:sz w:val="28"/>
                <w:szCs w:val="28"/>
              </w:rPr>
              <w:t>Вінницького району, Вінницької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2C153B"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8"/>
                <w:szCs w:val="28"/>
                <w:lang w:eastAsia="ru-RU"/>
              </w:rPr>
            </w:pPr>
            <w:r w:rsidRPr="002C153B">
              <w:rPr>
                <w:rFonts w:ascii="Times New Roman" w:eastAsia="Times New Roman" w:hAnsi="Times New Roman"/>
                <w:sz w:val="28"/>
                <w:szCs w:val="28"/>
                <w:lang w:eastAsia="ru-RU"/>
              </w:rPr>
              <w:t xml:space="preserve">Капітальний ремонт систем водовідведення по </w:t>
            </w:r>
            <w:proofErr w:type="spellStart"/>
            <w:r w:rsidRPr="002C153B">
              <w:rPr>
                <w:rFonts w:ascii="Times New Roman" w:eastAsia="Times New Roman" w:hAnsi="Times New Roman"/>
                <w:sz w:val="28"/>
                <w:szCs w:val="28"/>
                <w:lang w:eastAsia="ru-RU"/>
              </w:rPr>
              <w:t>вул.Кам’янка</w:t>
            </w:r>
            <w:proofErr w:type="spellEnd"/>
            <w:r w:rsidRPr="002C153B">
              <w:rPr>
                <w:rFonts w:ascii="Times New Roman" w:eastAsia="Times New Roman" w:hAnsi="Times New Roman"/>
                <w:sz w:val="28"/>
                <w:szCs w:val="28"/>
                <w:lang w:eastAsia="ru-RU"/>
              </w:rPr>
              <w:t xml:space="preserve"> та </w:t>
            </w:r>
            <w:proofErr w:type="spellStart"/>
            <w:r w:rsidRPr="002C153B">
              <w:rPr>
                <w:rFonts w:ascii="Times New Roman" w:eastAsia="Times New Roman" w:hAnsi="Times New Roman"/>
                <w:sz w:val="28"/>
                <w:szCs w:val="28"/>
                <w:lang w:eastAsia="ru-RU"/>
              </w:rPr>
              <w:t>вул.Підлісся</w:t>
            </w:r>
            <w:proofErr w:type="spellEnd"/>
            <w:r w:rsidRPr="002C153B">
              <w:rPr>
                <w:rFonts w:ascii="Times New Roman" w:eastAsia="Times New Roman" w:hAnsi="Times New Roman"/>
                <w:sz w:val="28"/>
                <w:szCs w:val="28"/>
                <w:lang w:eastAsia="ru-RU"/>
              </w:rPr>
              <w:t xml:space="preserve"> в </w:t>
            </w:r>
            <w:proofErr w:type="spellStart"/>
            <w:r w:rsidRPr="002C153B">
              <w:rPr>
                <w:rFonts w:ascii="Times New Roman" w:eastAsia="Times New Roman" w:hAnsi="Times New Roman"/>
                <w:sz w:val="28"/>
                <w:szCs w:val="28"/>
                <w:lang w:eastAsia="ru-RU"/>
              </w:rPr>
              <w:t>с.Круподеринці</w:t>
            </w:r>
            <w:proofErr w:type="spellEnd"/>
            <w:r w:rsidRPr="002C153B">
              <w:rPr>
                <w:rFonts w:ascii="Times New Roman" w:eastAsia="Times New Roman" w:hAnsi="Times New Roman"/>
                <w:sz w:val="28"/>
                <w:szCs w:val="28"/>
                <w:lang w:eastAsia="ru-RU"/>
              </w:rPr>
              <w:t xml:space="preserve"> Вінницької області (аварійно-відновлювальні роботи) </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2C153B" w:rsidRDefault="000D677D" w:rsidP="000D6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Капітальний ремонт дорожнього покриття та тротуару по вул. Садова та пров. Шкільний в с. </w:t>
            </w:r>
            <w:proofErr w:type="spellStart"/>
            <w:r>
              <w:rPr>
                <w:rFonts w:ascii="Times New Roman" w:eastAsia="Times New Roman" w:hAnsi="Times New Roman"/>
                <w:sz w:val="28"/>
                <w:szCs w:val="28"/>
                <w:lang w:eastAsia="ru-RU"/>
              </w:rPr>
              <w:t>Новофастів</w:t>
            </w:r>
            <w:proofErr w:type="spellEnd"/>
            <w:r>
              <w:rPr>
                <w:rFonts w:ascii="Times New Roman" w:eastAsia="Times New Roman" w:hAnsi="Times New Roman"/>
                <w:sz w:val="28"/>
                <w:szCs w:val="28"/>
                <w:lang w:eastAsia="ru-RU"/>
              </w:rPr>
              <w:t xml:space="preserve"> </w:t>
            </w:r>
            <w:bookmarkStart w:id="10" w:name="_GoBack"/>
            <w:bookmarkEnd w:id="10"/>
            <w:r>
              <w:rPr>
                <w:rFonts w:ascii="Times New Roman" w:eastAsia="Times New Roman" w:hAnsi="Times New Roman"/>
                <w:sz w:val="28"/>
                <w:szCs w:val="28"/>
                <w:lang w:eastAsia="ru-RU"/>
              </w:rPr>
              <w:t>Вінницької області</w:t>
            </w:r>
            <w:r w:rsidR="00813541" w:rsidRPr="002C153B">
              <w:rPr>
                <w:rFonts w:ascii="Times New Roman" w:eastAsia="Times New Roman" w:hAnsi="Times New Roman"/>
                <w:sz w:val="28"/>
                <w:szCs w:val="28"/>
                <w:lang w:eastAsia="ru-RU"/>
              </w:rPr>
              <w:t xml:space="preserve"> </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F04E1C"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8"/>
                <w:szCs w:val="28"/>
                <w:lang w:eastAsia="en-US"/>
              </w:rPr>
            </w:pPr>
            <w:r w:rsidRPr="000F509E">
              <w:rPr>
                <w:rFonts w:ascii="Times New Roman" w:eastAsia="Times New Roman" w:hAnsi="Times New Roman"/>
                <w:sz w:val="28"/>
                <w:szCs w:val="28"/>
                <w:lang w:eastAsia="ru-RU"/>
              </w:rPr>
              <w:t xml:space="preserve">Реконструкція каналізаційної мережі </w:t>
            </w:r>
            <w:r>
              <w:rPr>
                <w:rFonts w:ascii="Times New Roman" w:eastAsia="Times New Roman" w:hAnsi="Times New Roman"/>
                <w:sz w:val="28"/>
                <w:szCs w:val="28"/>
                <w:lang w:eastAsia="ru-RU"/>
              </w:rPr>
              <w:t>Комунального підприємства</w:t>
            </w:r>
            <w:r w:rsidRPr="000F509E">
              <w:rPr>
                <w:rFonts w:ascii="Times New Roman" w:eastAsia="Times New Roman" w:hAnsi="Times New Roman"/>
                <w:sz w:val="28"/>
                <w:szCs w:val="28"/>
                <w:lang w:eastAsia="ru-RU"/>
              </w:rPr>
              <w:t xml:space="preserve"> «</w:t>
            </w:r>
            <w:proofErr w:type="spellStart"/>
            <w:r w:rsidRPr="000F509E">
              <w:rPr>
                <w:rFonts w:ascii="Times New Roman" w:eastAsia="Times New Roman" w:hAnsi="Times New Roman"/>
                <w:sz w:val="28"/>
                <w:szCs w:val="28"/>
                <w:lang w:eastAsia="ru-RU"/>
              </w:rPr>
              <w:t>Погребищенська</w:t>
            </w:r>
            <w:proofErr w:type="spellEnd"/>
            <w:r w:rsidRPr="000F509E">
              <w:rPr>
                <w:rFonts w:ascii="Times New Roman" w:eastAsia="Times New Roman" w:hAnsi="Times New Roman"/>
                <w:sz w:val="28"/>
                <w:szCs w:val="28"/>
                <w:lang w:eastAsia="ru-RU"/>
              </w:rPr>
              <w:t xml:space="preserve"> центральна лікарня»</w:t>
            </w:r>
            <w:r>
              <w:rPr>
                <w:rFonts w:ascii="Times New Roman" w:eastAsia="Times New Roman" w:hAnsi="Times New Roman"/>
                <w:sz w:val="28"/>
                <w:szCs w:val="28"/>
                <w:lang w:eastAsia="ru-RU"/>
              </w:rPr>
              <w:t xml:space="preserve"> в місті Погребище Вінницького району </w:t>
            </w:r>
            <w:proofErr w:type="spellStart"/>
            <w:r>
              <w:rPr>
                <w:rFonts w:ascii="Times New Roman" w:eastAsia="Times New Roman" w:hAnsi="Times New Roman"/>
                <w:sz w:val="28"/>
                <w:szCs w:val="28"/>
                <w:lang w:eastAsia="ru-RU"/>
              </w:rPr>
              <w:t>Вінниицької</w:t>
            </w:r>
            <w:proofErr w:type="spellEnd"/>
            <w:r>
              <w:rPr>
                <w:rFonts w:ascii="Times New Roman" w:eastAsia="Times New Roman" w:hAnsi="Times New Roman"/>
                <w:sz w:val="28"/>
                <w:szCs w:val="28"/>
                <w:lang w:eastAsia="ru-RU"/>
              </w:rPr>
              <w:t xml:space="preserve">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F04E1C"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8"/>
                <w:szCs w:val="28"/>
                <w:lang w:eastAsia="en-US"/>
              </w:rPr>
            </w:pPr>
            <w:r>
              <w:rPr>
                <w:rFonts w:ascii="Times New Roman" w:eastAsia="Times New Roman" w:hAnsi="Times New Roman"/>
                <w:sz w:val="28"/>
                <w:szCs w:val="28"/>
                <w:lang w:eastAsia="ru-RU"/>
              </w:rPr>
              <w:t>Б</w:t>
            </w:r>
            <w:r w:rsidRPr="0075719E">
              <w:rPr>
                <w:rFonts w:ascii="Times New Roman" w:eastAsia="Times New Roman" w:hAnsi="Times New Roman"/>
                <w:sz w:val="28"/>
                <w:szCs w:val="28"/>
                <w:lang w:eastAsia="ru-RU"/>
              </w:rPr>
              <w:t>удівництво очисних споруд в селищ</w:t>
            </w:r>
            <w:r>
              <w:rPr>
                <w:rFonts w:ascii="Times New Roman" w:eastAsia="Times New Roman" w:hAnsi="Times New Roman"/>
                <w:sz w:val="28"/>
                <w:szCs w:val="28"/>
                <w:lang w:eastAsia="ru-RU"/>
              </w:rPr>
              <w:t>і</w:t>
            </w:r>
            <w:r w:rsidRPr="0075719E">
              <w:rPr>
                <w:rFonts w:ascii="Times New Roman" w:eastAsia="Times New Roman" w:hAnsi="Times New Roman"/>
                <w:sz w:val="28"/>
                <w:szCs w:val="28"/>
                <w:lang w:eastAsia="ru-RU"/>
              </w:rPr>
              <w:t xml:space="preserve"> Погребище Друге</w:t>
            </w:r>
            <w:r>
              <w:rPr>
                <w:rFonts w:ascii="Times New Roman" w:eastAsia="Times New Roman" w:hAnsi="Times New Roman"/>
                <w:sz w:val="28"/>
                <w:szCs w:val="28"/>
                <w:lang w:eastAsia="ru-RU"/>
              </w:rPr>
              <w:t xml:space="preserve">, </w:t>
            </w:r>
            <w:r w:rsidRPr="00866586">
              <w:rPr>
                <w:rFonts w:ascii="Times New Roman" w:hAnsi="Times New Roman"/>
                <w:sz w:val="28"/>
                <w:szCs w:val="28"/>
              </w:rPr>
              <w:t>Вінницького району, Вінницької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576BA4"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76BA4">
              <w:rPr>
                <w:rFonts w:ascii="Times New Roman" w:eastAsia="Times New Roman" w:hAnsi="Times New Roman"/>
                <w:sz w:val="28"/>
                <w:szCs w:val="28"/>
                <w:lang w:eastAsia="ru-RU"/>
              </w:rPr>
              <w:t xml:space="preserve">Проведення поточного (ямкового) ремонту та експлуатаційного утримання автомобільних доріг комунальної власності та </w:t>
            </w:r>
            <w:proofErr w:type="spellStart"/>
            <w:r w:rsidRPr="00576BA4">
              <w:rPr>
                <w:rFonts w:ascii="Times New Roman" w:eastAsia="Times New Roman" w:hAnsi="Times New Roman"/>
                <w:sz w:val="28"/>
                <w:szCs w:val="28"/>
                <w:lang w:eastAsia="ru-RU"/>
              </w:rPr>
              <w:t>співфінансування</w:t>
            </w:r>
            <w:proofErr w:type="spellEnd"/>
            <w:r w:rsidRPr="00576BA4">
              <w:rPr>
                <w:rFonts w:ascii="Times New Roman" w:eastAsia="Times New Roman" w:hAnsi="Times New Roman"/>
                <w:sz w:val="28"/>
                <w:szCs w:val="28"/>
                <w:lang w:eastAsia="ru-RU"/>
              </w:rPr>
              <w:t xml:space="preserve"> даних робіт на дорогах загального користування місцевого значення, згідно затвердженого переліку</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6379BD" w:rsidRDefault="00813541" w:rsidP="00756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379BD">
              <w:rPr>
                <w:rFonts w:ascii="Times New Roman" w:hAnsi="Times New Roman"/>
                <w:sz w:val="28"/>
                <w:szCs w:val="28"/>
              </w:rPr>
              <w:t xml:space="preserve">Поточний ремонт доріг комунальної власності та  </w:t>
            </w:r>
            <w:proofErr w:type="spellStart"/>
            <w:r w:rsidRPr="006379BD">
              <w:rPr>
                <w:rStyle w:val="13"/>
                <w:rFonts w:ascii="Times New Roman" w:hAnsi="Times New Roman"/>
                <w:sz w:val="28"/>
                <w:szCs w:val="28"/>
              </w:rPr>
              <w:t>співфінансування</w:t>
            </w:r>
            <w:proofErr w:type="spellEnd"/>
            <w:r w:rsidRPr="006379BD">
              <w:rPr>
                <w:rStyle w:val="13"/>
                <w:rFonts w:ascii="Times New Roman" w:hAnsi="Times New Roman"/>
                <w:sz w:val="28"/>
                <w:szCs w:val="28"/>
              </w:rPr>
              <w:t xml:space="preserve"> даних робіт на дорогах загального користування місцевого значення </w:t>
            </w:r>
            <w:r w:rsidRPr="006379BD">
              <w:rPr>
                <w:rFonts w:ascii="Times New Roman" w:hAnsi="Times New Roman"/>
                <w:sz w:val="28"/>
                <w:szCs w:val="28"/>
              </w:rPr>
              <w:t>з біло-щебеневим покриттям в населених пунктах громади</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П</w:t>
            </w:r>
            <w:r w:rsidRPr="00393F45">
              <w:rPr>
                <w:rFonts w:ascii="Times New Roman" w:hAnsi="Times New Roman"/>
                <w:sz w:val="28"/>
                <w:szCs w:val="28"/>
              </w:rPr>
              <w:t xml:space="preserve">оточний ремонт кладки через річку Рось в </w:t>
            </w:r>
            <w:r>
              <w:rPr>
                <w:rFonts w:ascii="Times New Roman" w:hAnsi="Times New Roman"/>
                <w:sz w:val="28"/>
                <w:szCs w:val="28"/>
              </w:rPr>
              <w:t xml:space="preserve">с. </w:t>
            </w:r>
            <w:proofErr w:type="spellStart"/>
            <w:r>
              <w:rPr>
                <w:rFonts w:ascii="Times New Roman" w:hAnsi="Times New Roman"/>
                <w:sz w:val="28"/>
                <w:szCs w:val="28"/>
              </w:rPr>
              <w:t>Педоси</w:t>
            </w:r>
            <w:proofErr w:type="spellEnd"/>
            <w:r>
              <w:rPr>
                <w:rFonts w:ascii="Times New Roman" w:hAnsi="Times New Roman"/>
                <w:sz w:val="28"/>
                <w:szCs w:val="28"/>
              </w:rPr>
              <w:t>,</w:t>
            </w:r>
            <w:r w:rsidRPr="00866586">
              <w:rPr>
                <w:rFonts w:ascii="Times New Roman" w:hAnsi="Times New Roman"/>
                <w:sz w:val="28"/>
                <w:szCs w:val="28"/>
              </w:rPr>
              <w:t xml:space="preserve"> Вінницького району, Вінницької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576BA4"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76BA4">
              <w:rPr>
                <w:rFonts w:ascii="Times New Roman" w:hAnsi="Times New Roman"/>
                <w:sz w:val="28"/>
                <w:szCs w:val="28"/>
              </w:rPr>
              <w:t>Виготовлення проектно-кошторисної  документації по об'єкту: «Нове будівництво кладовища на території Погребищенської</w:t>
            </w:r>
          </w:p>
          <w:p w:rsidR="00813541" w:rsidRPr="00C32D2B"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u-RU" w:eastAsia="ru-RU"/>
              </w:rPr>
            </w:pPr>
            <w:r w:rsidRPr="00576BA4">
              <w:rPr>
                <w:rFonts w:ascii="Times New Roman" w:hAnsi="Times New Roman"/>
                <w:sz w:val="28"/>
                <w:szCs w:val="28"/>
              </w:rPr>
              <w:t xml:space="preserve">міської територіальної громади Вінницького району Вінницької області (за межами населеного пункту </w:t>
            </w:r>
            <w:proofErr w:type="spellStart"/>
            <w:r w:rsidRPr="00576BA4">
              <w:rPr>
                <w:rFonts w:ascii="Times New Roman" w:hAnsi="Times New Roman"/>
                <w:sz w:val="28"/>
                <w:szCs w:val="28"/>
              </w:rPr>
              <w:t>м.Погребище</w:t>
            </w:r>
            <w:proofErr w:type="spellEnd"/>
            <w:r w:rsidRPr="00576BA4">
              <w:rPr>
                <w:rFonts w:ascii="Times New Roman" w:hAnsi="Times New Roman"/>
                <w:sz w:val="28"/>
                <w:szCs w:val="28"/>
              </w:rPr>
              <w:t>)»</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Calibri" w:hAnsi="Times New Roman"/>
                <w:sz w:val="28"/>
                <w:szCs w:val="28"/>
                <w:lang w:eastAsia="en-US"/>
              </w:rPr>
              <w:t xml:space="preserve">Впровадження системи збору та розміщення ТПВ на території </w:t>
            </w:r>
            <w:r w:rsidRPr="008F4A5C">
              <w:rPr>
                <w:rFonts w:ascii="Times New Roman" w:eastAsia="Calibri" w:hAnsi="Times New Roman"/>
                <w:sz w:val="28"/>
                <w:szCs w:val="28"/>
                <w:lang w:eastAsia="en-US"/>
              </w:rPr>
              <w:t>Погребищенської міської ради. (Облаштування</w:t>
            </w:r>
            <w:r w:rsidRPr="00A86D40">
              <w:rPr>
                <w:rFonts w:ascii="Times New Roman" w:eastAsia="Calibri" w:hAnsi="Times New Roman"/>
                <w:sz w:val="28"/>
                <w:szCs w:val="28"/>
                <w:lang w:eastAsia="en-US"/>
              </w:rPr>
              <w:t xml:space="preserve"> майданчиків для ТПВ біля багатоквартирних будинків в м. Погребище</w:t>
            </w:r>
            <w:r>
              <w:rPr>
                <w:rFonts w:ascii="Times New Roman" w:eastAsia="Calibri" w:hAnsi="Times New Roman"/>
                <w:sz w:val="28"/>
                <w:szCs w:val="28"/>
                <w:lang w:eastAsia="en-US"/>
              </w:rPr>
              <w:t xml:space="preserve">, придбання спецтехніки та контейнерів для сміття, організація схеми руху транспортних засобів по збору ТПВ в приватному секторі  </w:t>
            </w:r>
            <w:proofErr w:type="spellStart"/>
            <w:r>
              <w:rPr>
                <w:rFonts w:ascii="Times New Roman" w:eastAsia="Calibri" w:hAnsi="Times New Roman"/>
                <w:sz w:val="28"/>
                <w:szCs w:val="28"/>
                <w:lang w:eastAsia="en-US"/>
              </w:rPr>
              <w:t>м.Погребище</w:t>
            </w:r>
            <w:proofErr w:type="spellEnd"/>
            <w:r>
              <w:rPr>
                <w:rFonts w:ascii="Times New Roman" w:eastAsia="Calibri" w:hAnsi="Times New Roman"/>
                <w:sz w:val="28"/>
                <w:szCs w:val="28"/>
                <w:lang w:eastAsia="en-US"/>
              </w:rPr>
              <w:t>.)</w:t>
            </w:r>
          </w:p>
        </w:tc>
        <w:tc>
          <w:tcPr>
            <w:tcW w:w="1363" w:type="dxa"/>
            <w:tcBorders>
              <w:top w:val="single" w:sz="4" w:space="0" w:color="auto"/>
              <w:left w:val="single" w:sz="4" w:space="0" w:color="auto"/>
              <w:bottom w:val="single" w:sz="4" w:space="0" w:color="auto"/>
              <w:right w:val="single" w:sz="4" w:space="0" w:color="auto"/>
            </w:tcBorders>
          </w:tcPr>
          <w:p w:rsidR="00813541" w:rsidRPr="00E029F2"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0F509E"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Р</w:t>
            </w:r>
            <w:r w:rsidRPr="00DE6CAC">
              <w:rPr>
                <w:rFonts w:ascii="Times New Roman" w:eastAsia="Times New Roman" w:hAnsi="Times New Roman"/>
                <w:sz w:val="28"/>
                <w:szCs w:val="28"/>
              </w:rPr>
              <w:t>озробка схем вуличного руху по вул. Вінницька, вул. Тракторна, вул. Київська</w:t>
            </w:r>
            <w:r>
              <w:rPr>
                <w:rFonts w:ascii="Times New Roman" w:eastAsia="Times New Roman" w:hAnsi="Times New Roman"/>
                <w:sz w:val="28"/>
                <w:szCs w:val="28"/>
              </w:rPr>
              <w:t xml:space="preserve"> в</w:t>
            </w:r>
            <w:r w:rsidRPr="00DE6CAC">
              <w:rPr>
                <w:rFonts w:ascii="Times New Roman" w:eastAsia="Times New Roman" w:hAnsi="Times New Roman"/>
                <w:sz w:val="28"/>
                <w:szCs w:val="28"/>
              </w:rPr>
              <w:t xml:space="preserve"> м. Погребище</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Реконструкція  приміщення з  облаштування безпечних  умов у </w:t>
            </w:r>
            <w:r w:rsidRPr="00971877">
              <w:rPr>
                <w:rFonts w:ascii="Times New Roman" w:eastAsia="Times New Roman" w:hAnsi="Times New Roman"/>
                <w:sz w:val="28"/>
                <w:szCs w:val="28"/>
                <w:lang w:eastAsia="ru-RU"/>
              </w:rPr>
              <w:t>К</w:t>
            </w:r>
            <w:r>
              <w:rPr>
                <w:rFonts w:ascii="Times New Roman" w:eastAsia="Times New Roman" w:hAnsi="Times New Roman"/>
                <w:sz w:val="28"/>
                <w:szCs w:val="28"/>
                <w:lang w:eastAsia="ru-RU"/>
              </w:rPr>
              <w:t>омунальному закладі</w:t>
            </w:r>
            <w:r w:rsidRPr="00971877">
              <w:rPr>
                <w:rFonts w:ascii="Times New Roman" w:eastAsia="Times New Roman" w:hAnsi="Times New Roman"/>
                <w:sz w:val="28"/>
                <w:szCs w:val="28"/>
                <w:lang w:eastAsia="ru-RU"/>
              </w:rPr>
              <w:t xml:space="preserve"> «</w:t>
            </w:r>
            <w:proofErr w:type="spellStart"/>
            <w:r w:rsidRPr="00971877">
              <w:rPr>
                <w:rFonts w:ascii="Times New Roman" w:eastAsia="Times New Roman" w:hAnsi="Times New Roman"/>
                <w:sz w:val="28"/>
                <w:szCs w:val="28"/>
                <w:lang w:eastAsia="ru-RU"/>
              </w:rPr>
              <w:t>Погребищенський</w:t>
            </w:r>
            <w:proofErr w:type="spellEnd"/>
            <w:r w:rsidRPr="00971877">
              <w:rPr>
                <w:rFonts w:ascii="Times New Roman" w:eastAsia="Times New Roman" w:hAnsi="Times New Roman"/>
                <w:sz w:val="28"/>
                <w:szCs w:val="28"/>
                <w:lang w:eastAsia="ru-RU"/>
              </w:rPr>
              <w:t xml:space="preserve"> ліцей №1</w:t>
            </w:r>
            <w:r>
              <w:rPr>
                <w:rFonts w:ascii="Times New Roman" w:eastAsia="Times New Roman" w:hAnsi="Times New Roman"/>
                <w:sz w:val="28"/>
                <w:szCs w:val="28"/>
                <w:lang w:eastAsia="ru-RU"/>
              </w:rPr>
              <w:t xml:space="preserve"> </w:t>
            </w:r>
            <w:r w:rsidRPr="00770835">
              <w:rPr>
                <w:rFonts w:ascii="Times New Roman" w:eastAsia="Times New Roman" w:hAnsi="Times New Roman"/>
                <w:sz w:val="28"/>
                <w:szCs w:val="28"/>
                <w:lang w:eastAsia="ru-RU"/>
              </w:rPr>
              <w:t>Погребищенської міської ради</w:t>
            </w:r>
            <w:r>
              <w:rPr>
                <w:rFonts w:ascii="Times New Roman" w:eastAsia="Times New Roman" w:hAnsi="Times New Roman"/>
                <w:sz w:val="28"/>
                <w:szCs w:val="28"/>
                <w:lang w:eastAsia="ru-RU"/>
              </w:rPr>
              <w:t xml:space="preserve"> Вінницького району, Вінницької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263"/>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0F509E"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Капітальний</w:t>
            </w:r>
            <w:r w:rsidRPr="008500F2">
              <w:rPr>
                <w:rFonts w:ascii="Times New Roman" w:eastAsia="Times New Roman" w:hAnsi="Times New Roman"/>
                <w:sz w:val="28"/>
                <w:szCs w:val="28"/>
              </w:rPr>
              <w:t xml:space="preserve"> ремонт у будівлі шкільного гуртожитку  </w:t>
            </w:r>
            <w:r w:rsidRPr="00971877">
              <w:rPr>
                <w:rFonts w:ascii="Times New Roman" w:eastAsia="Times New Roman" w:hAnsi="Times New Roman"/>
                <w:sz w:val="28"/>
                <w:szCs w:val="28"/>
              </w:rPr>
              <w:t>К</w:t>
            </w:r>
            <w:r>
              <w:rPr>
                <w:rFonts w:ascii="Times New Roman" w:eastAsia="Times New Roman" w:hAnsi="Times New Roman"/>
                <w:sz w:val="28"/>
                <w:szCs w:val="28"/>
              </w:rPr>
              <w:t>омунального закладу</w:t>
            </w:r>
            <w:r w:rsidRPr="00971877">
              <w:rPr>
                <w:rFonts w:ascii="Times New Roman" w:eastAsia="Times New Roman" w:hAnsi="Times New Roman"/>
                <w:sz w:val="28"/>
                <w:szCs w:val="28"/>
              </w:rPr>
              <w:t xml:space="preserve"> «</w:t>
            </w:r>
            <w:proofErr w:type="spellStart"/>
            <w:r w:rsidRPr="00971877">
              <w:rPr>
                <w:rFonts w:ascii="Times New Roman" w:eastAsia="Times New Roman" w:hAnsi="Times New Roman"/>
                <w:sz w:val="28"/>
                <w:szCs w:val="28"/>
              </w:rPr>
              <w:t>Погребищенський</w:t>
            </w:r>
            <w:proofErr w:type="spellEnd"/>
            <w:r w:rsidRPr="00971877">
              <w:rPr>
                <w:rFonts w:ascii="Times New Roman" w:eastAsia="Times New Roman" w:hAnsi="Times New Roman"/>
                <w:sz w:val="28"/>
                <w:szCs w:val="28"/>
              </w:rPr>
              <w:t xml:space="preserve"> ліцей №1</w:t>
            </w:r>
            <w:r>
              <w:rPr>
                <w:rFonts w:ascii="Times New Roman" w:eastAsia="Times New Roman" w:hAnsi="Times New Roman"/>
                <w:sz w:val="28"/>
                <w:szCs w:val="28"/>
              </w:rPr>
              <w:t xml:space="preserve"> </w:t>
            </w:r>
            <w:r w:rsidRPr="00770835">
              <w:rPr>
                <w:rFonts w:ascii="Times New Roman" w:eastAsia="Times New Roman" w:hAnsi="Times New Roman"/>
                <w:sz w:val="28"/>
                <w:szCs w:val="28"/>
              </w:rPr>
              <w:t>Погребищенської міської ради</w:t>
            </w:r>
            <w:r>
              <w:rPr>
                <w:rFonts w:ascii="Times New Roman" w:eastAsia="Times New Roman" w:hAnsi="Times New Roman"/>
                <w:sz w:val="28"/>
                <w:szCs w:val="28"/>
              </w:rPr>
              <w:t xml:space="preserve"> Вінницького району, Вінницької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0F509E"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Капітальний ремонт даху у </w:t>
            </w:r>
            <w:r w:rsidRPr="00971877">
              <w:rPr>
                <w:rFonts w:ascii="Times New Roman" w:eastAsia="Times New Roman" w:hAnsi="Times New Roman"/>
                <w:sz w:val="28"/>
                <w:szCs w:val="28"/>
                <w:lang w:eastAsia="ru-RU"/>
              </w:rPr>
              <w:t>К</w:t>
            </w:r>
            <w:r>
              <w:rPr>
                <w:rFonts w:ascii="Times New Roman" w:eastAsia="Times New Roman" w:hAnsi="Times New Roman"/>
                <w:sz w:val="28"/>
                <w:szCs w:val="28"/>
                <w:lang w:eastAsia="ru-RU"/>
              </w:rPr>
              <w:t>омунальному закладі</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Плисківський</w:t>
            </w:r>
            <w:proofErr w:type="spellEnd"/>
            <w:r>
              <w:rPr>
                <w:rFonts w:ascii="Times New Roman" w:eastAsia="Times New Roman" w:hAnsi="Times New Roman"/>
                <w:sz w:val="28"/>
                <w:szCs w:val="28"/>
              </w:rPr>
              <w:t xml:space="preserve"> ліцей </w:t>
            </w:r>
            <w:r w:rsidRPr="00770835">
              <w:rPr>
                <w:rFonts w:ascii="Times New Roman" w:eastAsia="Times New Roman" w:hAnsi="Times New Roman"/>
                <w:sz w:val="28"/>
                <w:szCs w:val="28"/>
                <w:lang w:eastAsia="ru-RU"/>
              </w:rPr>
              <w:t>Погребищенської міської ради</w:t>
            </w:r>
            <w:r>
              <w:rPr>
                <w:rFonts w:ascii="Times New Roman" w:eastAsia="Times New Roman" w:hAnsi="Times New Roman"/>
                <w:sz w:val="28"/>
                <w:szCs w:val="28"/>
                <w:lang w:eastAsia="ru-RU"/>
              </w:rPr>
              <w:t>, Вінницького району, Вінницької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Утеплення будівлі </w:t>
            </w:r>
            <w:r w:rsidRPr="00971877">
              <w:rPr>
                <w:rFonts w:ascii="Times New Roman" w:eastAsia="Times New Roman" w:hAnsi="Times New Roman"/>
                <w:sz w:val="28"/>
                <w:szCs w:val="28"/>
                <w:lang w:eastAsia="ru-RU"/>
              </w:rPr>
              <w:t>К</w:t>
            </w:r>
            <w:r>
              <w:rPr>
                <w:rFonts w:ascii="Times New Roman" w:eastAsia="Times New Roman" w:hAnsi="Times New Roman"/>
                <w:sz w:val="28"/>
                <w:szCs w:val="28"/>
                <w:lang w:eastAsia="ru-RU"/>
              </w:rPr>
              <w:t>омунального закладу</w:t>
            </w:r>
            <w:r w:rsidRPr="00BC5687">
              <w:rPr>
                <w:rFonts w:ascii="Times New Roman" w:eastAsia="Times New Roman" w:hAnsi="Times New Roman"/>
                <w:sz w:val="28"/>
                <w:szCs w:val="28"/>
              </w:rPr>
              <w:t xml:space="preserve"> «</w:t>
            </w:r>
            <w:proofErr w:type="spellStart"/>
            <w:r w:rsidRPr="00BC5687">
              <w:rPr>
                <w:rFonts w:ascii="Times New Roman" w:eastAsia="Times New Roman" w:hAnsi="Times New Roman"/>
                <w:sz w:val="28"/>
                <w:szCs w:val="28"/>
              </w:rPr>
              <w:t>Погребищенський</w:t>
            </w:r>
            <w:proofErr w:type="spellEnd"/>
            <w:r w:rsidRPr="00BC5687">
              <w:rPr>
                <w:rFonts w:ascii="Times New Roman" w:eastAsia="Times New Roman" w:hAnsi="Times New Roman"/>
                <w:sz w:val="28"/>
                <w:szCs w:val="28"/>
              </w:rPr>
              <w:t xml:space="preserve"> заклад дошкільної освіти загального розвитку (ясла-садок) №1 Погребищенської міської ради Вінницького району Вінницької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Утеплення будівлі </w:t>
            </w:r>
            <w:r w:rsidRPr="00971877">
              <w:rPr>
                <w:rFonts w:ascii="Times New Roman" w:eastAsia="Times New Roman" w:hAnsi="Times New Roman"/>
                <w:sz w:val="28"/>
                <w:szCs w:val="28"/>
                <w:lang w:eastAsia="ru-RU"/>
              </w:rPr>
              <w:t>К</w:t>
            </w:r>
            <w:r>
              <w:rPr>
                <w:rFonts w:ascii="Times New Roman" w:eastAsia="Times New Roman" w:hAnsi="Times New Roman"/>
                <w:sz w:val="28"/>
                <w:szCs w:val="28"/>
                <w:lang w:eastAsia="ru-RU"/>
              </w:rPr>
              <w:t>омунального закладу</w:t>
            </w:r>
            <w:r>
              <w:rPr>
                <w:rFonts w:ascii="Times New Roman" w:eastAsia="Times New Roman" w:hAnsi="Times New Roman"/>
                <w:sz w:val="28"/>
                <w:szCs w:val="28"/>
              </w:rPr>
              <w:t xml:space="preserve"> «</w:t>
            </w:r>
            <w:proofErr w:type="spellStart"/>
            <w:r w:rsidRPr="00B91CF4">
              <w:rPr>
                <w:rFonts w:ascii="Times New Roman" w:eastAsia="Times New Roman" w:hAnsi="Times New Roman"/>
                <w:sz w:val="28"/>
                <w:szCs w:val="28"/>
              </w:rPr>
              <w:t>Гопчицький</w:t>
            </w:r>
            <w:proofErr w:type="spellEnd"/>
            <w:r w:rsidRPr="00B91CF4">
              <w:rPr>
                <w:rFonts w:ascii="Times New Roman" w:eastAsia="Times New Roman" w:hAnsi="Times New Roman"/>
                <w:sz w:val="28"/>
                <w:szCs w:val="28"/>
              </w:rPr>
              <w:t xml:space="preserve"> заклад дошкільної освіти загального розвитку Погребищенської міської ради Вінницького району Вінницької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Завершення ремонтних робіт по реконструкції системи опалення у Комунальному закладі «</w:t>
            </w:r>
            <w:proofErr w:type="spellStart"/>
            <w:r w:rsidRPr="00B91CF4">
              <w:rPr>
                <w:rFonts w:ascii="Times New Roman" w:eastAsia="Times New Roman" w:hAnsi="Times New Roman"/>
                <w:sz w:val="28"/>
                <w:szCs w:val="28"/>
              </w:rPr>
              <w:t>Гопчицький</w:t>
            </w:r>
            <w:proofErr w:type="spellEnd"/>
            <w:r w:rsidRPr="00B91CF4">
              <w:rPr>
                <w:rFonts w:ascii="Times New Roman" w:eastAsia="Times New Roman" w:hAnsi="Times New Roman"/>
                <w:sz w:val="28"/>
                <w:szCs w:val="28"/>
              </w:rPr>
              <w:t xml:space="preserve"> заклад дошкільної освіти загального розвитку Погребищенської міської ради Вінницького району Вінницької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F04E1C"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8"/>
                <w:szCs w:val="28"/>
                <w:lang w:eastAsia="en-US"/>
              </w:rPr>
            </w:pPr>
            <w:r>
              <w:rPr>
                <w:rFonts w:ascii="Times New Roman" w:eastAsia="Times New Roman" w:hAnsi="Times New Roman"/>
                <w:sz w:val="28"/>
                <w:szCs w:val="28"/>
              </w:rPr>
              <w:t>Проведення к</w:t>
            </w:r>
            <w:r w:rsidRPr="00844984">
              <w:rPr>
                <w:rFonts w:ascii="Times New Roman" w:eastAsia="Calibri" w:hAnsi="Times New Roman"/>
                <w:sz w:val="28"/>
                <w:szCs w:val="28"/>
                <w:lang w:eastAsia="en-US"/>
              </w:rPr>
              <w:t>апі</w:t>
            </w:r>
            <w:r w:rsidRPr="00393F45">
              <w:rPr>
                <w:rFonts w:ascii="Times New Roman" w:eastAsia="Calibri" w:hAnsi="Times New Roman"/>
                <w:sz w:val="28"/>
                <w:szCs w:val="28"/>
                <w:lang w:eastAsia="en-US"/>
              </w:rPr>
              <w:t>тальн</w:t>
            </w:r>
            <w:r>
              <w:rPr>
                <w:rFonts w:ascii="Times New Roman" w:eastAsia="Calibri" w:hAnsi="Times New Roman"/>
                <w:sz w:val="28"/>
                <w:szCs w:val="28"/>
                <w:lang w:eastAsia="en-US"/>
              </w:rPr>
              <w:t>ого</w:t>
            </w:r>
            <w:r w:rsidRPr="00393F45">
              <w:rPr>
                <w:rFonts w:ascii="Times New Roman" w:eastAsia="Calibri" w:hAnsi="Times New Roman"/>
                <w:sz w:val="28"/>
                <w:szCs w:val="28"/>
                <w:lang w:eastAsia="en-US"/>
              </w:rPr>
              <w:t xml:space="preserve"> ремонт</w:t>
            </w:r>
            <w:r>
              <w:rPr>
                <w:rFonts w:ascii="Times New Roman" w:eastAsia="Calibri" w:hAnsi="Times New Roman"/>
                <w:sz w:val="28"/>
                <w:szCs w:val="28"/>
                <w:lang w:eastAsia="en-US"/>
              </w:rPr>
              <w:t>у</w:t>
            </w:r>
            <w:r w:rsidRPr="00393F45">
              <w:rPr>
                <w:rFonts w:ascii="Times New Roman" w:eastAsia="Calibri" w:hAnsi="Times New Roman"/>
                <w:sz w:val="28"/>
                <w:szCs w:val="28"/>
                <w:lang w:eastAsia="en-US"/>
              </w:rPr>
              <w:t xml:space="preserve"> терапевтичного корпусу К</w:t>
            </w:r>
            <w:r>
              <w:rPr>
                <w:rFonts w:ascii="Times New Roman" w:eastAsia="Calibri" w:hAnsi="Times New Roman"/>
                <w:sz w:val="28"/>
                <w:szCs w:val="28"/>
                <w:lang w:eastAsia="en-US"/>
              </w:rPr>
              <w:t>омунального підприємства</w:t>
            </w:r>
            <w:r w:rsidRPr="00393F45">
              <w:rPr>
                <w:rFonts w:ascii="Times New Roman" w:eastAsia="Calibri" w:hAnsi="Times New Roman"/>
                <w:sz w:val="28"/>
                <w:szCs w:val="28"/>
                <w:lang w:eastAsia="en-US"/>
              </w:rPr>
              <w:t xml:space="preserve"> </w:t>
            </w:r>
            <w:proofErr w:type="spellStart"/>
            <w:r w:rsidRPr="00393F45">
              <w:rPr>
                <w:rFonts w:ascii="Times New Roman" w:eastAsia="Calibri" w:hAnsi="Times New Roman"/>
                <w:sz w:val="28"/>
                <w:szCs w:val="28"/>
                <w:lang w:eastAsia="en-US"/>
              </w:rPr>
              <w:t>“Погребищенська</w:t>
            </w:r>
            <w:proofErr w:type="spellEnd"/>
            <w:r w:rsidRPr="00393F45">
              <w:rPr>
                <w:rFonts w:ascii="Times New Roman" w:eastAsia="Calibri" w:hAnsi="Times New Roman"/>
                <w:sz w:val="28"/>
                <w:szCs w:val="28"/>
                <w:lang w:eastAsia="en-US"/>
              </w:rPr>
              <w:t xml:space="preserve"> центральна </w:t>
            </w:r>
            <w:proofErr w:type="spellStart"/>
            <w:r w:rsidRPr="00393F45">
              <w:rPr>
                <w:rFonts w:ascii="Times New Roman" w:eastAsia="Calibri" w:hAnsi="Times New Roman"/>
                <w:sz w:val="28"/>
                <w:szCs w:val="28"/>
                <w:lang w:eastAsia="en-US"/>
              </w:rPr>
              <w:t>лікарня”</w:t>
            </w:r>
            <w:proofErr w:type="spellEnd"/>
            <w:r w:rsidRPr="00393F45">
              <w:rPr>
                <w:rFonts w:ascii="Times New Roman" w:eastAsia="Calibri" w:hAnsi="Times New Roman"/>
                <w:sz w:val="28"/>
                <w:szCs w:val="28"/>
                <w:lang w:eastAsia="en-US"/>
              </w:rPr>
              <w:t xml:space="preserve"> Погребищенської міської ради</w:t>
            </w:r>
            <w:r>
              <w:rPr>
                <w:rFonts w:ascii="Times New Roman" w:eastAsia="Calibri" w:hAnsi="Times New Roman"/>
                <w:sz w:val="28"/>
                <w:szCs w:val="28"/>
                <w:lang w:eastAsia="en-US"/>
              </w:rPr>
              <w:t>. (заміна даху, фасаду, вікон, дверей та проведення внутрішніх  ремонтних  робіт )</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0056A6"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Calibri" w:hAnsi="Times New Roman"/>
                <w:sz w:val="28"/>
                <w:szCs w:val="28"/>
                <w:lang w:eastAsia="en-US"/>
              </w:rPr>
              <w:t>В</w:t>
            </w:r>
            <w:r w:rsidRPr="00393F45">
              <w:rPr>
                <w:rFonts w:ascii="Times New Roman" w:eastAsia="Calibri" w:hAnsi="Times New Roman"/>
                <w:sz w:val="28"/>
                <w:szCs w:val="28"/>
                <w:lang w:eastAsia="en-US"/>
              </w:rPr>
              <w:t>становлення та введення в експлуатацію  комп’ютерного томографа в К</w:t>
            </w:r>
            <w:r>
              <w:rPr>
                <w:rFonts w:ascii="Times New Roman" w:eastAsia="Calibri" w:hAnsi="Times New Roman"/>
                <w:sz w:val="28"/>
                <w:szCs w:val="28"/>
                <w:lang w:eastAsia="en-US"/>
              </w:rPr>
              <w:t>омунальному підприємстві</w:t>
            </w:r>
            <w:r w:rsidRPr="00393F45">
              <w:rPr>
                <w:rFonts w:ascii="Times New Roman" w:eastAsia="Calibri" w:hAnsi="Times New Roman"/>
                <w:sz w:val="28"/>
                <w:szCs w:val="28"/>
                <w:lang w:eastAsia="en-US"/>
              </w:rPr>
              <w:t xml:space="preserve"> «</w:t>
            </w:r>
            <w:proofErr w:type="spellStart"/>
            <w:r w:rsidRPr="00393F45">
              <w:rPr>
                <w:rFonts w:ascii="Times New Roman" w:eastAsia="Calibri" w:hAnsi="Times New Roman"/>
                <w:sz w:val="28"/>
                <w:szCs w:val="28"/>
                <w:lang w:eastAsia="en-US"/>
              </w:rPr>
              <w:t>Погребищенська</w:t>
            </w:r>
            <w:proofErr w:type="spellEnd"/>
            <w:r w:rsidRPr="00393F45">
              <w:rPr>
                <w:rFonts w:ascii="Times New Roman" w:eastAsia="Calibri" w:hAnsi="Times New Roman"/>
                <w:sz w:val="28"/>
                <w:szCs w:val="28"/>
                <w:lang w:eastAsia="en-US"/>
              </w:rPr>
              <w:t xml:space="preserve"> центральна лікарня» Погребищенської міської ради</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eastAsia="ru-RU"/>
              </w:rPr>
              <w:t>В</w:t>
            </w:r>
            <w:r w:rsidRPr="00971877">
              <w:rPr>
                <w:rFonts w:ascii="Times New Roman" w:eastAsia="Times New Roman" w:hAnsi="Times New Roman"/>
                <w:sz w:val="28"/>
                <w:szCs w:val="28"/>
                <w:lang w:eastAsia="ru-RU"/>
              </w:rPr>
              <w:t>становлення системи вентиляції в хірургічному корпусі</w:t>
            </w:r>
            <w:r>
              <w:rPr>
                <w:rFonts w:ascii="Times New Roman" w:eastAsia="Times New Roman" w:hAnsi="Times New Roman"/>
                <w:sz w:val="28"/>
                <w:szCs w:val="28"/>
                <w:lang w:eastAsia="ru-RU"/>
              </w:rPr>
              <w:t xml:space="preserve"> </w:t>
            </w:r>
            <w:r w:rsidRPr="00393F45">
              <w:rPr>
                <w:rFonts w:ascii="Times New Roman" w:eastAsia="Calibri" w:hAnsi="Times New Roman"/>
                <w:sz w:val="28"/>
                <w:szCs w:val="28"/>
                <w:lang w:eastAsia="en-US"/>
              </w:rPr>
              <w:t>К</w:t>
            </w:r>
            <w:r>
              <w:rPr>
                <w:rFonts w:ascii="Times New Roman" w:eastAsia="Calibri" w:hAnsi="Times New Roman"/>
                <w:sz w:val="28"/>
                <w:szCs w:val="28"/>
                <w:lang w:eastAsia="en-US"/>
              </w:rPr>
              <w:t xml:space="preserve">омунального </w:t>
            </w:r>
            <w:r w:rsidRPr="00393F45">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підприємства</w:t>
            </w:r>
            <w:r w:rsidRPr="00393F45">
              <w:rPr>
                <w:rFonts w:ascii="Times New Roman" w:eastAsia="Calibri" w:hAnsi="Times New Roman"/>
                <w:sz w:val="28"/>
                <w:szCs w:val="28"/>
                <w:lang w:eastAsia="en-US"/>
              </w:rPr>
              <w:t xml:space="preserve"> «</w:t>
            </w:r>
            <w:proofErr w:type="spellStart"/>
            <w:r w:rsidRPr="00393F45">
              <w:rPr>
                <w:rFonts w:ascii="Times New Roman" w:eastAsia="Calibri" w:hAnsi="Times New Roman"/>
                <w:sz w:val="28"/>
                <w:szCs w:val="28"/>
                <w:lang w:eastAsia="en-US"/>
              </w:rPr>
              <w:t>Погребищенська</w:t>
            </w:r>
            <w:proofErr w:type="spellEnd"/>
            <w:r w:rsidRPr="00393F45">
              <w:rPr>
                <w:rFonts w:ascii="Times New Roman" w:eastAsia="Calibri" w:hAnsi="Times New Roman"/>
                <w:sz w:val="28"/>
                <w:szCs w:val="28"/>
                <w:lang w:eastAsia="en-US"/>
              </w:rPr>
              <w:t xml:space="preserve"> центральна лікарня» Погребищенської міської ради</w:t>
            </w:r>
            <w:r>
              <w:rPr>
                <w:rFonts w:ascii="Times New Roman" w:eastAsia="Calibri" w:hAnsi="Times New Roman"/>
                <w:sz w:val="28"/>
                <w:szCs w:val="28"/>
                <w:lang w:eastAsia="en-US"/>
              </w:rPr>
              <w:t>.</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8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E62014"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Капітальний р</w:t>
            </w:r>
            <w:r w:rsidRPr="00756829">
              <w:rPr>
                <w:rFonts w:ascii="Times New Roman" w:eastAsia="Times New Roman" w:hAnsi="Times New Roman"/>
                <w:sz w:val="28"/>
                <w:szCs w:val="28"/>
                <w:lang w:eastAsia="ru-RU"/>
              </w:rPr>
              <w:t>емонт (заміна покрівлі) поліклінічн</w:t>
            </w:r>
            <w:r>
              <w:rPr>
                <w:rFonts w:ascii="Times New Roman" w:eastAsia="Times New Roman" w:hAnsi="Times New Roman"/>
                <w:sz w:val="28"/>
                <w:szCs w:val="28"/>
                <w:lang w:eastAsia="ru-RU"/>
              </w:rPr>
              <w:t>ого</w:t>
            </w:r>
            <w:r w:rsidRPr="00756829">
              <w:rPr>
                <w:rFonts w:ascii="Times New Roman" w:eastAsia="Times New Roman" w:hAnsi="Times New Roman"/>
                <w:sz w:val="28"/>
                <w:szCs w:val="28"/>
                <w:lang w:eastAsia="ru-RU"/>
              </w:rPr>
              <w:t xml:space="preserve"> відділення </w:t>
            </w:r>
            <w:r>
              <w:rPr>
                <w:rFonts w:ascii="Times New Roman" w:eastAsia="Times New Roman" w:hAnsi="Times New Roman"/>
                <w:sz w:val="28"/>
                <w:szCs w:val="28"/>
                <w:lang w:eastAsia="ru-RU"/>
              </w:rPr>
              <w:t>комунального підприємства</w:t>
            </w:r>
            <w:r w:rsidRPr="00756829">
              <w:rPr>
                <w:rFonts w:ascii="Times New Roman" w:eastAsia="Times New Roman" w:hAnsi="Times New Roman"/>
                <w:sz w:val="28"/>
                <w:szCs w:val="28"/>
                <w:lang w:eastAsia="ru-RU"/>
              </w:rPr>
              <w:t xml:space="preserve"> «</w:t>
            </w:r>
            <w:proofErr w:type="spellStart"/>
            <w:r w:rsidRPr="00756829">
              <w:rPr>
                <w:rFonts w:ascii="Times New Roman" w:eastAsia="Times New Roman" w:hAnsi="Times New Roman"/>
                <w:sz w:val="28"/>
                <w:szCs w:val="28"/>
                <w:lang w:eastAsia="ru-RU"/>
              </w:rPr>
              <w:t>Погребищенська</w:t>
            </w:r>
            <w:proofErr w:type="spellEnd"/>
            <w:r w:rsidRPr="00756829">
              <w:rPr>
                <w:rFonts w:ascii="Georgia" w:hAnsi="Georgia"/>
                <w:color w:val="333333"/>
                <w:shd w:val="clear" w:color="auto" w:fill="FFFFFF"/>
              </w:rPr>
              <w:t xml:space="preserve"> </w:t>
            </w:r>
            <w:r w:rsidRPr="00756829">
              <w:rPr>
                <w:rFonts w:ascii="Times New Roman" w:eastAsia="Times New Roman" w:hAnsi="Times New Roman"/>
                <w:sz w:val="28"/>
                <w:szCs w:val="28"/>
                <w:lang w:eastAsia="ru-RU"/>
              </w:rPr>
              <w:t>центральна лікарня»</w:t>
            </w:r>
          </w:p>
        </w:tc>
        <w:tc>
          <w:tcPr>
            <w:tcW w:w="1363" w:type="dxa"/>
            <w:tcBorders>
              <w:top w:val="single" w:sz="4" w:space="0" w:color="auto"/>
              <w:left w:val="single" w:sz="4" w:space="0" w:color="auto"/>
              <w:bottom w:val="single" w:sz="4" w:space="0" w:color="auto"/>
              <w:right w:val="single" w:sz="4" w:space="0" w:color="auto"/>
            </w:tcBorders>
          </w:tcPr>
          <w:p w:rsidR="00813541" w:rsidRPr="00E029F2"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2024р.</w:t>
            </w:r>
          </w:p>
        </w:tc>
      </w:tr>
      <w:tr w:rsidR="00813541" w:rsidRPr="008C7530" w:rsidTr="00BF0E9B">
        <w:trPr>
          <w:trHeight w:val="1012"/>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8"/>
                <w:szCs w:val="28"/>
                <w:lang w:eastAsia="en-US"/>
              </w:rPr>
            </w:pPr>
            <w:r w:rsidRPr="00E62014">
              <w:rPr>
                <w:rFonts w:ascii="Times New Roman" w:eastAsia="Times New Roman" w:hAnsi="Times New Roman"/>
                <w:sz w:val="28"/>
                <w:szCs w:val="28"/>
                <w:lang w:eastAsia="ru-RU"/>
              </w:rPr>
              <w:t xml:space="preserve">Реконструкція </w:t>
            </w:r>
            <w:r>
              <w:rPr>
                <w:rFonts w:ascii="Times New Roman" w:eastAsia="Times New Roman" w:hAnsi="Times New Roman"/>
                <w:sz w:val="28"/>
                <w:szCs w:val="28"/>
                <w:lang w:eastAsia="ru-RU"/>
              </w:rPr>
              <w:t xml:space="preserve">будівлі </w:t>
            </w:r>
            <w:proofErr w:type="spellStart"/>
            <w:r w:rsidRPr="00E62014">
              <w:rPr>
                <w:rFonts w:ascii="Times New Roman" w:eastAsia="Times New Roman" w:hAnsi="Times New Roman"/>
                <w:sz w:val="28"/>
                <w:szCs w:val="28"/>
                <w:lang w:eastAsia="ru-RU"/>
              </w:rPr>
              <w:t>Гопчицької</w:t>
            </w:r>
            <w:proofErr w:type="spellEnd"/>
            <w:r w:rsidRPr="00E62014">
              <w:rPr>
                <w:rFonts w:ascii="Times New Roman" w:eastAsia="Times New Roman" w:hAnsi="Times New Roman"/>
                <w:sz w:val="28"/>
                <w:szCs w:val="28"/>
                <w:lang w:eastAsia="ru-RU"/>
              </w:rPr>
              <w:t xml:space="preserve"> амбулаторії загальної практики</w:t>
            </w:r>
            <w:r>
              <w:rPr>
                <w:rFonts w:ascii="Times New Roman" w:eastAsia="Times New Roman" w:hAnsi="Times New Roman"/>
                <w:sz w:val="28"/>
                <w:szCs w:val="28"/>
                <w:lang w:eastAsia="ru-RU"/>
              </w:rPr>
              <w:t>-</w:t>
            </w:r>
            <w:r w:rsidRPr="00E62014">
              <w:rPr>
                <w:rFonts w:ascii="Times New Roman" w:eastAsia="Times New Roman" w:hAnsi="Times New Roman"/>
                <w:sz w:val="28"/>
                <w:szCs w:val="28"/>
                <w:lang w:eastAsia="ru-RU"/>
              </w:rPr>
              <w:t>сімейної меди</w:t>
            </w:r>
            <w:r>
              <w:rPr>
                <w:rFonts w:ascii="Times New Roman" w:eastAsia="Times New Roman" w:hAnsi="Times New Roman"/>
                <w:sz w:val="28"/>
                <w:szCs w:val="28"/>
                <w:lang w:eastAsia="ru-RU"/>
              </w:rPr>
              <w:t>ц</w:t>
            </w:r>
            <w:r w:rsidRPr="00E62014">
              <w:rPr>
                <w:rFonts w:ascii="Times New Roman" w:eastAsia="Times New Roman" w:hAnsi="Times New Roman"/>
                <w:sz w:val="28"/>
                <w:szCs w:val="28"/>
                <w:lang w:eastAsia="ru-RU"/>
              </w:rPr>
              <w:t>ини</w:t>
            </w:r>
            <w:r>
              <w:rPr>
                <w:rFonts w:ascii="Times New Roman" w:eastAsia="Times New Roman" w:hAnsi="Times New Roman"/>
                <w:sz w:val="28"/>
                <w:szCs w:val="28"/>
                <w:lang w:eastAsia="ru-RU"/>
              </w:rPr>
              <w:t xml:space="preserve"> по вул. Центральна 6б в с. </w:t>
            </w:r>
            <w:proofErr w:type="spellStart"/>
            <w:r>
              <w:rPr>
                <w:rFonts w:ascii="Times New Roman" w:eastAsia="Times New Roman" w:hAnsi="Times New Roman"/>
                <w:sz w:val="28"/>
                <w:szCs w:val="28"/>
                <w:lang w:eastAsia="ru-RU"/>
              </w:rPr>
              <w:t>Гопчиця</w:t>
            </w:r>
            <w:proofErr w:type="spellEnd"/>
            <w:r>
              <w:rPr>
                <w:rFonts w:ascii="Times New Roman" w:eastAsia="Times New Roman" w:hAnsi="Times New Roman"/>
                <w:sz w:val="28"/>
                <w:szCs w:val="28"/>
                <w:lang w:eastAsia="ru-RU"/>
              </w:rPr>
              <w:t xml:space="preserve"> Вінницького району Вінницької області.</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1126"/>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BB1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971877">
              <w:rPr>
                <w:rFonts w:ascii="Times New Roman" w:eastAsia="Times New Roman" w:hAnsi="Times New Roman"/>
                <w:sz w:val="28"/>
                <w:szCs w:val="28"/>
                <w:lang w:eastAsia="ru-RU"/>
              </w:rPr>
              <w:t xml:space="preserve">Створення тренажерного кабінету для проведення навчальних  тренінгів з вчителями, учнями шкіл громади, працівниками різних організацій громади, студентами на базі </w:t>
            </w:r>
            <w:proofErr w:type="spellStart"/>
            <w:r w:rsidRPr="00971877">
              <w:rPr>
                <w:rFonts w:ascii="Times New Roman" w:eastAsia="Times New Roman" w:hAnsi="Times New Roman"/>
                <w:sz w:val="28"/>
                <w:szCs w:val="28"/>
                <w:lang w:eastAsia="ru-RU"/>
              </w:rPr>
              <w:t>Погребищенського</w:t>
            </w:r>
            <w:proofErr w:type="spellEnd"/>
            <w:r w:rsidRPr="00971877">
              <w:rPr>
                <w:rFonts w:ascii="Times New Roman" w:eastAsia="Times New Roman" w:hAnsi="Times New Roman"/>
                <w:sz w:val="28"/>
                <w:szCs w:val="28"/>
                <w:lang w:eastAsia="ru-RU"/>
              </w:rPr>
              <w:t xml:space="preserve">  медичного фахового  коледжу.</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Calibri" w:hAnsi="Times New Roman"/>
                <w:color w:val="000000"/>
                <w:sz w:val="28"/>
                <w:szCs w:val="28"/>
                <w:lang w:eastAsia="en-US"/>
              </w:rPr>
              <w:t>К</w:t>
            </w:r>
            <w:r w:rsidRPr="00393F45">
              <w:rPr>
                <w:rFonts w:ascii="Times New Roman" w:eastAsia="Calibri" w:hAnsi="Times New Roman"/>
                <w:color w:val="000000"/>
                <w:sz w:val="28"/>
                <w:szCs w:val="28"/>
                <w:lang w:eastAsia="en-US"/>
              </w:rPr>
              <w:t xml:space="preserve">апітальний ремонт частини покрівлі будівлі  </w:t>
            </w:r>
            <w:r>
              <w:rPr>
                <w:rFonts w:ascii="Times New Roman" w:eastAsia="Times New Roman" w:hAnsi="Times New Roman"/>
                <w:sz w:val="28"/>
                <w:szCs w:val="28"/>
                <w:lang w:eastAsia="ru-RU"/>
              </w:rPr>
              <w:t>Комунального закладу</w:t>
            </w:r>
            <w:r w:rsidRPr="00393F45">
              <w:rPr>
                <w:rFonts w:ascii="Times New Roman" w:eastAsia="Calibri" w:hAnsi="Times New Roman"/>
                <w:color w:val="000000"/>
                <w:sz w:val="28"/>
                <w:szCs w:val="28"/>
                <w:lang w:eastAsia="en-US"/>
              </w:rPr>
              <w:t xml:space="preserve"> «Центр культури та дозвілля» Погребищенської  </w:t>
            </w:r>
            <w:r>
              <w:rPr>
                <w:rFonts w:ascii="Times New Roman" w:eastAsia="Calibri" w:hAnsi="Times New Roman"/>
                <w:color w:val="000000"/>
                <w:sz w:val="28"/>
                <w:szCs w:val="28"/>
                <w:lang w:eastAsia="en-US"/>
              </w:rPr>
              <w:t>міської ради</w:t>
            </w:r>
            <w:r w:rsidRPr="00393F45">
              <w:rPr>
                <w:rFonts w:ascii="Times New Roman" w:eastAsia="Calibri" w:hAnsi="Times New Roman"/>
                <w:color w:val="000000"/>
                <w:sz w:val="28"/>
                <w:szCs w:val="28"/>
                <w:lang w:eastAsia="en-US"/>
              </w:rPr>
              <w:t xml:space="preserve"> по вул. Б. Хмельницького, 85 м. Погребище</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hAnsi="Times New Roman"/>
                <w:bCs/>
                <w:sz w:val="28"/>
                <w:szCs w:val="28"/>
              </w:rPr>
              <w:t xml:space="preserve">Капітальний ремонт окремих приміщень  </w:t>
            </w:r>
            <w:r w:rsidRPr="00466A60">
              <w:rPr>
                <w:rFonts w:ascii="Times New Roman" w:hAnsi="Times New Roman"/>
                <w:sz w:val="28"/>
                <w:szCs w:val="28"/>
              </w:rPr>
              <w:t>Центру надання адміністративних послуг</w:t>
            </w:r>
            <w:r>
              <w:rPr>
                <w:rFonts w:ascii="Times New Roman" w:hAnsi="Times New Roman"/>
                <w:bCs/>
                <w:sz w:val="28"/>
                <w:szCs w:val="28"/>
              </w:rPr>
              <w:t xml:space="preserve"> </w:t>
            </w:r>
            <w:r w:rsidRPr="008817E3">
              <w:rPr>
                <w:rFonts w:ascii="Times New Roman" w:hAnsi="Times New Roman"/>
                <w:bCs/>
                <w:sz w:val="28"/>
                <w:szCs w:val="28"/>
              </w:rPr>
              <w:t xml:space="preserve">за </w:t>
            </w:r>
            <w:r w:rsidRPr="008817E3">
              <w:rPr>
                <w:rFonts w:ascii="Times New Roman" w:hAnsi="Times New Roman"/>
                <w:sz w:val="28"/>
                <w:szCs w:val="28"/>
              </w:rPr>
              <w:t>адресою: м. Погребище, вул. Б. Хмельницького, 81</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r w:rsidR="00813541" w:rsidRPr="008C7530" w:rsidTr="00BF0E9B">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813541"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39</w:t>
            </w:r>
          </w:p>
        </w:tc>
        <w:tc>
          <w:tcPr>
            <w:tcW w:w="7827" w:type="dxa"/>
            <w:tcBorders>
              <w:top w:val="single" w:sz="4" w:space="0" w:color="auto"/>
              <w:left w:val="single" w:sz="4" w:space="0" w:color="auto"/>
              <w:bottom w:val="single" w:sz="4" w:space="0" w:color="auto"/>
              <w:right w:val="single" w:sz="4" w:space="0" w:color="auto"/>
            </w:tcBorders>
            <w:vAlign w:val="center"/>
          </w:tcPr>
          <w:p w:rsidR="00813541" w:rsidRPr="008C7530" w:rsidRDefault="00813541" w:rsidP="00813541">
            <w:pPr>
              <w:widowControl w:val="0"/>
              <w:tabs>
                <w:tab w:val="left" w:pos="3399"/>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Поточний ремонт «Стаціонарного відділення </w:t>
            </w:r>
            <w:proofErr w:type="spellStart"/>
            <w:r>
              <w:rPr>
                <w:rFonts w:ascii="Times New Roman" w:eastAsia="Times New Roman" w:hAnsi="Times New Roman"/>
                <w:sz w:val="28"/>
                <w:szCs w:val="28"/>
                <w:lang w:eastAsia="ru-RU"/>
              </w:rPr>
              <w:t>Плисківського</w:t>
            </w:r>
            <w:proofErr w:type="spellEnd"/>
            <w:r>
              <w:rPr>
                <w:rFonts w:ascii="Times New Roman" w:eastAsia="Times New Roman" w:hAnsi="Times New Roman"/>
                <w:sz w:val="28"/>
                <w:szCs w:val="28"/>
                <w:lang w:eastAsia="ru-RU"/>
              </w:rPr>
              <w:t xml:space="preserve"> соціального центру «Милосердя» .</w:t>
            </w:r>
          </w:p>
        </w:tc>
        <w:tc>
          <w:tcPr>
            <w:tcW w:w="1363" w:type="dxa"/>
            <w:tcBorders>
              <w:top w:val="single" w:sz="4" w:space="0" w:color="auto"/>
              <w:left w:val="single" w:sz="4" w:space="0" w:color="auto"/>
              <w:bottom w:val="single" w:sz="4" w:space="0" w:color="auto"/>
              <w:right w:val="single" w:sz="4" w:space="0" w:color="auto"/>
            </w:tcBorders>
          </w:tcPr>
          <w:p w:rsidR="00813541" w:rsidRPr="008C7530" w:rsidRDefault="00813541" w:rsidP="00813541">
            <w:pPr>
              <w:widowControl w:val="0"/>
              <w:tabs>
                <w:tab w:val="left" w:pos="3399"/>
              </w:tabs>
              <w:autoSpaceDE w:val="0"/>
              <w:autoSpaceDN w:val="0"/>
              <w:adjustRightInd w:val="0"/>
              <w:spacing w:after="0" w:line="240" w:lineRule="auto"/>
              <w:jc w:val="center"/>
              <w:rPr>
                <w:rFonts w:ascii="Times New Roman" w:eastAsia="Times New Roman" w:hAnsi="Times New Roman"/>
                <w:sz w:val="24"/>
                <w:szCs w:val="24"/>
                <w:lang w:eastAsia="ru-RU"/>
              </w:rPr>
            </w:pPr>
            <w:r w:rsidRPr="00E029F2">
              <w:rPr>
                <w:rFonts w:ascii="Times New Roman" w:eastAsia="Times New Roman" w:hAnsi="Times New Roman"/>
                <w:sz w:val="24"/>
                <w:szCs w:val="24"/>
                <w:lang w:eastAsia="ru-RU"/>
              </w:rPr>
              <w:t>2024р.</w:t>
            </w:r>
          </w:p>
        </w:tc>
      </w:tr>
    </w:tbl>
    <w:p w:rsidR="00813541" w:rsidRDefault="00813541" w:rsidP="00813541">
      <w:pPr>
        <w:spacing w:after="0" w:line="240" w:lineRule="auto"/>
        <w:ind w:firstLine="709"/>
        <w:jc w:val="both"/>
        <w:rPr>
          <w:rFonts w:ascii="Times New Roman" w:hAnsi="Times New Roman"/>
          <w:sz w:val="28"/>
          <w:szCs w:val="28"/>
          <w:lang w:val="ru-RU"/>
        </w:rPr>
      </w:pPr>
    </w:p>
    <w:p w:rsidR="00813541" w:rsidRDefault="00813541" w:rsidP="00813541">
      <w:pPr>
        <w:spacing w:after="0" w:line="240" w:lineRule="auto"/>
        <w:ind w:firstLine="709"/>
        <w:jc w:val="both"/>
        <w:rPr>
          <w:rFonts w:ascii="Times New Roman" w:hAnsi="Times New Roman"/>
          <w:sz w:val="28"/>
          <w:szCs w:val="28"/>
          <w:lang w:val="ru-RU"/>
        </w:rPr>
      </w:pPr>
    </w:p>
    <w:p w:rsidR="00813541" w:rsidRPr="00813541" w:rsidRDefault="00813541" w:rsidP="00813541">
      <w:pPr>
        <w:spacing w:after="0" w:line="240" w:lineRule="auto"/>
        <w:jc w:val="both"/>
        <w:rPr>
          <w:rFonts w:ascii="Times New Roman" w:hAnsi="Times New Roman"/>
          <w:b/>
          <w:sz w:val="28"/>
          <w:szCs w:val="28"/>
          <w:lang w:val="ru-RU"/>
        </w:rPr>
      </w:pPr>
      <w:r w:rsidRPr="00813541">
        <w:rPr>
          <w:rFonts w:ascii="Times New Roman" w:hAnsi="Times New Roman"/>
          <w:b/>
          <w:sz w:val="28"/>
          <w:szCs w:val="28"/>
          <w:lang w:val="ru-RU"/>
        </w:rPr>
        <w:t xml:space="preserve">  Секретар</w:t>
      </w:r>
    </w:p>
    <w:p w:rsidR="00813541" w:rsidRPr="00813541" w:rsidRDefault="00813541" w:rsidP="00813541">
      <w:pPr>
        <w:spacing w:after="0" w:line="240" w:lineRule="auto"/>
        <w:jc w:val="both"/>
        <w:rPr>
          <w:rFonts w:ascii="Times New Roman" w:hAnsi="Times New Roman"/>
          <w:b/>
          <w:sz w:val="28"/>
          <w:szCs w:val="28"/>
          <w:lang w:val="ru-RU"/>
        </w:rPr>
      </w:pPr>
      <w:r w:rsidRPr="00813541">
        <w:rPr>
          <w:rFonts w:ascii="Times New Roman" w:hAnsi="Times New Roman"/>
          <w:b/>
          <w:sz w:val="28"/>
          <w:szCs w:val="28"/>
          <w:lang w:val="ru-RU"/>
        </w:rPr>
        <w:t xml:space="preserve">  Погребищенської міської ради</w:t>
      </w:r>
      <w:r w:rsidRPr="00813541">
        <w:rPr>
          <w:rFonts w:ascii="Times New Roman" w:hAnsi="Times New Roman"/>
          <w:b/>
          <w:sz w:val="28"/>
          <w:szCs w:val="28"/>
          <w:lang w:val="ru-RU"/>
        </w:rPr>
        <w:tab/>
      </w:r>
      <w:r w:rsidRPr="00813541">
        <w:rPr>
          <w:rFonts w:ascii="Times New Roman" w:hAnsi="Times New Roman"/>
          <w:b/>
          <w:sz w:val="28"/>
          <w:szCs w:val="28"/>
          <w:lang w:val="ru-RU"/>
        </w:rPr>
        <w:tab/>
      </w:r>
      <w:r w:rsidRPr="00813541">
        <w:rPr>
          <w:rFonts w:ascii="Times New Roman" w:hAnsi="Times New Roman"/>
          <w:b/>
          <w:sz w:val="28"/>
          <w:szCs w:val="28"/>
          <w:lang w:val="ru-RU"/>
        </w:rPr>
        <w:tab/>
      </w:r>
      <w:r w:rsidRPr="00813541">
        <w:rPr>
          <w:rFonts w:ascii="Times New Roman" w:hAnsi="Times New Roman"/>
          <w:b/>
          <w:sz w:val="28"/>
          <w:szCs w:val="28"/>
          <w:lang w:val="ru-RU"/>
        </w:rPr>
        <w:tab/>
        <w:t>Петро ШАФРАНСЬКИЙ</w:t>
      </w:r>
    </w:p>
    <w:sectPr w:rsidR="00813541" w:rsidRPr="00813541" w:rsidSect="00813541">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5DE" w:rsidRDefault="003555DE" w:rsidP="008102EB">
      <w:pPr>
        <w:spacing w:after="0" w:line="240" w:lineRule="auto"/>
      </w:pPr>
      <w:r>
        <w:separator/>
      </w:r>
    </w:p>
  </w:endnote>
  <w:endnote w:type="continuationSeparator" w:id="0">
    <w:p w:rsidR="003555DE" w:rsidRDefault="003555DE" w:rsidP="00810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atang, 바탕">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Segoe UI"/>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598239"/>
      <w:docPartObj>
        <w:docPartGallery w:val="Page Numbers (Bottom of Page)"/>
        <w:docPartUnique/>
      </w:docPartObj>
    </w:sdtPr>
    <w:sdtContent>
      <w:p w:rsidR="009B3F6D" w:rsidRDefault="00E3085C">
        <w:pPr>
          <w:pStyle w:val="af1"/>
          <w:jc w:val="center"/>
        </w:pPr>
        <w:r>
          <w:fldChar w:fldCharType="begin"/>
        </w:r>
        <w:r w:rsidR="009B3F6D">
          <w:instrText>PAGE   \* MERGEFORMAT</w:instrText>
        </w:r>
        <w:r>
          <w:fldChar w:fldCharType="separate"/>
        </w:r>
        <w:r w:rsidR="00F8607E">
          <w:rPr>
            <w:noProof/>
          </w:rPr>
          <w:t>43</w:t>
        </w:r>
        <w:r>
          <w:fldChar w:fldCharType="end"/>
        </w:r>
      </w:p>
    </w:sdtContent>
  </w:sdt>
  <w:p w:rsidR="008102EB" w:rsidRDefault="008102EB" w:rsidP="00516BD9">
    <w:pPr>
      <w:pStyle w:val="af1"/>
      <w:tabs>
        <w:tab w:val="clear" w:pos="4819"/>
        <w:tab w:val="clear" w:pos="9639"/>
        <w:tab w:val="left" w:pos="1985"/>
        <w:tab w:val="left" w:pos="24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5DE" w:rsidRDefault="003555DE" w:rsidP="008102EB">
      <w:pPr>
        <w:spacing w:after="0" w:line="240" w:lineRule="auto"/>
      </w:pPr>
      <w:r>
        <w:separator/>
      </w:r>
    </w:p>
  </w:footnote>
  <w:footnote w:type="continuationSeparator" w:id="0">
    <w:p w:rsidR="003555DE" w:rsidRDefault="003555DE" w:rsidP="008102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0AA"/>
    <w:multiLevelType w:val="hybridMultilevel"/>
    <w:tmpl w:val="C30E60AE"/>
    <w:lvl w:ilvl="0" w:tplc="04220001">
      <w:start w:val="1"/>
      <w:numFmt w:val="bullet"/>
      <w:lvlText w:val=""/>
      <w:lvlJc w:val="left"/>
      <w:pPr>
        <w:ind w:left="1574" w:hanging="360"/>
      </w:pPr>
      <w:rPr>
        <w:rFonts w:ascii="Symbol" w:hAnsi="Symbol" w:hint="default"/>
      </w:rPr>
    </w:lvl>
    <w:lvl w:ilvl="1" w:tplc="04220003" w:tentative="1">
      <w:start w:val="1"/>
      <w:numFmt w:val="bullet"/>
      <w:lvlText w:val="o"/>
      <w:lvlJc w:val="left"/>
      <w:pPr>
        <w:ind w:left="2294" w:hanging="360"/>
      </w:pPr>
      <w:rPr>
        <w:rFonts w:ascii="Courier New" w:hAnsi="Courier New" w:cs="Courier New" w:hint="default"/>
      </w:rPr>
    </w:lvl>
    <w:lvl w:ilvl="2" w:tplc="04220005" w:tentative="1">
      <w:start w:val="1"/>
      <w:numFmt w:val="bullet"/>
      <w:lvlText w:val=""/>
      <w:lvlJc w:val="left"/>
      <w:pPr>
        <w:ind w:left="3014" w:hanging="360"/>
      </w:pPr>
      <w:rPr>
        <w:rFonts w:ascii="Wingdings" w:hAnsi="Wingdings" w:hint="default"/>
      </w:rPr>
    </w:lvl>
    <w:lvl w:ilvl="3" w:tplc="04220001" w:tentative="1">
      <w:start w:val="1"/>
      <w:numFmt w:val="bullet"/>
      <w:lvlText w:val=""/>
      <w:lvlJc w:val="left"/>
      <w:pPr>
        <w:ind w:left="3734" w:hanging="360"/>
      </w:pPr>
      <w:rPr>
        <w:rFonts w:ascii="Symbol" w:hAnsi="Symbol" w:hint="default"/>
      </w:rPr>
    </w:lvl>
    <w:lvl w:ilvl="4" w:tplc="04220003" w:tentative="1">
      <w:start w:val="1"/>
      <w:numFmt w:val="bullet"/>
      <w:lvlText w:val="o"/>
      <w:lvlJc w:val="left"/>
      <w:pPr>
        <w:ind w:left="4454" w:hanging="360"/>
      </w:pPr>
      <w:rPr>
        <w:rFonts w:ascii="Courier New" w:hAnsi="Courier New" w:cs="Courier New" w:hint="default"/>
      </w:rPr>
    </w:lvl>
    <w:lvl w:ilvl="5" w:tplc="04220005" w:tentative="1">
      <w:start w:val="1"/>
      <w:numFmt w:val="bullet"/>
      <w:lvlText w:val=""/>
      <w:lvlJc w:val="left"/>
      <w:pPr>
        <w:ind w:left="5174" w:hanging="360"/>
      </w:pPr>
      <w:rPr>
        <w:rFonts w:ascii="Wingdings" w:hAnsi="Wingdings" w:hint="default"/>
      </w:rPr>
    </w:lvl>
    <w:lvl w:ilvl="6" w:tplc="04220001" w:tentative="1">
      <w:start w:val="1"/>
      <w:numFmt w:val="bullet"/>
      <w:lvlText w:val=""/>
      <w:lvlJc w:val="left"/>
      <w:pPr>
        <w:ind w:left="5894" w:hanging="360"/>
      </w:pPr>
      <w:rPr>
        <w:rFonts w:ascii="Symbol" w:hAnsi="Symbol" w:hint="default"/>
      </w:rPr>
    </w:lvl>
    <w:lvl w:ilvl="7" w:tplc="04220003" w:tentative="1">
      <w:start w:val="1"/>
      <w:numFmt w:val="bullet"/>
      <w:lvlText w:val="o"/>
      <w:lvlJc w:val="left"/>
      <w:pPr>
        <w:ind w:left="6614" w:hanging="360"/>
      </w:pPr>
      <w:rPr>
        <w:rFonts w:ascii="Courier New" w:hAnsi="Courier New" w:cs="Courier New" w:hint="default"/>
      </w:rPr>
    </w:lvl>
    <w:lvl w:ilvl="8" w:tplc="04220005" w:tentative="1">
      <w:start w:val="1"/>
      <w:numFmt w:val="bullet"/>
      <w:lvlText w:val=""/>
      <w:lvlJc w:val="left"/>
      <w:pPr>
        <w:ind w:left="7334" w:hanging="360"/>
      </w:pPr>
      <w:rPr>
        <w:rFonts w:ascii="Wingdings" w:hAnsi="Wingdings" w:hint="default"/>
      </w:rPr>
    </w:lvl>
  </w:abstractNum>
  <w:abstractNum w:abstractNumId="1">
    <w:nsid w:val="18151D32"/>
    <w:multiLevelType w:val="hybridMultilevel"/>
    <w:tmpl w:val="BA0C1544"/>
    <w:lvl w:ilvl="0" w:tplc="05969EDA">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nsid w:val="27EC462A"/>
    <w:multiLevelType w:val="hybridMultilevel"/>
    <w:tmpl w:val="13F895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A181D0B"/>
    <w:multiLevelType w:val="hybridMultilevel"/>
    <w:tmpl w:val="DECAA9B2"/>
    <w:lvl w:ilvl="0" w:tplc="DCDC9D46">
      <w:start w:val="1"/>
      <w:numFmt w:val="none"/>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40A2022"/>
    <w:multiLevelType w:val="hybridMultilevel"/>
    <w:tmpl w:val="D09C7188"/>
    <w:lvl w:ilvl="0" w:tplc="4FE44114">
      <w:start w:val="1"/>
      <w:numFmt w:val="bullet"/>
      <w:lvlText w:val="–"/>
      <w:lvlJc w:val="left"/>
      <w:pPr>
        <w:ind w:left="1068"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DA32990"/>
    <w:multiLevelType w:val="hybridMultilevel"/>
    <w:tmpl w:val="F4BA46D2"/>
    <w:lvl w:ilvl="0" w:tplc="B602F09A">
      <w:numFmt w:val="bullet"/>
      <w:lvlText w:val="-"/>
      <w:lvlJc w:val="left"/>
      <w:pPr>
        <w:ind w:left="720" w:hanging="360"/>
      </w:pPr>
      <w:rPr>
        <w:rFonts w:ascii="Times New Roman" w:eastAsia="Times New Roman" w:hAnsi="Times New Roman" w:cs="Times New Roman"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nsid w:val="5E9C5B25"/>
    <w:multiLevelType w:val="hybridMultilevel"/>
    <w:tmpl w:val="D0E0B2BC"/>
    <w:lvl w:ilvl="0" w:tplc="4FE4411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671E33A0"/>
    <w:multiLevelType w:val="hybridMultilevel"/>
    <w:tmpl w:val="991C71BC"/>
    <w:lvl w:ilvl="0" w:tplc="4FE4411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B0206E5"/>
    <w:multiLevelType w:val="hybridMultilevel"/>
    <w:tmpl w:val="23EEA672"/>
    <w:lvl w:ilvl="0" w:tplc="6728DD0E">
      <w:start w:val="5"/>
      <w:numFmt w:val="bullet"/>
      <w:lvlText w:val="-"/>
      <w:lvlJc w:val="left"/>
      <w:pPr>
        <w:ind w:left="20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852F0F"/>
    <w:multiLevelType w:val="hybridMultilevel"/>
    <w:tmpl w:val="050CFA50"/>
    <w:lvl w:ilvl="0" w:tplc="FC504CF0">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nsid w:val="78436AA5"/>
    <w:multiLevelType w:val="hybridMultilevel"/>
    <w:tmpl w:val="38EAC232"/>
    <w:lvl w:ilvl="0" w:tplc="35B23604">
      <w:start w:val="1"/>
      <w:numFmt w:val="none"/>
      <w:lvlText w:val=""/>
      <w:lvlJc w:val="left"/>
      <w:pPr>
        <w:tabs>
          <w:tab w:val="num" w:pos="965"/>
        </w:tabs>
        <w:ind w:firstLine="567"/>
      </w:pPr>
      <w:rPr>
        <w:rFonts w:ascii="Symbol" w:hAnsi="Symbol"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A7C329F"/>
    <w:multiLevelType w:val="hybridMultilevel"/>
    <w:tmpl w:val="8312CB98"/>
    <w:lvl w:ilvl="0" w:tplc="1034EEDE">
      <w:numFmt w:val="bullet"/>
      <w:lvlText w:val="-"/>
      <w:lvlJc w:val="left"/>
      <w:pPr>
        <w:tabs>
          <w:tab w:val="num" w:pos="1637"/>
        </w:tabs>
        <w:ind w:left="1637" w:hanging="360"/>
      </w:pPr>
      <w:rPr>
        <w:rFonts w:ascii="Times New Roman" w:eastAsia="Times New Roman" w:hAnsi="Times New Roman" w:cs="Times New Roman" w:hint="default"/>
      </w:rPr>
    </w:lvl>
    <w:lvl w:ilvl="1" w:tplc="04220003">
      <w:start w:val="1"/>
      <w:numFmt w:val="bullet"/>
      <w:lvlText w:val="o"/>
      <w:lvlJc w:val="left"/>
      <w:pPr>
        <w:tabs>
          <w:tab w:val="num" w:pos="2357"/>
        </w:tabs>
        <w:ind w:left="2357" w:hanging="360"/>
      </w:pPr>
      <w:rPr>
        <w:rFonts w:ascii="Courier New" w:hAnsi="Courier New" w:cs="Times New Roman" w:hint="default"/>
      </w:rPr>
    </w:lvl>
    <w:lvl w:ilvl="2" w:tplc="04220005">
      <w:start w:val="1"/>
      <w:numFmt w:val="bullet"/>
      <w:lvlText w:val=""/>
      <w:lvlJc w:val="left"/>
      <w:pPr>
        <w:tabs>
          <w:tab w:val="num" w:pos="3077"/>
        </w:tabs>
        <w:ind w:left="3077" w:hanging="360"/>
      </w:pPr>
      <w:rPr>
        <w:rFonts w:ascii="Wingdings" w:hAnsi="Wingdings" w:hint="default"/>
      </w:rPr>
    </w:lvl>
    <w:lvl w:ilvl="3" w:tplc="04220001">
      <w:start w:val="1"/>
      <w:numFmt w:val="bullet"/>
      <w:lvlText w:val=""/>
      <w:lvlJc w:val="left"/>
      <w:pPr>
        <w:tabs>
          <w:tab w:val="num" w:pos="3797"/>
        </w:tabs>
        <w:ind w:left="3797" w:hanging="360"/>
      </w:pPr>
      <w:rPr>
        <w:rFonts w:ascii="Symbol" w:hAnsi="Symbol" w:hint="default"/>
      </w:rPr>
    </w:lvl>
    <w:lvl w:ilvl="4" w:tplc="04220003">
      <w:start w:val="1"/>
      <w:numFmt w:val="bullet"/>
      <w:lvlText w:val="o"/>
      <w:lvlJc w:val="left"/>
      <w:pPr>
        <w:tabs>
          <w:tab w:val="num" w:pos="4517"/>
        </w:tabs>
        <w:ind w:left="4517" w:hanging="360"/>
      </w:pPr>
      <w:rPr>
        <w:rFonts w:ascii="Courier New" w:hAnsi="Courier New" w:cs="Times New Roman" w:hint="default"/>
      </w:rPr>
    </w:lvl>
    <w:lvl w:ilvl="5" w:tplc="04220005">
      <w:start w:val="1"/>
      <w:numFmt w:val="bullet"/>
      <w:lvlText w:val=""/>
      <w:lvlJc w:val="left"/>
      <w:pPr>
        <w:tabs>
          <w:tab w:val="num" w:pos="5237"/>
        </w:tabs>
        <w:ind w:left="5237" w:hanging="360"/>
      </w:pPr>
      <w:rPr>
        <w:rFonts w:ascii="Wingdings" w:hAnsi="Wingdings" w:hint="default"/>
      </w:rPr>
    </w:lvl>
    <w:lvl w:ilvl="6" w:tplc="04220001">
      <w:start w:val="1"/>
      <w:numFmt w:val="bullet"/>
      <w:lvlText w:val=""/>
      <w:lvlJc w:val="left"/>
      <w:pPr>
        <w:tabs>
          <w:tab w:val="num" w:pos="5957"/>
        </w:tabs>
        <w:ind w:left="5957" w:hanging="360"/>
      </w:pPr>
      <w:rPr>
        <w:rFonts w:ascii="Symbol" w:hAnsi="Symbol" w:hint="default"/>
      </w:rPr>
    </w:lvl>
    <w:lvl w:ilvl="7" w:tplc="04220003">
      <w:start w:val="1"/>
      <w:numFmt w:val="bullet"/>
      <w:lvlText w:val="o"/>
      <w:lvlJc w:val="left"/>
      <w:pPr>
        <w:tabs>
          <w:tab w:val="num" w:pos="6677"/>
        </w:tabs>
        <w:ind w:left="6677" w:hanging="360"/>
      </w:pPr>
      <w:rPr>
        <w:rFonts w:ascii="Courier New" w:hAnsi="Courier New" w:cs="Times New Roman" w:hint="default"/>
      </w:rPr>
    </w:lvl>
    <w:lvl w:ilvl="8" w:tplc="04220005">
      <w:start w:val="1"/>
      <w:numFmt w:val="bullet"/>
      <w:lvlText w:val=""/>
      <w:lvlJc w:val="left"/>
      <w:pPr>
        <w:tabs>
          <w:tab w:val="num" w:pos="7397"/>
        </w:tabs>
        <w:ind w:left="7397" w:hanging="360"/>
      </w:pPr>
      <w:rPr>
        <w:rFonts w:ascii="Wingdings" w:hAnsi="Wingdings" w:hint="default"/>
      </w:rPr>
    </w:lvl>
  </w:abstractNum>
  <w:num w:numId="1">
    <w:abstractNumId w:val="1"/>
  </w:num>
  <w:num w:numId="2">
    <w:abstractNumId w:val="11"/>
  </w:num>
  <w:num w:numId="3">
    <w:abstractNumId w:val="9"/>
  </w:num>
  <w:num w:numId="4">
    <w:abstractNumId w:val="2"/>
  </w:num>
  <w:num w:numId="5">
    <w:abstractNumId w:val="5"/>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7641B"/>
    <w:rsid w:val="000037B5"/>
    <w:rsid w:val="00004DCE"/>
    <w:rsid w:val="00006414"/>
    <w:rsid w:val="00011B95"/>
    <w:rsid w:val="00011C6F"/>
    <w:rsid w:val="000137EE"/>
    <w:rsid w:val="00013BD7"/>
    <w:rsid w:val="00013DDE"/>
    <w:rsid w:val="00014F31"/>
    <w:rsid w:val="000164C7"/>
    <w:rsid w:val="00016DC4"/>
    <w:rsid w:val="00025BAA"/>
    <w:rsid w:val="00030043"/>
    <w:rsid w:val="00032A45"/>
    <w:rsid w:val="00033378"/>
    <w:rsid w:val="00035933"/>
    <w:rsid w:val="00037EEC"/>
    <w:rsid w:val="00043236"/>
    <w:rsid w:val="0004776F"/>
    <w:rsid w:val="0005251A"/>
    <w:rsid w:val="000534F7"/>
    <w:rsid w:val="00054BED"/>
    <w:rsid w:val="00056EAD"/>
    <w:rsid w:val="00060FDE"/>
    <w:rsid w:val="00067F51"/>
    <w:rsid w:val="0007156D"/>
    <w:rsid w:val="00071907"/>
    <w:rsid w:val="00071B68"/>
    <w:rsid w:val="00076F13"/>
    <w:rsid w:val="00080A66"/>
    <w:rsid w:val="00081069"/>
    <w:rsid w:val="00083839"/>
    <w:rsid w:val="00083A55"/>
    <w:rsid w:val="00084073"/>
    <w:rsid w:val="000845C5"/>
    <w:rsid w:val="00084B45"/>
    <w:rsid w:val="00086F2F"/>
    <w:rsid w:val="00087597"/>
    <w:rsid w:val="000908A0"/>
    <w:rsid w:val="0009254E"/>
    <w:rsid w:val="00094E40"/>
    <w:rsid w:val="000961C0"/>
    <w:rsid w:val="000B5C0A"/>
    <w:rsid w:val="000C6458"/>
    <w:rsid w:val="000C6DF4"/>
    <w:rsid w:val="000D2ECC"/>
    <w:rsid w:val="000D677D"/>
    <w:rsid w:val="000E6137"/>
    <w:rsid w:val="000E61BD"/>
    <w:rsid w:val="000E6862"/>
    <w:rsid w:val="000E7431"/>
    <w:rsid w:val="000E7911"/>
    <w:rsid w:val="000E7E1B"/>
    <w:rsid w:val="000F2E2A"/>
    <w:rsid w:val="000F741B"/>
    <w:rsid w:val="00107DBB"/>
    <w:rsid w:val="00110DF6"/>
    <w:rsid w:val="00111B84"/>
    <w:rsid w:val="00115466"/>
    <w:rsid w:val="001168C8"/>
    <w:rsid w:val="00117667"/>
    <w:rsid w:val="00120B59"/>
    <w:rsid w:val="00121FEA"/>
    <w:rsid w:val="00123619"/>
    <w:rsid w:val="001243F1"/>
    <w:rsid w:val="00126782"/>
    <w:rsid w:val="0012753E"/>
    <w:rsid w:val="00127D7A"/>
    <w:rsid w:val="00130167"/>
    <w:rsid w:val="00130F95"/>
    <w:rsid w:val="00132551"/>
    <w:rsid w:val="00135817"/>
    <w:rsid w:val="00140216"/>
    <w:rsid w:val="00142ACC"/>
    <w:rsid w:val="00146CC1"/>
    <w:rsid w:val="00147F2A"/>
    <w:rsid w:val="00150140"/>
    <w:rsid w:val="00155750"/>
    <w:rsid w:val="00155BB5"/>
    <w:rsid w:val="00155F40"/>
    <w:rsid w:val="001607F9"/>
    <w:rsid w:val="001610AA"/>
    <w:rsid w:val="00165C3A"/>
    <w:rsid w:val="00170998"/>
    <w:rsid w:val="00172626"/>
    <w:rsid w:val="00177A8A"/>
    <w:rsid w:val="00180B56"/>
    <w:rsid w:val="00184B21"/>
    <w:rsid w:val="00187AF6"/>
    <w:rsid w:val="00190555"/>
    <w:rsid w:val="0019296F"/>
    <w:rsid w:val="001A0B4A"/>
    <w:rsid w:val="001A1D7E"/>
    <w:rsid w:val="001A38DB"/>
    <w:rsid w:val="001A3AA4"/>
    <w:rsid w:val="001A4A9B"/>
    <w:rsid w:val="001A5178"/>
    <w:rsid w:val="001A6D74"/>
    <w:rsid w:val="001A7A9F"/>
    <w:rsid w:val="001B0111"/>
    <w:rsid w:val="001B2016"/>
    <w:rsid w:val="001B51CE"/>
    <w:rsid w:val="001B595C"/>
    <w:rsid w:val="001B6C71"/>
    <w:rsid w:val="001C068C"/>
    <w:rsid w:val="001C258D"/>
    <w:rsid w:val="001C5A4A"/>
    <w:rsid w:val="001D6E46"/>
    <w:rsid w:val="001D7A59"/>
    <w:rsid w:val="001E3F90"/>
    <w:rsid w:val="001F3775"/>
    <w:rsid w:val="001F38BD"/>
    <w:rsid w:val="001F4B1E"/>
    <w:rsid w:val="001F6A8C"/>
    <w:rsid w:val="00210616"/>
    <w:rsid w:val="002128A6"/>
    <w:rsid w:val="00212F15"/>
    <w:rsid w:val="0021417C"/>
    <w:rsid w:val="0021531D"/>
    <w:rsid w:val="002202AD"/>
    <w:rsid w:val="00220F5C"/>
    <w:rsid w:val="00220F9F"/>
    <w:rsid w:val="002212C4"/>
    <w:rsid w:val="00221FC3"/>
    <w:rsid w:val="00226B66"/>
    <w:rsid w:val="002270AB"/>
    <w:rsid w:val="002275D5"/>
    <w:rsid w:val="00232D6D"/>
    <w:rsid w:val="00235037"/>
    <w:rsid w:val="002359B6"/>
    <w:rsid w:val="0024197C"/>
    <w:rsid w:val="002438E0"/>
    <w:rsid w:val="00245605"/>
    <w:rsid w:val="00246298"/>
    <w:rsid w:val="00247159"/>
    <w:rsid w:val="0024718D"/>
    <w:rsid w:val="0025271F"/>
    <w:rsid w:val="00253FB7"/>
    <w:rsid w:val="00254E64"/>
    <w:rsid w:val="0026120D"/>
    <w:rsid w:val="00263DAF"/>
    <w:rsid w:val="0026581C"/>
    <w:rsid w:val="002676CE"/>
    <w:rsid w:val="00272DD9"/>
    <w:rsid w:val="002752FC"/>
    <w:rsid w:val="0027563E"/>
    <w:rsid w:val="002762EC"/>
    <w:rsid w:val="00282B93"/>
    <w:rsid w:val="002832DA"/>
    <w:rsid w:val="00283E75"/>
    <w:rsid w:val="002869EF"/>
    <w:rsid w:val="0028703E"/>
    <w:rsid w:val="002934A0"/>
    <w:rsid w:val="00294B30"/>
    <w:rsid w:val="002956C1"/>
    <w:rsid w:val="0029639F"/>
    <w:rsid w:val="00297066"/>
    <w:rsid w:val="002A64F2"/>
    <w:rsid w:val="002B0B5A"/>
    <w:rsid w:val="002B1757"/>
    <w:rsid w:val="002B2840"/>
    <w:rsid w:val="002B2F8C"/>
    <w:rsid w:val="002C08B8"/>
    <w:rsid w:val="002C1076"/>
    <w:rsid w:val="002C1179"/>
    <w:rsid w:val="002C153B"/>
    <w:rsid w:val="002C16B3"/>
    <w:rsid w:val="002C2579"/>
    <w:rsid w:val="002C2B19"/>
    <w:rsid w:val="002C31FE"/>
    <w:rsid w:val="002C5A13"/>
    <w:rsid w:val="002D181F"/>
    <w:rsid w:val="002D2DC7"/>
    <w:rsid w:val="002D3BEE"/>
    <w:rsid w:val="002D42A8"/>
    <w:rsid w:val="002D4BF9"/>
    <w:rsid w:val="002D50BB"/>
    <w:rsid w:val="002D5528"/>
    <w:rsid w:val="002E0A8F"/>
    <w:rsid w:val="002E5197"/>
    <w:rsid w:val="002F1CA4"/>
    <w:rsid w:val="002F20D3"/>
    <w:rsid w:val="002F6CE4"/>
    <w:rsid w:val="002F6ECF"/>
    <w:rsid w:val="0030039B"/>
    <w:rsid w:val="003020EB"/>
    <w:rsid w:val="00302E74"/>
    <w:rsid w:val="0030394C"/>
    <w:rsid w:val="00303FB0"/>
    <w:rsid w:val="00304BB0"/>
    <w:rsid w:val="00305C88"/>
    <w:rsid w:val="0030695D"/>
    <w:rsid w:val="00310E0B"/>
    <w:rsid w:val="00311DB1"/>
    <w:rsid w:val="003162AD"/>
    <w:rsid w:val="00316530"/>
    <w:rsid w:val="00317292"/>
    <w:rsid w:val="003173B7"/>
    <w:rsid w:val="00317D26"/>
    <w:rsid w:val="00323F90"/>
    <w:rsid w:val="0032543C"/>
    <w:rsid w:val="003267A6"/>
    <w:rsid w:val="00331D26"/>
    <w:rsid w:val="00337043"/>
    <w:rsid w:val="00342F77"/>
    <w:rsid w:val="00343798"/>
    <w:rsid w:val="00343AA6"/>
    <w:rsid w:val="00345196"/>
    <w:rsid w:val="003458F8"/>
    <w:rsid w:val="00345AC0"/>
    <w:rsid w:val="00350C68"/>
    <w:rsid w:val="0035339B"/>
    <w:rsid w:val="00354C95"/>
    <w:rsid w:val="00354E30"/>
    <w:rsid w:val="003555DE"/>
    <w:rsid w:val="003562D3"/>
    <w:rsid w:val="003623E8"/>
    <w:rsid w:val="00363865"/>
    <w:rsid w:val="00364712"/>
    <w:rsid w:val="00366842"/>
    <w:rsid w:val="00371990"/>
    <w:rsid w:val="00373824"/>
    <w:rsid w:val="00376523"/>
    <w:rsid w:val="003769AF"/>
    <w:rsid w:val="003810A0"/>
    <w:rsid w:val="00381895"/>
    <w:rsid w:val="0038294C"/>
    <w:rsid w:val="00384507"/>
    <w:rsid w:val="003A0194"/>
    <w:rsid w:val="003A4804"/>
    <w:rsid w:val="003A5B25"/>
    <w:rsid w:val="003B447E"/>
    <w:rsid w:val="003B4654"/>
    <w:rsid w:val="003B5928"/>
    <w:rsid w:val="003B692C"/>
    <w:rsid w:val="003B767F"/>
    <w:rsid w:val="003B77A3"/>
    <w:rsid w:val="003C485B"/>
    <w:rsid w:val="003D1119"/>
    <w:rsid w:val="003D423B"/>
    <w:rsid w:val="003F1ACA"/>
    <w:rsid w:val="003F2214"/>
    <w:rsid w:val="003F2F7F"/>
    <w:rsid w:val="003F37C1"/>
    <w:rsid w:val="003F4747"/>
    <w:rsid w:val="003F6435"/>
    <w:rsid w:val="003F74E2"/>
    <w:rsid w:val="003F7785"/>
    <w:rsid w:val="00400D1F"/>
    <w:rsid w:val="0040434B"/>
    <w:rsid w:val="00404D5C"/>
    <w:rsid w:val="004105B5"/>
    <w:rsid w:val="00411A4A"/>
    <w:rsid w:val="00411C48"/>
    <w:rsid w:val="00411EB7"/>
    <w:rsid w:val="004130B7"/>
    <w:rsid w:val="00413E80"/>
    <w:rsid w:val="00414B5B"/>
    <w:rsid w:val="00420D70"/>
    <w:rsid w:val="00424575"/>
    <w:rsid w:val="00425C8B"/>
    <w:rsid w:val="0043190A"/>
    <w:rsid w:val="00433FB3"/>
    <w:rsid w:val="00437ED5"/>
    <w:rsid w:val="00442253"/>
    <w:rsid w:val="004431B0"/>
    <w:rsid w:val="0044364B"/>
    <w:rsid w:val="00443EBC"/>
    <w:rsid w:val="004452E5"/>
    <w:rsid w:val="00446B7F"/>
    <w:rsid w:val="004473F3"/>
    <w:rsid w:val="00450908"/>
    <w:rsid w:val="00451812"/>
    <w:rsid w:val="00454E7B"/>
    <w:rsid w:val="0045517D"/>
    <w:rsid w:val="00463554"/>
    <w:rsid w:val="00465960"/>
    <w:rsid w:val="004702F1"/>
    <w:rsid w:val="00471F30"/>
    <w:rsid w:val="00474E88"/>
    <w:rsid w:val="00476D6B"/>
    <w:rsid w:val="004778BB"/>
    <w:rsid w:val="00480876"/>
    <w:rsid w:val="004838D1"/>
    <w:rsid w:val="00486234"/>
    <w:rsid w:val="00486CEE"/>
    <w:rsid w:val="00487D63"/>
    <w:rsid w:val="004903F9"/>
    <w:rsid w:val="00492826"/>
    <w:rsid w:val="00496394"/>
    <w:rsid w:val="004A2A44"/>
    <w:rsid w:val="004A3D3E"/>
    <w:rsid w:val="004A6B72"/>
    <w:rsid w:val="004A7511"/>
    <w:rsid w:val="004B77F2"/>
    <w:rsid w:val="004C04CC"/>
    <w:rsid w:val="004C165C"/>
    <w:rsid w:val="004C2C11"/>
    <w:rsid w:val="004C32A0"/>
    <w:rsid w:val="004C3379"/>
    <w:rsid w:val="004C3A01"/>
    <w:rsid w:val="004C485E"/>
    <w:rsid w:val="004C54F2"/>
    <w:rsid w:val="004D06DA"/>
    <w:rsid w:val="004D0FEE"/>
    <w:rsid w:val="004D6EDC"/>
    <w:rsid w:val="004D78C5"/>
    <w:rsid w:val="004E46B9"/>
    <w:rsid w:val="004E4AE9"/>
    <w:rsid w:val="004E5698"/>
    <w:rsid w:val="004E690E"/>
    <w:rsid w:val="005034A5"/>
    <w:rsid w:val="005038E5"/>
    <w:rsid w:val="00503FD6"/>
    <w:rsid w:val="00504E37"/>
    <w:rsid w:val="00504F0F"/>
    <w:rsid w:val="0050675B"/>
    <w:rsid w:val="00507D83"/>
    <w:rsid w:val="00514FBB"/>
    <w:rsid w:val="00516BD9"/>
    <w:rsid w:val="005211DB"/>
    <w:rsid w:val="00524240"/>
    <w:rsid w:val="00526733"/>
    <w:rsid w:val="00526981"/>
    <w:rsid w:val="00527C95"/>
    <w:rsid w:val="0053391D"/>
    <w:rsid w:val="0053582A"/>
    <w:rsid w:val="00536D8D"/>
    <w:rsid w:val="00543430"/>
    <w:rsid w:val="00543521"/>
    <w:rsid w:val="00544C08"/>
    <w:rsid w:val="00545FAF"/>
    <w:rsid w:val="005504E2"/>
    <w:rsid w:val="005515BC"/>
    <w:rsid w:val="0055221C"/>
    <w:rsid w:val="00556467"/>
    <w:rsid w:val="00557EE4"/>
    <w:rsid w:val="005604D5"/>
    <w:rsid w:val="00562896"/>
    <w:rsid w:val="005632A1"/>
    <w:rsid w:val="00563A66"/>
    <w:rsid w:val="00566E69"/>
    <w:rsid w:val="0057791F"/>
    <w:rsid w:val="0058049E"/>
    <w:rsid w:val="00580C51"/>
    <w:rsid w:val="00583644"/>
    <w:rsid w:val="00584097"/>
    <w:rsid w:val="0058582D"/>
    <w:rsid w:val="00586956"/>
    <w:rsid w:val="0058765E"/>
    <w:rsid w:val="005900A6"/>
    <w:rsid w:val="0059163E"/>
    <w:rsid w:val="005934D5"/>
    <w:rsid w:val="005945E2"/>
    <w:rsid w:val="0059645A"/>
    <w:rsid w:val="005A0648"/>
    <w:rsid w:val="005A14EC"/>
    <w:rsid w:val="005A2369"/>
    <w:rsid w:val="005A3019"/>
    <w:rsid w:val="005A6130"/>
    <w:rsid w:val="005A7884"/>
    <w:rsid w:val="005B2024"/>
    <w:rsid w:val="005C1EBB"/>
    <w:rsid w:val="005C1F67"/>
    <w:rsid w:val="005C2255"/>
    <w:rsid w:val="005C7920"/>
    <w:rsid w:val="005D03D7"/>
    <w:rsid w:val="005D127B"/>
    <w:rsid w:val="005D145E"/>
    <w:rsid w:val="005D2310"/>
    <w:rsid w:val="005D630A"/>
    <w:rsid w:val="005D66E9"/>
    <w:rsid w:val="005D7717"/>
    <w:rsid w:val="005E08E0"/>
    <w:rsid w:val="005E0B04"/>
    <w:rsid w:val="005F16A5"/>
    <w:rsid w:val="005F2781"/>
    <w:rsid w:val="005F2798"/>
    <w:rsid w:val="00601C2D"/>
    <w:rsid w:val="0060564A"/>
    <w:rsid w:val="00607719"/>
    <w:rsid w:val="00610EFC"/>
    <w:rsid w:val="006131CD"/>
    <w:rsid w:val="006136CB"/>
    <w:rsid w:val="00617349"/>
    <w:rsid w:val="00617C2A"/>
    <w:rsid w:val="0062145F"/>
    <w:rsid w:val="00621737"/>
    <w:rsid w:val="006222A4"/>
    <w:rsid w:val="00636637"/>
    <w:rsid w:val="0063788B"/>
    <w:rsid w:val="006379BD"/>
    <w:rsid w:val="00637C51"/>
    <w:rsid w:val="00637E24"/>
    <w:rsid w:val="0064063E"/>
    <w:rsid w:val="0064116E"/>
    <w:rsid w:val="00641784"/>
    <w:rsid w:val="00642AC0"/>
    <w:rsid w:val="006439C3"/>
    <w:rsid w:val="00644B33"/>
    <w:rsid w:val="006452C4"/>
    <w:rsid w:val="00647F50"/>
    <w:rsid w:val="00652F00"/>
    <w:rsid w:val="00655FCD"/>
    <w:rsid w:val="00657134"/>
    <w:rsid w:val="00657702"/>
    <w:rsid w:val="006626DD"/>
    <w:rsid w:val="00675C5C"/>
    <w:rsid w:val="006760D8"/>
    <w:rsid w:val="00676B90"/>
    <w:rsid w:val="00676CD0"/>
    <w:rsid w:val="00677AF7"/>
    <w:rsid w:val="00682D1E"/>
    <w:rsid w:val="00683754"/>
    <w:rsid w:val="00685EED"/>
    <w:rsid w:val="006865E6"/>
    <w:rsid w:val="00690443"/>
    <w:rsid w:val="0069217B"/>
    <w:rsid w:val="00693094"/>
    <w:rsid w:val="006936E4"/>
    <w:rsid w:val="00693CFF"/>
    <w:rsid w:val="00694439"/>
    <w:rsid w:val="00694A26"/>
    <w:rsid w:val="0069584B"/>
    <w:rsid w:val="0069587F"/>
    <w:rsid w:val="006A190E"/>
    <w:rsid w:val="006A3828"/>
    <w:rsid w:val="006A3DA2"/>
    <w:rsid w:val="006A4510"/>
    <w:rsid w:val="006A7B73"/>
    <w:rsid w:val="006B2185"/>
    <w:rsid w:val="006B2F7E"/>
    <w:rsid w:val="006B30B6"/>
    <w:rsid w:val="006B38FC"/>
    <w:rsid w:val="006B390F"/>
    <w:rsid w:val="006B3F94"/>
    <w:rsid w:val="006B42FB"/>
    <w:rsid w:val="006C123D"/>
    <w:rsid w:val="006C1443"/>
    <w:rsid w:val="006C4854"/>
    <w:rsid w:val="006C58FE"/>
    <w:rsid w:val="006C5F74"/>
    <w:rsid w:val="006D41A1"/>
    <w:rsid w:val="006D55A3"/>
    <w:rsid w:val="006D6394"/>
    <w:rsid w:val="006D66A5"/>
    <w:rsid w:val="006D74CB"/>
    <w:rsid w:val="006E0367"/>
    <w:rsid w:val="006E0C3F"/>
    <w:rsid w:val="006E3539"/>
    <w:rsid w:val="006E5ED8"/>
    <w:rsid w:val="006E7970"/>
    <w:rsid w:val="006F54D9"/>
    <w:rsid w:val="007011E1"/>
    <w:rsid w:val="00704C4B"/>
    <w:rsid w:val="0070712E"/>
    <w:rsid w:val="0071431D"/>
    <w:rsid w:val="0072209D"/>
    <w:rsid w:val="0072332D"/>
    <w:rsid w:val="007253AC"/>
    <w:rsid w:val="00731CB0"/>
    <w:rsid w:val="00732A84"/>
    <w:rsid w:val="00732DB8"/>
    <w:rsid w:val="007379DD"/>
    <w:rsid w:val="0074059D"/>
    <w:rsid w:val="007406C0"/>
    <w:rsid w:val="00744480"/>
    <w:rsid w:val="00744E13"/>
    <w:rsid w:val="00746EC4"/>
    <w:rsid w:val="00747CC8"/>
    <w:rsid w:val="007555DD"/>
    <w:rsid w:val="00755EBF"/>
    <w:rsid w:val="007569BD"/>
    <w:rsid w:val="0075719E"/>
    <w:rsid w:val="007656DD"/>
    <w:rsid w:val="00765DF6"/>
    <w:rsid w:val="00767768"/>
    <w:rsid w:val="00767FB3"/>
    <w:rsid w:val="00770518"/>
    <w:rsid w:val="00770DE1"/>
    <w:rsid w:val="007711AC"/>
    <w:rsid w:val="00774C51"/>
    <w:rsid w:val="0078077B"/>
    <w:rsid w:val="00780FD6"/>
    <w:rsid w:val="00782F69"/>
    <w:rsid w:val="00793265"/>
    <w:rsid w:val="007941F7"/>
    <w:rsid w:val="00796CE3"/>
    <w:rsid w:val="00797D0E"/>
    <w:rsid w:val="007A0B7B"/>
    <w:rsid w:val="007A0BC7"/>
    <w:rsid w:val="007A39F7"/>
    <w:rsid w:val="007A7CA0"/>
    <w:rsid w:val="007B3EE8"/>
    <w:rsid w:val="007B4173"/>
    <w:rsid w:val="007B5915"/>
    <w:rsid w:val="007B7794"/>
    <w:rsid w:val="007C2836"/>
    <w:rsid w:val="007C444E"/>
    <w:rsid w:val="007C7D64"/>
    <w:rsid w:val="007D20D3"/>
    <w:rsid w:val="007D54A8"/>
    <w:rsid w:val="007D64CD"/>
    <w:rsid w:val="007E2ACE"/>
    <w:rsid w:val="007E3C4F"/>
    <w:rsid w:val="007E5386"/>
    <w:rsid w:val="007F0C28"/>
    <w:rsid w:val="007F272B"/>
    <w:rsid w:val="007F45FD"/>
    <w:rsid w:val="008072F2"/>
    <w:rsid w:val="008102EB"/>
    <w:rsid w:val="00813541"/>
    <w:rsid w:val="00813932"/>
    <w:rsid w:val="00820814"/>
    <w:rsid w:val="00822444"/>
    <w:rsid w:val="008228A4"/>
    <w:rsid w:val="0082436E"/>
    <w:rsid w:val="00824717"/>
    <w:rsid w:val="00827642"/>
    <w:rsid w:val="008415F0"/>
    <w:rsid w:val="00842DC7"/>
    <w:rsid w:val="008431D0"/>
    <w:rsid w:val="008500CA"/>
    <w:rsid w:val="00851A90"/>
    <w:rsid w:val="00851F03"/>
    <w:rsid w:val="00855729"/>
    <w:rsid w:val="008558ED"/>
    <w:rsid w:val="00857C78"/>
    <w:rsid w:val="00857D74"/>
    <w:rsid w:val="00860B13"/>
    <w:rsid w:val="008642DE"/>
    <w:rsid w:val="00866586"/>
    <w:rsid w:val="008671F6"/>
    <w:rsid w:val="00867AB9"/>
    <w:rsid w:val="00871325"/>
    <w:rsid w:val="00871379"/>
    <w:rsid w:val="00874A46"/>
    <w:rsid w:val="00874E00"/>
    <w:rsid w:val="00877E76"/>
    <w:rsid w:val="008802F4"/>
    <w:rsid w:val="00883EC3"/>
    <w:rsid w:val="0089609A"/>
    <w:rsid w:val="008A26C1"/>
    <w:rsid w:val="008A38D1"/>
    <w:rsid w:val="008A78C9"/>
    <w:rsid w:val="008B0DB6"/>
    <w:rsid w:val="008B1446"/>
    <w:rsid w:val="008B5D72"/>
    <w:rsid w:val="008C57A8"/>
    <w:rsid w:val="008C7530"/>
    <w:rsid w:val="008D1C6E"/>
    <w:rsid w:val="008D7970"/>
    <w:rsid w:val="008E0065"/>
    <w:rsid w:val="008E1355"/>
    <w:rsid w:val="008E2A01"/>
    <w:rsid w:val="008E6F26"/>
    <w:rsid w:val="008F2990"/>
    <w:rsid w:val="008F543F"/>
    <w:rsid w:val="0090037A"/>
    <w:rsid w:val="00900E7B"/>
    <w:rsid w:val="009011F1"/>
    <w:rsid w:val="00903255"/>
    <w:rsid w:val="009120F5"/>
    <w:rsid w:val="009167DD"/>
    <w:rsid w:val="00920F20"/>
    <w:rsid w:val="00920FA7"/>
    <w:rsid w:val="00921D07"/>
    <w:rsid w:val="00922BA3"/>
    <w:rsid w:val="00923E31"/>
    <w:rsid w:val="00924CF7"/>
    <w:rsid w:val="00924DB1"/>
    <w:rsid w:val="009252A1"/>
    <w:rsid w:val="00930048"/>
    <w:rsid w:val="00930DB8"/>
    <w:rsid w:val="009355DF"/>
    <w:rsid w:val="00937081"/>
    <w:rsid w:val="0093709B"/>
    <w:rsid w:val="00945D9A"/>
    <w:rsid w:val="009462C1"/>
    <w:rsid w:val="00957ECE"/>
    <w:rsid w:val="00962C30"/>
    <w:rsid w:val="0096450B"/>
    <w:rsid w:val="00967461"/>
    <w:rsid w:val="009675BF"/>
    <w:rsid w:val="0097530F"/>
    <w:rsid w:val="0097551E"/>
    <w:rsid w:val="0097641B"/>
    <w:rsid w:val="009807C5"/>
    <w:rsid w:val="00980CD7"/>
    <w:rsid w:val="00984D5C"/>
    <w:rsid w:val="00990562"/>
    <w:rsid w:val="0099599A"/>
    <w:rsid w:val="00995A86"/>
    <w:rsid w:val="00996A80"/>
    <w:rsid w:val="009A4479"/>
    <w:rsid w:val="009A6045"/>
    <w:rsid w:val="009B0722"/>
    <w:rsid w:val="009B1872"/>
    <w:rsid w:val="009B2454"/>
    <w:rsid w:val="009B3B65"/>
    <w:rsid w:val="009B3F6D"/>
    <w:rsid w:val="009B7ED3"/>
    <w:rsid w:val="009C10E1"/>
    <w:rsid w:val="009C114D"/>
    <w:rsid w:val="009C25C0"/>
    <w:rsid w:val="009C3047"/>
    <w:rsid w:val="009D7FEF"/>
    <w:rsid w:val="009E2830"/>
    <w:rsid w:val="009E38E1"/>
    <w:rsid w:val="009E554E"/>
    <w:rsid w:val="009F20BC"/>
    <w:rsid w:val="009F2865"/>
    <w:rsid w:val="009F4DC9"/>
    <w:rsid w:val="009F6230"/>
    <w:rsid w:val="00A001A4"/>
    <w:rsid w:val="00A011FE"/>
    <w:rsid w:val="00A02454"/>
    <w:rsid w:val="00A03862"/>
    <w:rsid w:val="00A0745A"/>
    <w:rsid w:val="00A0768F"/>
    <w:rsid w:val="00A106C9"/>
    <w:rsid w:val="00A11860"/>
    <w:rsid w:val="00A13675"/>
    <w:rsid w:val="00A14573"/>
    <w:rsid w:val="00A15354"/>
    <w:rsid w:val="00A175E5"/>
    <w:rsid w:val="00A209CD"/>
    <w:rsid w:val="00A2176F"/>
    <w:rsid w:val="00A25D21"/>
    <w:rsid w:val="00A2607A"/>
    <w:rsid w:val="00A3391C"/>
    <w:rsid w:val="00A41A5A"/>
    <w:rsid w:val="00A41DF6"/>
    <w:rsid w:val="00A4534B"/>
    <w:rsid w:val="00A47310"/>
    <w:rsid w:val="00A55588"/>
    <w:rsid w:val="00A5672B"/>
    <w:rsid w:val="00A57B9C"/>
    <w:rsid w:val="00A57FCA"/>
    <w:rsid w:val="00A61E06"/>
    <w:rsid w:val="00A633BF"/>
    <w:rsid w:val="00A64A19"/>
    <w:rsid w:val="00A64B5F"/>
    <w:rsid w:val="00A715D1"/>
    <w:rsid w:val="00A822F2"/>
    <w:rsid w:val="00A841B6"/>
    <w:rsid w:val="00A8641E"/>
    <w:rsid w:val="00A86D40"/>
    <w:rsid w:val="00A86E0F"/>
    <w:rsid w:val="00A87A50"/>
    <w:rsid w:val="00A92D2E"/>
    <w:rsid w:val="00A92E13"/>
    <w:rsid w:val="00A946A3"/>
    <w:rsid w:val="00A94C0D"/>
    <w:rsid w:val="00AA29D7"/>
    <w:rsid w:val="00AA5AD3"/>
    <w:rsid w:val="00AA5CC0"/>
    <w:rsid w:val="00AA600B"/>
    <w:rsid w:val="00AA6108"/>
    <w:rsid w:val="00AA78CF"/>
    <w:rsid w:val="00AB2C51"/>
    <w:rsid w:val="00AB4878"/>
    <w:rsid w:val="00AB52F9"/>
    <w:rsid w:val="00AB6FF0"/>
    <w:rsid w:val="00AC21BC"/>
    <w:rsid w:val="00AC56EE"/>
    <w:rsid w:val="00AC624D"/>
    <w:rsid w:val="00AC62E0"/>
    <w:rsid w:val="00AD1E8A"/>
    <w:rsid w:val="00AD34C3"/>
    <w:rsid w:val="00AD4325"/>
    <w:rsid w:val="00AD4D3B"/>
    <w:rsid w:val="00AD7306"/>
    <w:rsid w:val="00AE302F"/>
    <w:rsid w:val="00AE32D1"/>
    <w:rsid w:val="00AE3387"/>
    <w:rsid w:val="00AE72FE"/>
    <w:rsid w:val="00AF19D4"/>
    <w:rsid w:val="00AF1B8F"/>
    <w:rsid w:val="00AF1F21"/>
    <w:rsid w:val="00AF4A01"/>
    <w:rsid w:val="00AF5FE4"/>
    <w:rsid w:val="00B01D0B"/>
    <w:rsid w:val="00B03A1C"/>
    <w:rsid w:val="00B03D97"/>
    <w:rsid w:val="00B07EEA"/>
    <w:rsid w:val="00B15174"/>
    <w:rsid w:val="00B157F2"/>
    <w:rsid w:val="00B15C5A"/>
    <w:rsid w:val="00B163F9"/>
    <w:rsid w:val="00B1702B"/>
    <w:rsid w:val="00B171EE"/>
    <w:rsid w:val="00B20879"/>
    <w:rsid w:val="00B21273"/>
    <w:rsid w:val="00B2137A"/>
    <w:rsid w:val="00B23B6F"/>
    <w:rsid w:val="00B31283"/>
    <w:rsid w:val="00B31290"/>
    <w:rsid w:val="00B315AC"/>
    <w:rsid w:val="00B334C3"/>
    <w:rsid w:val="00B360A4"/>
    <w:rsid w:val="00B374A1"/>
    <w:rsid w:val="00B50F21"/>
    <w:rsid w:val="00B5436F"/>
    <w:rsid w:val="00B54CDA"/>
    <w:rsid w:val="00B6479B"/>
    <w:rsid w:val="00B67524"/>
    <w:rsid w:val="00B677FC"/>
    <w:rsid w:val="00B700BE"/>
    <w:rsid w:val="00B7033D"/>
    <w:rsid w:val="00B70864"/>
    <w:rsid w:val="00B71D8E"/>
    <w:rsid w:val="00B80140"/>
    <w:rsid w:val="00B841F8"/>
    <w:rsid w:val="00B8681D"/>
    <w:rsid w:val="00B87085"/>
    <w:rsid w:val="00B91CF4"/>
    <w:rsid w:val="00B9267C"/>
    <w:rsid w:val="00B93A75"/>
    <w:rsid w:val="00B95B87"/>
    <w:rsid w:val="00B96220"/>
    <w:rsid w:val="00B96764"/>
    <w:rsid w:val="00B97124"/>
    <w:rsid w:val="00BA2E70"/>
    <w:rsid w:val="00BB1988"/>
    <w:rsid w:val="00BB1D0A"/>
    <w:rsid w:val="00BB44E2"/>
    <w:rsid w:val="00BB5DF5"/>
    <w:rsid w:val="00BC0FAA"/>
    <w:rsid w:val="00BC2A81"/>
    <w:rsid w:val="00BC5687"/>
    <w:rsid w:val="00BC722F"/>
    <w:rsid w:val="00BD0AE8"/>
    <w:rsid w:val="00BD15BA"/>
    <w:rsid w:val="00BD1DB0"/>
    <w:rsid w:val="00BD4371"/>
    <w:rsid w:val="00BD6744"/>
    <w:rsid w:val="00BE0345"/>
    <w:rsid w:val="00BE0851"/>
    <w:rsid w:val="00BE6625"/>
    <w:rsid w:val="00BE7A97"/>
    <w:rsid w:val="00BF1C21"/>
    <w:rsid w:val="00BF486D"/>
    <w:rsid w:val="00C01CC6"/>
    <w:rsid w:val="00C03F6E"/>
    <w:rsid w:val="00C0436A"/>
    <w:rsid w:val="00C04C7D"/>
    <w:rsid w:val="00C05322"/>
    <w:rsid w:val="00C056A9"/>
    <w:rsid w:val="00C1498A"/>
    <w:rsid w:val="00C24A21"/>
    <w:rsid w:val="00C2518D"/>
    <w:rsid w:val="00C26572"/>
    <w:rsid w:val="00C32D2B"/>
    <w:rsid w:val="00C3576A"/>
    <w:rsid w:val="00C3582E"/>
    <w:rsid w:val="00C35F3D"/>
    <w:rsid w:val="00C3721A"/>
    <w:rsid w:val="00C4441C"/>
    <w:rsid w:val="00C456A2"/>
    <w:rsid w:val="00C501D1"/>
    <w:rsid w:val="00C60C56"/>
    <w:rsid w:val="00C6518C"/>
    <w:rsid w:val="00C65B98"/>
    <w:rsid w:val="00C66FF8"/>
    <w:rsid w:val="00C71217"/>
    <w:rsid w:val="00C71DA7"/>
    <w:rsid w:val="00C730FD"/>
    <w:rsid w:val="00C743A2"/>
    <w:rsid w:val="00C74415"/>
    <w:rsid w:val="00C7779B"/>
    <w:rsid w:val="00C80A01"/>
    <w:rsid w:val="00C82AD9"/>
    <w:rsid w:val="00C91025"/>
    <w:rsid w:val="00CA2B31"/>
    <w:rsid w:val="00CA5C86"/>
    <w:rsid w:val="00CA5EBA"/>
    <w:rsid w:val="00CA7814"/>
    <w:rsid w:val="00CB329C"/>
    <w:rsid w:val="00CB4B61"/>
    <w:rsid w:val="00CB5AD6"/>
    <w:rsid w:val="00CC2B0A"/>
    <w:rsid w:val="00CC383C"/>
    <w:rsid w:val="00CC4ACD"/>
    <w:rsid w:val="00CC4E9F"/>
    <w:rsid w:val="00CC5598"/>
    <w:rsid w:val="00CC5ADE"/>
    <w:rsid w:val="00CC6784"/>
    <w:rsid w:val="00CC7DEA"/>
    <w:rsid w:val="00CC7EAF"/>
    <w:rsid w:val="00CC7FB1"/>
    <w:rsid w:val="00CD0189"/>
    <w:rsid w:val="00CE1496"/>
    <w:rsid w:val="00CE4983"/>
    <w:rsid w:val="00CE4A34"/>
    <w:rsid w:val="00CF0C65"/>
    <w:rsid w:val="00CF27F7"/>
    <w:rsid w:val="00CF2E4F"/>
    <w:rsid w:val="00CF4666"/>
    <w:rsid w:val="00CF64A8"/>
    <w:rsid w:val="00CF64D0"/>
    <w:rsid w:val="00D00851"/>
    <w:rsid w:val="00D0167A"/>
    <w:rsid w:val="00D071CA"/>
    <w:rsid w:val="00D123B6"/>
    <w:rsid w:val="00D12671"/>
    <w:rsid w:val="00D200DB"/>
    <w:rsid w:val="00D21C82"/>
    <w:rsid w:val="00D2716F"/>
    <w:rsid w:val="00D27CB5"/>
    <w:rsid w:val="00D328B5"/>
    <w:rsid w:val="00D3389B"/>
    <w:rsid w:val="00D36094"/>
    <w:rsid w:val="00D36495"/>
    <w:rsid w:val="00D3716D"/>
    <w:rsid w:val="00D42F40"/>
    <w:rsid w:val="00D43FAF"/>
    <w:rsid w:val="00D45217"/>
    <w:rsid w:val="00D478C9"/>
    <w:rsid w:val="00D50BC0"/>
    <w:rsid w:val="00D53CFB"/>
    <w:rsid w:val="00D54F06"/>
    <w:rsid w:val="00D567A0"/>
    <w:rsid w:val="00D60BC5"/>
    <w:rsid w:val="00D61E9E"/>
    <w:rsid w:val="00D65873"/>
    <w:rsid w:val="00D6605F"/>
    <w:rsid w:val="00D74BD9"/>
    <w:rsid w:val="00D77494"/>
    <w:rsid w:val="00D77A7A"/>
    <w:rsid w:val="00D8094B"/>
    <w:rsid w:val="00D8450D"/>
    <w:rsid w:val="00D85AEC"/>
    <w:rsid w:val="00D85EDB"/>
    <w:rsid w:val="00D867A6"/>
    <w:rsid w:val="00D87998"/>
    <w:rsid w:val="00D90BE3"/>
    <w:rsid w:val="00D91FA9"/>
    <w:rsid w:val="00D92289"/>
    <w:rsid w:val="00D924C6"/>
    <w:rsid w:val="00D93654"/>
    <w:rsid w:val="00D93AD3"/>
    <w:rsid w:val="00D9526D"/>
    <w:rsid w:val="00DA0BB6"/>
    <w:rsid w:val="00DA10D0"/>
    <w:rsid w:val="00DA1EDB"/>
    <w:rsid w:val="00DA3F9A"/>
    <w:rsid w:val="00DA62B9"/>
    <w:rsid w:val="00DA64C2"/>
    <w:rsid w:val="00DA7116"/>
    <w:rsid w:val="00DA734F"/>
    <w:rsid w:val="00DA7BEE"/>
    <w:rsid w:val="00DB3146"/>
    <w:rsid w:val="00DB7EA3"/>
    <w:rsid w:val="00DC13CC"/>
    <w:rsid w:val="00DC3861"/>
    <w:rsid w:val="00DC783D"/>
    <w:rsid w:val="00DD5F65"/>
    <w:rsid w:val="00DD63C9"/>
    <w:rsid w:val="00DD785D"/>
    <w:rsid w:val="00DE03CF"/>
    <w:rsid w:val="00DE43AB"/>
    <w:rsid w:val="00DE53A8"/>
    <w:rsid w:val="00DE5969"/>
    <w:rsid w:val="00DE5FDC"/>
    <w:rsid w:val="00DE6CAC"/>
    <w:rsid w:val="00DF4CC7"/>
    <w:rsid w:val="00DF7B63"/>
    <w:rsid w:val="00DF7FEA"/>
    <w:rsid w:val="00E007C3"/>
    <w:rsid w:val="00E01C26"/>
    <w:rsid w:val="00E01CB4"/>
    <w:rsid w:val="00E10070"/>
    <w:rsid w:val="00E105D1"/>
    <w:rsid w:val="00E12F6C"/>
    <w:rsid w:val="00E13A8F"/>
    <w:rsid w:val="00E15A9F"/>
    <w:rsid w:val="00E203C6"/>
    <w:rsid w:val="00E20C84"/>
    <w:rsid w:val="00E210FB"/>
    <w:rsid w:val="00E23423"/>
    <w:rsid w:val="00E235B5"/>
    <w:rsid w:val="00E256B7"/>
    <w:rsid w:val="00E27811"/>
    <w:rsid w:val="00E30210"/>
    <w:rsid w:val="00E3085C"/>
    <w:rsid w:val="00E3088D"/>
    <w:rsid w:val="00E32900"/>
    <w:rsid w:val="00E34C14"/>
    <w:rsid w:val="00E4167F"/>
    <w:rsid w:val="00E50000"/>
    <w:rsid w:val="00E504A0"/>
    <w:rsid w:val="00E53002"/>
    <w:rsid w:val="00E55917"/>
    <w:rsid w:val="00E563E6"/>
    <w:rsid w:val="00E579B5"/>
    <w:rsid w:val="00E62014"/>
    <w:rsid w:val="00E63142"/>
    <w:rsid w:val="00E63203"/>
    <w:rsid w:val="00E6362A"/>
    <w:rsid w:val="00E639F1"/>
    <w:rsid w:val="00E6549A"/>
    <w:rsid w:val="00E665C4"/>
    <w:rsid w:val="00E679F9"/>
    <w:rsid w:val="00E70C7C"/>
    <w:rsid w:val="00E71449"/>
    <w:rsid w:val="00E7439B"/>
    <w:rsid w:val="00E74B66"/>
    <w:rsid w:val="00E76227"/>
    <w:rsid w:val="00E77260"/>
    <w:rsid w:val="00E813C2"/>
    <w:rsid w:val="00E83551"/>
    <w:rsid w:val="00E83D9C"/>
    <w:rsid w:val="00E841CC"/>
    <w:rsid w:val="00E8429C"/>
    <w:rsid w:val="00E84CC1"/>
    <w:rsid w:val="00E866A9"/>
    <w:rsid w:val="00E943CB"/>
    <w:rsid w:val="00E954E5"/>
    <w:rsid w:val="00EA295D"/>
    <w:rsid w:val="00EA356F"/>
    <w:rsid w:val="00EA504B"/>
    <w:rsid w:val="00EB3B74"/>
    <w:rsid w:val="00EC192B"/>
    <w:rsid w:val="00EC32F3"/>
    <w:rsid w:val="00EC6ADE"/>
    <w:rsid w:val="00ED1F3D"/>
    <w:rsid w:val="00ED2471"/>
    <w:rsid w:val="00ED2E1F"/>
    <w:rsid w:val="00ED548B"/>
    <w:rsid w:val="00ED629F"/>
    <w:rsid w:val="00ED7603"/>
    <w:rsid w:val="00EE14BA"/>
    <w:rsid w:val="00EE1FBC"/>
    <w:rsid w:val="00EE5682"/>
    <w:rsid w:val="00EE627D"/>
    <w:rsid w:val="00EF080D"/>
    <w:rsid w:val="00EF35FC"/>
    <w:rsid w:val="00EF4301"/>
    <w:rsid w:val="00EF4933"/>
    <w:rsid w:val="00EF7010"/>
    <w:rsid w:val="00F0016C"/>
    <w:rsid w:val="00F02902"/>
    <w:rsid w:val="00F034E1"/>
    <w:rsid w:val="00F04CC5"/>
    <w:rsid w:val="00F07506"/>
    <w:rsid w:val="00F20F59"/>
    <w:rsid w:val="00F22382"/>
    <w:rsid w:val="00F33694"/>
    <w:rsid w:val="00F410BD"/>
    <w:rsid w:val="00F44575"/>
    <w:rsid w:val="00F44928"/>
    <w:rsid w:val="00F45CED"/>
    <w:rsid w:val="00F52170"/>
    <w:rsid w:val="00F6075D"/>
    <w:rsid w:val="00F63615"/>
    <w:rsid w:val="00F6436B"/>
    <w:rsid w:val="00F64497"/>
    <w:rsid w:val="00F6501E"/>
    <w:rsid w:val="00F70D3E"/>
    <w:rsid w:val="00F71CE4"/>
    <w:rsid w:val="00F74B4A"/>
    <w:rsid w:val="00F74FEA"/>
    <w:rsid w:val="00F75FEF"/>
    <w:rsid w:val="00F763BB"/>
    <w:rsid w:val="00F76E3E"/>
    <w:rsid w:val="00F77A99"/>
    <w:rsid w:val="00F84B96"/>
    <w:rsid w:val="00F85F5D"/>
    <w:rsid w:val="00F8607E"/>
    <w:rsid w:val="00F920AB"/>
    <w:rsid w:val="00F92499"/>
    <w:rsid w:val="00F9278A"/>
    <w:rsid w:val="00F955EA"/>
    <w:rsid w:val="00F96607"/>
    <w:rsid w:val="00FA0A83"/>
    <w:rsid w:val="00FA50FF"/>
    <w:rsid w:val="00FB2803"/>
    <w:rsid w:val="00FB2BC3"/>
    <w:rsid w:val="00FB5276"/>
    <w:rsid w:val="00FB6C53"/>
    <w:rsid w:val="00FB7929"/>
    <w:rsid w:val="00FC0058"/>
    <w:rsid w:val="00FC0B0E"/>
    <w:rsid w:val="00FC4963"/>
    <w:rsid w:val="00FC4D6D"/>
    <w:rsid w:val="00FC51A5"/>
    <w:rsid w:val="00FC6E7C"/>
    <w:rsid w:val="00FD1451"/>
    <w:rsid w:val="00FD5873"/>
    <w:rsid w:val="00FD5FA3"/>
    <w:rsid w:val="00FD6097"/>
    <w:rsid w:val="00FE1366"/>
    <w:rsid w:val="00FE4A04"/>
    <w:rsid w:val="00FE6D9E"/>
    <w:rsid w:val="00FF30F1"/>
    <w:rsid w:val="00FF4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9B"/>
    <w:rPr>
      <w:rFonts w:eastAsiaTheme="minorEastAsia"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439B"/>
    <w:pPr>
      <w:spacing w:after="0" w:line="240" w:lineRule="auto"/>
    </w:pPr>
    <w:rPr>
      <w:rFonts w:eastAsiaTheme="minorEastAsia"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3942,baiaagaaboqcaaadmwsaaawpcwaaaaaaaaaaaaaaaaaaaaaaaaaaaaaaaaaaaaaaaaaaaaaaaaaaaaaaaaaaaaaaaaaaaaaaaaaaaaaaaaaaaaaaaaaaaaaaaaaaaaaaaaaaaaaaaaaaaaaaaaaaaaaaaaaaaaaaaaaaaaaaaaaaaaaaaaaaaaaaaaaaaaaaaaaaaaaaaaaaaaaaaaaaaaaaaaaaaaaaaaaaaaa"/>
    <w:basedOn w:val="a"/>
    <w:rsid w:val="00ED548B"/>
    <w:pPr>
      <w:spacing w:before="100" w:beforeAutospacing="1" w:after="100" w:afterAutospacing="1" w:line="240" w:lineRule="auto"/>
    </w:pPr>
    <w:rPr>
      <w:rFonts w:ascii="Times New Roman" w:hAnsi="Times New Roman"/>
      <w:sz w:val="24"/>
      <w:szCs w:val="24"/>
      <w:lang w:val="ru-RU" w:eastAsia="ru-RU"/>
    </w:rPr>
  </w:style>
  <w:style w:type="paragraph" w:styleId="a4">
    <w:name w:val="List Paragraph"/>
    <w:basedOn w:val="a"/>
    <w:uiPriority w:val="34"/>
    <w:qFormat/>
    <w:rsid w:val="00E105D1"/>
    <w:pPr>
      <w:autoSpaceDE w:val="0"/>
      <w:autoSpaceDN w:val="0"/>
      <w:spacing w:after="0" w:line="240" w:lineRule="auto"/>
      <w:ind w:left="720"/>
      <w:contextualSpacing/>
    </w:pPr>
    <w:rPr>
      <w:rFonts w:ascii="Times New Roman" w:eastAsia="Times New Roman" w:hAnsi="Times New Roman"/>
      <w:sz w:val="20"/>
      <w:szCs w:val="20"/>
      <w:lang w:val="ru-RU" w:eastAsia="ru-RU"/>
    </w:rPr>
  </w:style>
  <w:style w:type="character" w:customStyle="1" w:styleId="2246">
    <w:name w:val="2246"/>
    <w:aliases w:val="baiaagaaboqcaaadagqaaav4baaaaaaaaaaaaaaaaaaaaaaaaaaaaaaaaaaaaaaaaaaaaaaaaaaaaaaaaaaaaaaaaaaaaaaaaaaaaaaaaaaaaaaaaaaaaaaaaaaaaaaaaaaaaaaaaaaaaaaaaaaaaaaaaaaaaaaaaaaaaaaaaaaaaaaaaaaaaaaaaaaaaaaaaaaaaaaaaaaaaaaaaaaaaaaaaaaaaaaaaaaaaaaa"/>
    <w:basedOn w:val="a0"/>
    <w:rsid w:val="00E504A0"/>
  </w:style>
  <w:style w:type="paragraph" w:styleId="a5">
    <w:name w:val="Body Text"/>
    <w:basedOn w:val="a"/>
    <w:link w:val="a6"/>
    <w:semiHidden/>
    <w:unhideWhenUsed/>
    <w:rsid w:val="00DE03CF"/>
    <w:pPr>
      <w:suppressAutoHyphens/>
      <w:spacing w:after="140" w:line="288" w:lineRule="auto"/>
    </w:pPr>
    <w:rPr>
      <w:rFonts w:ascii="Times New Roman" w:eastAsia="Calibri" w:hAnsi="Times New Roman"/>
      <w:sz w:val="20"/>
      <w:szCs w:val="20"/>
      <w:lang w:val="ru-RU" w:eastAsia="zh-CN"/>
    </w:rPr>
  </w:style>
  <w:style w:type="character" w:customStyle="1" w:styleId="a6">
    <w:name w:val="Основной текст Знак"/>
    <w:basedOn w:val="a0"/>
    <w:link w:val="a5"/>
    <w:semiHidden/>
    <w:rsid w:val="00DE03CF"/>
    <w:rPr>
      <w:rFonts w:ascii="Times New Roman" w:eastAsia="Calibri" w:hAnsi="Times New Roman" w:cs="Times New Roman"/>
      <w:sz w:val="20"/>
      <w:szCs w:val="20"/>
      <w:lang w:val="ru-RU" w:eastAsia="zh-CN"/>
    </w:rPr>
  </w:style>
  <w:style w:type="character" w:customStyle="1" w:styleId="a7">
    <w:name w:val="Текст Знак"/>
    <w:aliases w:val="Текст Знак Знак Знак,Знак Знак Знак,Текст Знак Знак Знак Знак Знак Знак Знак Знак Знак Знак,Текст Знак1 Знак Знак Знак,Знак1 Знак Знак,Знак1 Знак1,Знак Знак Знак Знак Знак Знак,Текст Знак Знак1 Знак Знак,Текст Знак1 Знак Знак Знак Знак Знак"/>
    <w:basedOn w:val="a0"/>
    <w:link w:val="a8"/>
    <w:semiHidden/>
    <w:locked/>
    <w:rsid w:val="00DE03CF"/>
    <w:rPr>
      <w:rFonts w:ascii="Courier New" w:eastAsia="Times New Roman" w:hAnsi="Courier New" w:cs="Times New Roman"/>
      <w:sz w:val="20"/>
      <w:szCs w:val="20"/>
      <w:lang w:eastAsia="ru-RU"/>
    </w:rPr>
  </w:style>
  <w:style w:type="paragraph" w:styleId="a8">
    <w:name w:val="Plain Text"/>
    <w:aliases w:val="Текст Знак Знак,Знак Знак,Текст Знак Знак Знак Знак Знак Знак Знак Знак Знак,Текст Знак1 Знак Знак,Знак1 Знак,Знак1,Знак Знак Знак Знак Знак,Текст Знак Знак1 Знак,Текст Знак1 Знак Знак Знак Знак,Знак"/>
    <w:basedOn w:val="a"/>
    <w:link w:val="a7"/>
    <w:semiHidden/>
    <w:unhideWhenUsed/>
    <w:rsid w:val="00DE03CF"/>
    <w:pPr>
      <w:spacing w:after="0" w:line="240" w:lineRule="auto"/>
    </w:pPr>
    <w:rPr>
      <w:rFonts w:ascii="Courier New" w:eastAsia="Times New Roman" w:hAnsi="Courier New"/>
      <w:sz w:val="20"/>
      <w:szCs w:val="20"/>
      <w:lang w:eastAsia="ru-RU"/>
    </w:rPr>
  </w:style>
  <w:style w:type="character" w:customStyle="1" w:styleId="1">
    <w:name w:val="Текст Знак1"/>
    <w:basedOn w:val="a0"/>
    <w:uiPriority w:val="99"/>
    <w:semiHidden/>
    <w:rsid w:val="00DE03CF"/>
    <w:rPr>
      <w:rFonts w:ascii="Consolas" w:eastAsiaTheme="minorEastAsia" w:hAnsi="Consolas" w:cs="Consolas"/>
      <w:sz w:val="21"/>
      <w:szCs w:val="21"/>
      <w:lang w:eastAsia="uk-UA"/>
    </w:rPr>
  </w:style>
  <w:style w:type="paragraph" w:customStyle="1" w:styleId="10">
    <w:name w:val="Основной текст1"/>
    <w:basedOn w:val="a"/>
    <w:link w:val="a9"/>
    <w:rsid w:val="00DE03CF"/>
    <w:pPr>
      <w:widowControl w:val="0"/>
      <w:shd w:val="clear" w:color="auto" w:fill="FFFFFF"/>
      <w:spacing w:after="0" w:line="221" w:lineRule="exact"/>
      <w:ind w:hanging="260"/>
      <w:jc w:val="both"/>
    </w:pPr>
    <w:rPr>
      <w:rFonts w:ascii="Times New Roman" w:eastAsia="Times New Roman" w:hAnsi="Times New Roman"/>
      <w:sz w:val="19"/>
      <w:szCs w:val="19"/>
      <w:lang w:val="ru-RU" w:eastAsia="ru-RU"/>
    </w:rPr>
  </w:style>
  <w:style w:type="paragraph" w:customStyle="1" w:styleId="11">
    <w:name w:val="Абзац списка1"/>
    <w:basedOn w:val="a"/>
    <w:rsid w:val="00DE03CF"/>
    <w:pPr>
      <w:suppressAutoHyphens/>
      <w:spacing w:after="200" w:line="276" w:lineRule="auto"/>
      <w:ind w:left="720"/>
      <w:contextualSpacing/>
    </w:pPr>
    <w:rPr>
      <w:rFonts w:ascii="Calibri" w:eastAsia="Times New Roman" w:hAnsi="Calibri"/>
      <w:lang w:eastAsia="zh-CN"/>
    </w:rPr>
  </w:style>
  <w:style w:type="character" w:customStyle="1" w:styleId="FontStyle12">
    <w:name w:val="Font Style12"/>
    <w:qFormat/>
    <w:rsid w:val="00DE03CF"/>
    <w:rPr>
      <w:rFonts w:ascii="Times New Roman" w:hAnsi="Times New Roman" w:cs="Times New Roman" w:hint="default"/>
      <w:sz w:val="26"/>
    </w:rPr>
  </w:style>
  <w:style w:type="character" w:customStyle="1" w:styleId="4209">
    <w:name w:val="4209"/>
    <w:aliases w:val="baiaagaaboqcaaadcqkaaav3daaaaaaaaaaaaaaaaaaaaaaaaaaaaaaaaaaaaaaaaaaaaaaaaaaaaaaaaaaaaaaaaaaaaaaaaaaaaaaaaaaaaaaaaaaaaaaaaaaaaaaaaaaaaaaaaaaaaaaaaaaaaaaaaaaaaaaaaaaaaaaaaaaaaaaaaaaaaaaaaaaaaaaaaaaaaaaaaaaaaaaaaaaaaaaaaaaaaaaaaaaaaaaa"/>
    <w:rsid w:val="00DE03CF"/>
  </w:style>
  <w:style w:type="paragraph" w:styleId="aa">
    <w:name w:val="No Spacing"/>
    <w:link w:val="ab"/>
    <w:qFormat/>
    <w:rsid w:val="00302E74"/>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302E74"/>
    <w:rPr>
      <w:rFonts w:ascii="Times New Roman" w:eastAsia="Times New Roman" w:hAnsi="Times New Roman" w:cs="Times New Roman"/>
      <w:sz w:val="24"/>
      <w:szCs w:val="24"/>
      <w:lang w:eastAsia="ru-RU"/>
    </w:rPr>
  </w:style>
  <w:style w:type="character" w:customStyle="1" w:styleId="1364">
    <w:name w:val="1364"/>
    <w:aliases w:val="baiaagaaboqcaaadjqmaaawbawaaaaaaaaaaaaaaaaaaaaaaaaaaaaaaaaaaaaaaaaaaaaaaaaaaaaaaaaaaaaaaaaaaaaaaaaaaaaaaaaaaaaaaaaaaaaaaaaaaaaaaaaaaaaaaaaaaaaaaaaaaaaaaaaaaaaaaaaaaaaaaaaaaaaaaaaaaaaaaaaaaaaaaaaaaaaaaaaaaaaaaaaaaaaaaaaaaaaaaaaaaaaaa"/>
    <w:basedOn w:val="a0"/>
    <w:rsid w:val="00084B45"/>
  </w:style>
  <w:style w:type="paragraph" w:styleId="ac">
    <w:name w:val="Normal (Web)"/>
    <w:basedOn w:val="a"/>
    <w:uiPriority w:val="99"/>
    <w:unhideWhenUsed/>
    <w:rsid w:val="0011546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Основной текст_"/>
    <w:link w:val="10"/>
    <w:rsid w:val="005A3019"/>
    <w:rPr>
      <w:rFonts w:ascii="Times New Roman" w:eastAsia="Times New Roman" w:hAnsi="Times New Roman" w:cs="Times New Roman"/>
      <w:sz w:val="19"/>
      <w:szCs w:val="19"/>
      <w:shd w:val="clear" w:color="auto" w:fill="FFFFFF"/>
      <w:lang w:val="ru-RU" w:eastAsia="ru-RU"/>
    </w:rPr>
  </w:style>
  <w:style w:type="paragraph" w:customStyle="1" w:styleId="12">
    <w:name w:val="Обычный1"/>
    <w:rsid w:val="009B0722"/>
    <w:pPr>
      <w:spacing w:after="0" w:line="240" w:lineRule="auto"/>
    </w:pPr>
    <w:rPr>
      <w:rFonts w:ascii="Times New Roman" w:eastAsia="Times New Roman" w:hAnsi="Times New Roman" w:cs="Times New Roman"/>
      <w:sz w:val="20"/>
      <w:szCs w:val="20"/>
      <w:lang w:val="ru-RU" w:eastAsia="ru-RU"/>
    </w:rPr>
  </w:style>
  <w:style w:type="character" w:customStyle="1" w:styleId="13">
    <w:name w:val="Основной шрифт абзаца1"/>
    <w:uiPriority w:val="99"/>
    <w:rsid w:val="001168C8"/>
  </w:style>
  <w:style w:type="paragraph" w:styleId="ad">
    <w:name w:val="Balloon Text"/>
    <w:basedOn w:val="a"/>
    <w:link w:val="ae"/>
    <w:uiPriority w:val="99"/>
    <w:semiHidden/>
    <w:unhideWhenUsed/>
    <w:rsid w:val="002212C4"/>
    <w:pPr>
      <w:spacing w:after="0" w:line="240" w:lineRule="auto"/>
    </w:pPr>
    <w:rPr>
      <w:rFonts w:ascii="Arial" w:hAnsi="Arial" w:cs="Arial"/>
      <w:sz w:val="18"/>
      <w:szCs w:val="18"/>
    </w:rPr>
  </w:style>
  <w:style w:type="character" w:customStyle="1" w:styleId="ae">
    <w:name w:val="Текст выноски Знак"/>
    <w:basedOn w:val="a0"/>
    <w:link w:val="ad"/>
    <w:uiPriority w:val="99"/>
    <w:semiHidden/>
    <w:rsid w:val="002212C4"/>
    <w:rPr>
      <w:rFonts w:ascii="Arial" w:eastAsiaTheme="minorEastAsia" w:hAnsi="Arial" w:cs="Arial"/>
      <w:sz w:val="18"/>
      <w:szCs w:val="18"/>
      <w:lang w:eastAsia="uk-UA"/>
    </w:rPr>
  </w:style>
  <w:style w:type="paragraph" w:styleId="af">
    <w:name w:val="header"/>
    <w:basedOn w:val="a"/>
    <w:link w:val="af0"/>
    <w:uiPriority w:val="99"/>
    <w:unhideWhenUsed/>
    <w:rsid w:val="008102EB"/>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8102EB"/>
    <w:rPr>
      <w:rFonts w:eastAsiaTheme="minorEastAsia" w:cs="Times New Roman"/>
      <w:lang w:eastAsia="uk-UA"/>
    </w:rPr>
  </w:style>
  <w:style w:type="paragraph" w:styleId="af1">
    <w:name w:val="footer"/>
    <w:basedOn w:val="a"/>
    <w:link w:val="af2"/>
    <w:uiPriority w:val="99"/>
    <w:unhideWhenUsed/>
    <w:rsid w:val="008102EB"/>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8102EB"/>
    <w:rPr>
      <w:rFonts w:eastAsiaTheme="minorEastAsia" w:cs="Times New Roman"/>
      <w:lang w:eastAsia="uk-UA"/>
    </w:rPr>
  </w:style>
  <w:style w:type="character" w:customStyle="1" w:styleId="4">
    <w:name w:val="Основной текст (4)_"/>
    <w:link w:val="40"/>
    <w:locked/>
    <w:rsid w:val="00C32D2B"/>
    <w:rPr>
      <w:b/>
      <w:bCs/>
      <w:sz w:val="28"/>
      <w:szCs w:val="28"/>
      <w:shd w:val="clear" w:color="auto" w:fill="FFFFFF"/>
    </w:rPr>
  </w:style>
  <w:style w:type="paragraph" w:customStyle="1" w:styleId="40">
    <w:name w:val="Основной текст (4)"/>
    <w:basedOn w:val="a"/>
    <w:link w:val="4"/>
    <w:rsid w:val="00C32D2B"/>
    <w:pPr>
      <w:widowControl w:val="0"/>
      <w:shd w:val="clear" w:color="auto" w:fill="FFFFFF"/>
      <w:spacing w:after="300" w:line="240" w:lineRule="atLeast"/>
      <w:jc w:val="both"/>
    </w:pPr>
    <w:rPr>
      <w:rFonts w:eastAsiaTheme="minorHAnsi" w:cstheme="minorBidi"/>
      <w:b/>
      <w:bCs/>
      <w:sz w:val="28"/>
      <w:szCs w:val="28"/>
      <w:lang w:eastAsia="en-US"/>
    </w:rPr>
  </w:style>
  <w:style w:type="paragraph" w:styleId="af3">
    <w:name w:val="List"/>
    <w:basedOn w:val="a5"/>
    <w:rsid w:val="00492826"/>
    <w:pPr>
      <w:spacing w:after="120" w:line="240" w:lineRule="auto"/>
    </w:pPr>
    <w:rPr>
      <w:rFonts w:eastAsia="Times New Roman" w:cs="Mangal"/>
      <w:lang w:val="uk-UA" w:eastAsia="ar-SA"/>
    </w:rPr>
  </w:style>
</w:styles>
</file>

<file path=word/webSettings.xml><?xml version="1.0" encoding="utf-8"?>
<w:webSettings xmlns:r="http://schemas.openxmlformats.org/officeDocument/2006/relationships" xmlns:w="http://schemas.openxmlformats.org/wordprocessingml/2006/main">
  <w:divs>
    <w:div w:id="86660779">
      <w:bodyDiv w:val="1"/>
      <w:marLeft w:val="0"/>
      <w:marRight w:val="0"/>
      <w:marTop w:val="0"/>
      <w:marBottom w:val="0"/>
      <w:divBdr>
        <w:top w:val="none" w:sz="0" w:space="0" w:color="auto"/>
        <w:left w:val="none" w:sz="0" w:space="0" w:color="auto"/>
        <w:bottom w:val="none" w:sz="0" w:space="0" w:color="auto"/>
        <w:right w:val="none" w:sz="0" w:space="0" w:color="auto"/>
      </w:divBdr>
    </w:div>
    <w:div w:id="166868199">
      <w:bodyDiv w:val="1"/>
      <w:marLeft w:val="0"/>
      <w:marRight w:val="0"/>
      <w:marTop w:val="0"/>
      <w:marBottom w:val="0"/>
      <w:divBdr>
        <w:top w:val="none" w:sz="0" w:space="0" w:color="auto"/>
        <w:left w:val="none" w:sz="0" w:space="0" w:color="auto"/>
        <w:bottom w:val="none" w:sz="0" w:space="0" w:color="auto"/>
        <w:right w:val="none" w:sz="0" w:space="0" w:color="auto"/>
      </w:divBdr>
    </w:div>
    <w:div w:id="758017434">
      <w:bodyDiv w:val="1"/>
      <w:marLeft w:val="0"/>
      <w:marRight w:val="0"/>
      <w:marTop w:val="0"/>
      <w:marBottom w:val="0"/>
      <w:divBdr>
        <w:top w:val="none" w:sz="0" w:space="0" w:color="auto"/>
        <w:left w:val="none" w:sz="0" w:space="0" w:color="auto"/>
        <w:bottom w:val="none" w:sz="0" w:space="0" w:color="auto"/>
        <w:right w:val="none" w:sz="0" w:space="0" w:color="auto"/>
      </w:divBdr>
    </w:div>
    <w:div w:id="791291337">
      <w:bodyDiv w:val="1"/>
      <w:marLeft w:val="0"/>
      <w:marRight w:val="0"/>
      <w:marTop w:val="0"/>
      <w:marBottom w:val="0"/>
      <w:divBdr>
        <w:top w:val="none" w:sz="0" w:space="0" w:color="auto"/>
        <w:left w:val="none" w:sz="0" w:space="0" w:color="auto"/>
        <w:bottom w:val="none" w:sz="0" w:space="0" w:color="auto"/>
        <w:right w:val="none" w:sz="0" w:space="0" w:color="auto"/>
      </w:divBdr>
    </w:div>
    <w:div w:id="914507951">
      <w:bodyDiv w:val="1"/>
      <w:marLeft w:val="0"/>
      <w:marRight w:val="0"/>
      <w:marTop w:val="0"/>
      <w:marBottom w:val="0"/>
      <w:divBdr>
        <w:top w:val="none" w:sz="0" w:space="0" w:color="auto"/>
        <w:left w:val="none" w:sz="0" w:space="0" w:color="auto"/>
        <w:bottom w:val="none" w:sz="0" w:space="0" w:color="auto"/>
        <w:right w:val="none" w:sz="0" w:space="0" w:color="auto"/>
      </w:divBdr>
    </w:div>
    <w:div w:id="1098603629">
      <w:bodyDiv w:val="1"/>
      <w:marLeft w:val="0"/>
      <w:marRight w:val="0"/>
      <w:marTop w:val="0"/>
      <w:marBottom w:val="0"/>
      <w:divBdr>
        <w:top w:val="none" w:sz="0" w:space="0" w:color="auto"/>
        <w:left w:val="none" w:sz="0" w:space="0" w:color="auto"/>
        <w:bottom w:val="none" w:sz="0" w:space="0" w:color="auto"/>
        <w:right w:val="none" w:sz="0" w:space="0" w:color="auto"/>
      </w:divBdr>
    </w:div>
    <w:div w:id="1107584703">
      <w:bodyDiv w:val="1"/>
      <w:marLeft w:val="0"/>
      <w:marRight w:val="0"/>
      <w:marTop w:val="0"/>
      <w:marBottom w:val="0"/>
      <w:divBdr>
        <w:top w:val="none" w:sz="0" w:space="0" w:color="auto"/>
        <w:left w:val="none" w:sz="0" w:space="0" w:color="auto"/>
        <w:bottom w:val="none" w:sz="0" w:space="0" w:color="auto"/>
        <w:right w:val="none" w:sz="0" w:space="0" w:color="auto"/>
      </w:divBdr>
    </w:div>
    <w:div w:id="1370564752">
      <w:bodyDiv w:val="1"/>
      <w:marLeft w:val="0"/>
      <w:marRight w:val="0"/>
      <w:marTop w:val="0"/>
      <w:marBottom w:val="0"/>
      <w:divBdr>
        <w:top w:val="none" w:sz="0" w:space="0" w:color="auto"/>
        <w:left w:val="none" w:sz="0" w:space="0" w:color="auto"/>
        <w:bottom w:val="none" w:sz="0" w:space="0" w:color="auto"/>
        <w:right w:val="none" w:sz="0" w:space="0" w:color="auto"/>
      </w:divBdr>
    </w:div>
    <w:div w:id="1402675242">
      <w:bodyDiv w:val="1"/>
      <w:marLeft w:val="0"/>
      <w:marRight w:val="0"/>
      <w:marTop w:val="0"/>
      <w:marBottom w:val="0"/>
      <w:divBdr>
        <w:top w:val="none" w:sz="0" w:space="0" w:color="auto"/>
        <w:left w:val="none" w:sz="0" w:space="0" w:color="auto"/>
        <w:bottom w:val="none" w:sz="0" w:space="0" w:color="auto"/>
        <w:right w:val="none" w:sz="0" w:space="0" w:color="auto"/>
      </w:divBdr>
    </w:div>
    <w:div w:id="1607082894">
      <w:bodyDiv w:val="1"/>
      <w:marLeft w:val="0"/>
      <w:marRight w:val="0"/>
      <w:marTop w:val="0"/>
      <w:marBottom w:val="0"/>
      <w:divBdr>
        <w:top w:val="none" w:sz="0" w:space="0" w:color="auto"/>
        <w:left w:val="none" w:sz="0" w:space="0" w:color="auto"/>
        <w:bottom w:val="none" w:sz="0" w:space="0" w:color="auto"/>
        <w:right w:val="none" w:sz="0" w:space="0" w:color="auto"/>
      </w:divBdr>
    </w:div>
    <w:div w:id="1624731194">
      <w:bodyDiv w:val="1"/>
      <w:marLeft w:val="0"/>
      <w:marRight w:val="0"/>
      <w:marTop w:val="0"/>
      <w:marBottom w:val="0"/>
      <w:divBdr>
        <w:top w:val="none" w:sz="0" w:space="0" w:color="auto"/>
        <w:left w:val="none" w:sz="0" w:space="0" w:color="auto"/>
        <w:bottom w:val="none" w:sz="0" w:space="0" w:color="auto"/>
        <w:right w:val="none" w:sz="0" w:space="0" w:color="auto"/>
      </w:divBdr>
    </w:div>
    <w:div w:id="1657687752">
      <w:bodyDiv w:val="1"/>
      <w:marLeft w:val="0"/>
      <w:marRight w:val="0"/>
      <w:marTop w:val="0"/>
      <w:marBottom w:val="0"/>
      <w:divBdr>
        <w:top w:val="none" w:sz="0" w:space="0" w:color="auto"/>
        <w:left w:val="none" w:sz="0" w:space="0" w:color="auto"/>
        <w:bottom w:val="none" w:sz="0" w:space="0" w:color="auto"/>
        <w:right w:val="none" w:sz="0" w:space="0" w:color="auto"/>
      </w:divBdr>
    </w:div>
    <w:div w:id="1680081196">
      <w:bodyDiv w:val="1"/>
      <w:marLeft w:val="0"/>
      <w:marRight w:val="0"/>
      <w:marTop w:val="0"/>
      <w:marBottom w:val="0"/>
      <w:divBdr>
        <w:top w:val="none" w:sz="0" w:space="0" w:color="auto"/>
        <w:left w:val="none" w:sz="0" w:space="0" w:color="auto"/>
        <w:bottom w:val="none" w:sz="0" w:space="0" w:color="auto"/>
        <w:right w:val="none" w:sz="0" w:space="0" w:color="auto"/>
      </w:divBdr>
    </w:div>
    <w:div w:id="1934580987">
      <w:bodyDiv w:val="1"/>
      <w:marLeft w:val="0"/>
      <w:marRight w:val="0"/>
      <w:marTop w:val="0"/>
      <w:marBottom w:val="0"/>
      <w:divBdr>
        <w:top w:val="none" w:sz="0" w:space="0" w:color="auto"/>
        <w:left w:val="none" w:sz="0" w:space="0" w:color="auto"/>
        <w:bottom w:val="none" w:sz="0" w:space="0" w:color="auto"/>
        <w:right w:val="none" w:sz="0" w:space="0" w:color="auto"/>
      </w:divBdr>
      <w:divsChild>
        <w:div w:id="553201754">
          <w:marLeft w:val="0"/>
          <w:marRight w:val="0"/>
          <w:marTop w:val="0"/>
          <w:marBottom w:val="0"/>
          <w:divBdr>
            <w:top w:val="none" w:sz="0" w:space="0" w:color="auto"/>
            <w:left w:val="none" w:sz="0" w:space="0" w:color="auto"/>
            <w:bottom w:val="none" w:sz="0" w:space="0" w:color="auto"/>
            <w:right w:val="none" w:sz="0" w:space="0" w:color="auto"/>
          </w:divBdr>
        </w:div>
      </w:divsChild>
    </w:div>
    <w:div w:id="2038433274">
      <w:bodyDiv w:val="1"/>
      <w:marLeft w:val="0"/>
      <w:marRight w:val="0"/>
      <w:marTop w:val="0"/>
      <w:marBottom w:val="0"/>
      <w:divBdr>
        <w:top w:val="none" w:sz="0" w:space="0" w:color="auto"/>
        <w:left w:val="none" w:sz="0" w:space="0" w:color="auto"/>
        <w:bottom w:val="none" w:sz="0" w:space="0" w:color="auto"/>
        <w:right w:val="none" w:sz="0" w:space="0" w:color="auto"/>
      </w:divBdr>
    </w:div>
    <w:div w:id="21003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918E8-01CD-415A-9DE6-C63F4B12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48</Pages>
  <Words>14629</Words>
  <Characters>83389</Characters>
  <Application>Microsoft Office Word</Application>
  <DocSecurity>0</DocSecurity>
  <Lines>694</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2023-12-11T09:43:00Z</cp:lastPrinted>
  <dcterms:created xsi:type="dcterms:W3CDTF">2023-12-11T10:39:00Z</dcterms:created>
  <dcterms:modified xsi:type="dcterms:W3CDTF">2023-12-21T10:02:00Z</dcterms:modified>
</cp:coreProperties>
</file>